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4536"/>
        <w:gridCol w:w="2794"/>
      </w:tblGrid>
      <w:tr w:rsidR="0035701B" w14:paraId="326C352A" w14:textId="77777777" w:rsidTr="001636B8">
        <w:tc>
          <w:tcPr>
            <w:tcW w:w="8364" w:type="dxa"/>
            <w:vAlign w:val="center"/>
          </w:tcPr>
          <w:p w14:paraId="326C3527" w14:textId="7E56C089" w:rsidR="004561A8" w:rsidRPr="004561A8" w:rsidRDefault="00774DE3" w:rsidP="00B74B46">
            <w:pPr>
              <w:rPr>
                <w:sz w:val="18"/>
                <w:szCs w:val="18"/>
              </w:rPr>
            </w:pPr>
            <w:r w:rsidRPr="000A0892">
              <w:rPr>
                <w:b/>
                <w:sz w:val="32"/>
                <w:u w:val="single"/>
              </w:rPr>
              <w:t>Capital Programme 20</w:t>
            </w:r>
            <w:r w:rsidR="001809CB">
              <w:rPr>
                <w:b/>
                <w:sz w:val="32"/>
                <w:u w:val="single"/>
              </w:rPr>
              <w:t>20</w:t>
            </w:r>
            <w:r w:rsidRPr="000A0892">
              <w:rPr>
                <w:b/>
                <w:sz w:val="32"/>
                <w:u w:val="single"/>
              </w:rPr>
              <w:t>-2</w:t>
            </w:r>
            <w:r w:rsidR="001809CB">
              <w:rPr>
                <w:b/>
                <w:sz w:val="32"/>
                <w:u w:val="single"/>
              </w:rPr>
              <w:t>1</w:t>
            </w:r>
            <w:r>
              <w:rPr>
                <w:b/>
                <w:sz w:val="32"/>
                <w:u w:val="single"/>
              </w:rPr>
              <w:t xml:space="preserve"> </w:t>
            </w:r>
            <w:r w:rsidR="001809CB">
              <w:rPr>
                <w:b/>
                <w:sz w:val="32"/>
                <w:u w:val="single"/>
              </w:rPr>
              <w:t>Quarter 1</w:t>
            </w:r>
          </w:p>
        </w:tc>
        <w:tc>
          <w:tcPr>
            <w:tcW w:w="4536" w:type="dxa"/>
            <w:vAlign w:val="center"/>
          </w:tcPr>
          <w:p w14:paraId="326C3528" w14:textId="77777777" w:rsidR="004561A8" w:rsidRPr="004561A8" w:rsidRDefault="00774DE3" w:rsidP="004561A8">
            <w:pPr>
              <w:jc w:val="center"/>
              <w:rPr>
                <w:szCs w:val="18"/>
              </w:rPr>
            </w:pPr>
            <w:r w:rsidRPr="004561A8">
              <w:rPr>
                <w:szCs w:val="18"/>
              </w:rPr>
              <w:t>Note: All figures are in £’000</w:t>
            </w:r>
          </w:p>
        </w:tc>
        <w:tc>
          <w:tcPr>
            <w:tcW w:w="2794" w:type="dxa"/>
            <w:vAlign w:val="center"/>
          </w:tcPr>
          <w:p w14:paraId="326C3529" w14:textId="200D6D5D" w:rsidR="004561A8" w:rsidRDefault="00774DE3" w:rsidP="00737C75">
            <w:pPr>
              <w:jc w:val="right"/>
              <w:rPr>
                <w:b/>
                <w:sz w:val="32"/>
              </w:rPr>
            </w:pPr>
            <w:r>
              <w:rPr>
                <w:b/>
                <w:sz w:val="32"/>
              </w:rPr>
              <w:t xml:space="preserve">Appendix </w:t>
            </w:r>
            <w:r w:rsidR="007B1022">
              <w:rPr>
                <w:b/>
                <w:sz w:val="32"/>
              </w:rPr>
              <w:t>C</w:t>
            </w:r>
            <w:bookmarkStart w:id="0" w:name="_GoBack"/>
            <w:bookmarkEnd w:id="0"/>
          </w:p>
        </w:tc>
      </w:tr>
    </w:tbl>
    <w:p w14:paraId="326C352B" w14:textId="77777777" w:rsidR="000A0892" w:rsidRDefault="007B1022" w:rsidP="005C3FD7">
      <w:pPr>
        <w:rPr>
          <w:sz w:val="20"/>
        </w:rPr>
      </w:pPr>
    </w:p>
    <w:tbl>
      <w:tblPr>
        <w:tblW w:w="15650" w:type="dxa"/>
        <w:tblCellMar>
          <w:left w:w="57" w:type="dxa"/>
          <w:right w:w="57" w:type="dxa"/>
        </w:tblCellMar>
        <w:tblLook w:val="04A0" w:firstRow="1" w:lastRow="0" w:firstColumn="1" w:lastColumn="0" w:noHBand="0" w:noVBand="1"/>
      </w:tblPr>
      <w:tblGrid>
        <w:gridCol w:w="3109"/>
        <w:gridCol w:w="861"/>
        <w:gridCol w:w="855"/>
        <w:gridCol w:w="893"/>
        <w:gridCol w:w="904"/>
        <w:gridCol w:w="880"/>
        <w:gridCol w:w="880"/>
        <w:gridCol w:w="3017"/>
        <w:gridCol w:w="843"/>
        <w:gridCol w:w="855"/>
        <w:gridCol w:w="843"/>
        <w:gridCol w:w="855"/>
        <w:gridCol w:w="855"/>
      </w:tblGrid>
      <w:tr w:rsidR="00FF04D1" w:rsidRPr="0056545C" w14:paraId="76787448" w14:textId="77777777" w:rsidTr="00344968">
        <w:trPr>
          <w:trHeight w:val="300"/>
          <w:tblHeader/>
        </w:trPr>
        <w:tc>
          <w:tcPr>
            <w:tcW w:w="3109"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14:paraId="6B370493" w14:textId="77777777" w:rsidR="00FF04D1" w:rsidRPr="0056545C" w:rsidRDefault="00FF04D1" w:rsidP="00344968">
            <w:pPr>
              <w:spacing w:line="240" w:lineRule="auto"/>
              <w:jc w:val="left"/>
              <w:rPr>
                <w:rFonts w:cs="Arial"/>
                <w:sz w:val="20"/>
              </w:rPr>
            </w:pPr>
            <w:bookmarkStart w:id="1" w:name="RANGE!C4:I82"/>
            <w:r w:rsidRPr="0056545C">
              <w:rPr>
                <w:rFonts w:cs="Arial"/>
                <w:sz w:val="20"/>
              </w:rPr>
              <w:t>Scheme Name</w:t>
            </w:r>
            <w:bookmarkEnd w:id="1"/>
          </w:p>
        </w:tc>
        <w:tc>
          <w:tcPr>
            <w:tcW w:w="861"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14:paraId="38B76BDF" w14:textId="77777777" w:rsidR="00FF04D1" w:rsidRPr="0056545C" w:rsidRDefault="00FF04D1" w:rsidP="00344968">
            <w:pPr>
              <w:spacing w:line="240" w:lineRule="auto"/>
              <w:jc w:val="center"/>
              <w:rPr>
                <w:rFonts w:cs="Arial"/>
                <w:sz w:val="20"/>
              </w:rPr>
            </w:pPr>
            <w:r w:rsidRPr="0056545C">
              <w:rPr>
                <w:rFonts w:cs="Arial"/>
                <w:sz w:val="20"/>
              </w:rPr>
              <w:t>Current Budget 20/21</w:t>
            </w:r>
          </w:p>
        </w:tc>
        <w:tc>
          <w:tcPr>
            <w:tcW w:w="855"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14:paraId="6FB21636" w14:textId="77777777" w:rsidR="00FF04D1" w:rsidRPr="0056545C" w:rsidRDefault="00FF04D1" w:rsidP="00344968">
            <w:pPr>
              <w:spacing w:line="240" w:lineRule="auto"/>
              <w:jc w:val="center"/>
              <w:rPr>
                <w:rFonts w:cs="Arial"/>
                <w:sz w:val="20"/>
              </w:rPr>
            </w:pPr>
            <w:r w:rsidRPr="0056545C">
              <w:rPr>
                <w:rFonts w:cs="Arial"/>
                <w:sz w:val="20"/>
              </w:rPr>
              <w:t>Spend + Orders</w:t>
            </w:r>
          </w:p>
        </w:tc>
        <w:tc>
          <w:tcPr>
            <w:tcW w:w="893"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14:paraId="1E0B0B68" w14:textId="77777777" w:rsidR="00FF04D1" w:rsidRPr="0056545C" w:rsidRDefault="00FF04D1" w:rsidP="00344968">
            <w:pPr>
              <w:spacing w:line="240" w:lineRule="auto"/>
              <w:jc w:val="center"/>
              <w:rPr>
                <w:rFonts w:cs="Arial"/>
                <w:sz w:val="20"/>
              </w:rPr>
            </w:pPr>
            <w:r w:rsidRPr="0056545C">
              <w:rPr>
                <w:rFonts w:cs="Arial"/>
                <w:sz w:val="20"/>
              </w:rPr>
              <w:t>Forecast</w:t>
            </w:r>
          </w:p>
        </w:tc>
        <w:tc>
          <w:tcPr>
            <w:tcW w:w="904"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14:paraId="28C15CF0" w14:textId="77777777" w:rsidR="00FF04D1" w:rsidRPr="0056545C" w:rsidRDefault="00FF04D1" w:rsidP="00344968">
            <w:pPr>
              <w:spacing w:line="240" w:lineRule="auto"/>
              <w:jc w:val="center"/>
              <w:rPr>
                <w:rFonts w:cs="Arial"/>
                <w:sz w:val="20"/>
              </w:rPr>
            </w:pPr>
            <w:r w:rsidRPr="0056545C">
              <w:rPr>
                <w:rFonts w:cs="Arial"/>
                <w:sz w:val="20"/>
              </w:rPr>
              <w:t>Forecast Variance</w:t>
            </w:r>
          </w:p>
        </w:tc>
        <w:tc>
          <w:tcPr>
            <w:tcW w:w="1760" w:type="dxa"/>
            <w:gridSpan w:val="2"/>
            <w:tcBorders>
              <w:top w:val="single" w:sz="4" w:space="0" w:color="auto"/>
              <w:left w:val="nil"/>
              <w:bottom w:val="single" w:sz="4" w:space="0" w:color="auto"/>
              <w:right w:val="single" w:sz="4" w:space="0" w:color="auto"/>
            </w:tcBorders>
            <w:shd w:val="clear" w:color="000000" w:fill="B8CCE4"/>
            <w:noWrap/>
            <w:vAlign w:val="center"/>
            <w:hideMark/>
          </w:tcPr>
          <w:p w14:paraId="1D1739F5" w14:textId="77777777" w:rsidR="00FF04D1" w:rsidRPr="0056545C" w:rsidRDefault="00FF04D1" w:rsidP="00344968">
            <w:pPr>
              <w:spacing w:line="240" w:lineRule="auto"/>
              <w:jc w:val="center"/>
              <w:rPr>
                <w:rFonts w:cs="Arial"/>
                <w:sz w:val="20"/>
              </w:rPr>
            </w:pPr>
            <w:r w:rsidRPr="0056545C">
              <w:rPr>
                <w:rFonts w:cs="Arial"/>
                <w:sz w:val="20"/>
              </w:rPr>
              <w:t>Variance split</w:t>
            </w:r>
          </w:p>
        </w:tc>
        <w:tc>
          <w:tcPr>
            <w:tcW w:w="3017"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14:paraId="1F172C85" w14:textId="77777777" w:rsidR="00FF04D1" w:rsidRPr="0056545C" w:rsidRDefault="00FF04D1" w:rsidP="00344968">
            <w:pPr>
              <w:spacing w:line="240" w:lineRule="auto"/>
              <w:jc w:val="left"/>
              <w:rPr>
                <w:rFonts w:cs="Arial"/>
                <w:sz w:val="20"/>
              </w:rPr>
            </w:pPr>
            <w:r w:rsidRPr="0056545C">
              <w:rPr>
                <w:rFonts w:cs="Arial"/>
                <w:sz w:val="20"/>
              </w:rPr>
              <w:t>Notes</w:t>
            </w:r>
          </w:p>
        </w:tc>
        <w:tc>
          <w:tcPr>
            <w:tcW w:w="3396" w:type="dxa"/>
            <w:gridSpan w:val="4"/>
            <w:tcBorders>
              <w:top w:val="single" w:sz="4" w:space="0" w:color="auto"/>
              <w:left w:val="nil"/>
              <w:bottom w:val="single" w:sz="4" w:space="0" w:color="auto"/>
              <w:right w:val="nil"/>
            </w:tcBorders>
            <w:shd w:val="clear" w:color="000000" w:fill="B8CCE4"/>
            <w:vAlign w:val="center"/>
            <w:hideMark/>
          </w:tcPr>
          <w:p w14:paraId="5713ACDA" w14:textId="77777777" w:rsidR="00FF04D1" w:rsidRPr="0056545C" w:rsidRDefault="00FF04D1" w:rsidP="00344968">
            <w:pPr>
              <w:spacing w:line="240" w:lineRule="auto"/>
              <w:jc w:val="center"/>
              <w:rPr>
                <w:rFonts w:cs="Arial"/>
                <w:sz w:val="20"/>
              </w:rPr>
            </w:pPr>
            <w:r w:rsidRPr="0056545C">
              <w:rPr>
                <w:rFonts w:cs="Arial"/>
                <w:sz w:val="20"/>
              </w:rPr>
              <w:t>Revised Budgets</w:t>
            </w:r>
          </w:p>
        </w:tc>
        <w:tc>
          <w:tcPr>
            <w:tcW w:w="855"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14:paraId="28DB0C6D" w14:textId="77777777" w:rsidR="00FF04D1" w:rsidRPr="0056545C" w:rsidRDefault="00FF04D1" w:rsidP="00344968">
            <w:pPr>
              <w:spacing w:line="240" w:lineRule="auto"/>
              <w:jc w:val="center"/>
              <w:rPr>
                <w:rFonts w:cs="Arial"/>
                <w:sz w:val="20"/>
              </w:rPr>
            </w:pPr>
            <w:r w:rsidRPr="0056545C">
              <w:rPr>
                <w:rFonts w:cs="Arial"/>
                <w:sz w:val="20"/>
              </w:rPr>
              <w:t>Total</w:t>
            </w:r>
            <w:r w:rsidRPr="0056545C">
              <w:rPr>
                <w:rFonts w:cs="Arial"/>
                <w:sz w:val="20"/>
              </w:rPr>
              <w:br/>
              <w:t>2020-24</w:t>
            </w:r>
          </w:p>
        </w:tc>
      </w:tr>
      <w:tr w:rsidR="00FF04D1" w:rsidRPr="0056545C" w14:paraId="3B2E6D6B" w14:textId="77777777" w:rsidTr="00344968">
        <w:trPr>
          <w:trHeight w:val="765"/>
          <w:tblHeader/>
        </w:trPr>
        <w:tc>
          <w:tcPr>
            <w:tcW w:w="3109" w:type="dxa"/>
            <w:vMerge/>
            <w:tcBorders>
              <w:top w:val="single" w:sz="4" w:space="0" w:color="auto"/>
              <w:left w:val="single" w:sz="4" w:space="0" w:color="auto"/>
              <w:bottom w:val="single" w:sz="4" w:space="0" w:color="auto"/>
              <w:right w:val="single" w:sz="4" w:space="0" w:color="auto"/>
            </w:tcBorders>
            <w:vAlign w:val="center"/>
            <w:hideMark/>
          </w:tcPr>
          <w:p w14:paraId="0611E153" w14:textId="77777777" w:rsidR="00FF04D1" w:rsidRPr="0056545C" w:rsidRDefault="00FF04D1" w:rsidP="00344968">
            <w:pPr>
              <w:spacing w:line="240" w:lineRule="auto"/>
              <w:jc w:val="left"/>
              <w:rPr>
                <w:rFonts w:cs="Arial"/>
                <w:sz w:val="20"/>
              </w:rPr>
            </w:pPr>
          </w:p>
        </w:tc>
        <w:tc>
          <w:tcPr>
            <w:tcW w:w="861" w:type="dxa"/>
            <w:vMerge/>
            <w:tcBorders>
              <w:top w:val="single" w:sz="4" w:space="0" w:color="auto"/>
              <w:left w:val="single" w:sz="4" w:space="0" w:color="auto"/>
              <w:bottom w:val="single" w:sz="4" w:space="0" w:color="auto"/>
              <w:right w:val="single" w:sz="4" w:space="0" w:color="auto"/>
            </w:tcBorders>
            <w:vAlign w:val="center"/>
            <w:hideMark/>
          </w:tcPr>
          <w:p w14:paraId="76FDE7AB" w14:textId="77777777" w:rsidR="00FF04D1" w:rsidRPr="0056545C" w:rsidRDefault="00FF04D1" w:rsidP="00344968">
            <w:pPr>
              <w:spacing w:line="240" w:lineRule="auto"/>
              <w:jc w:val="left"/>
              <w:rPr>
                <w:rFonts w:cs="Arial"/>
                <w:sz w:val="2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14:paraId="05AD8602" w14:textId="77777777" w:rsidR="00FF04D1" w:rsidRPr="0056545C" w:rsidRDefault="00FF04D1" w:rsidP="00344968">
            <w:pPr>
              <w:spacing w:line="240" w:lineRule="auto"/>
              <w:jc w:val="left"/>
              <w:rPr>
                <w:rFonts w:cs="Arial"/>
                <w:sz w:val="20"/>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14:paraId="6CFAAA01" w14:textId="77777777" w:rsidR="00FF04D1" w:rsidRPr="0056545C" w:rsidRDefault="00FF04D1" w:rsidP="00344968">
            <w:pPr>
              <w:spacing w:line="240" w:lineRule="auto"/>
              <w:jc w:val="left"/>
              <w:rPr>
                <w:rFonts w:cs="Arial"/>
                <w:sz w:val="20"/>
              </w:rPr>
            </w:pPr>
          </w:p>
        </w:tc>
        <w:tc>
          <w:tcPr>
            <w:tcW w:w="904" w:type="dxa"/>
            <w:vMerge/>
            <w:tcBorders>
              <w:top w:val="single" w:sz="4" w:space="0" w:color="auto"/>
              <w:left w:val="single" w:sz="4" w:space="0" w:color="auto"/>
              <w:bottom w:val="single" w:sz="4" w:space="0" w:color="auto"/>
              <w:right w:val="single" w:sz="4" w:space="0" w:color="auto"/>
            </w:tcBorders>
            <w:vAlign w:val="center"/>
            <w:hideMark/>
          </w:tcPr>
          <w:p w14:paraId="6758D9CD" w14:textId="77777777" w:rsidR="00FF04D1" w:rsidRPr="0056545C" w:rsidRDefault="00FF04D1" w:rsidP="00344968">
            <w:pPr>
              <w:spacing w:line="240" w:lineRule="auto"/>
              <w:jc w:val="left"/>
              <w:rPr>
                <w:rFonts w:cs="Arial"/>
                <w:sz w:val="20"/>
              </w:rPr>
            </w:pPr>
          </w:p>
        </w:tc>
        <w:tc>
          <w:tcPr>
            <w:tcW w:w="880" w:type="dxa"/>
            <w:tcBorders>
              <w:top w:val="nil"/>
              <w:left w:val="nil"/>
              <w:bottom w:val="single" w:sz="4" w:space="0" w:color="auto"/>
              <w:right w:val="single" w:sz="4" w:space="0" w:color="auto"/>
            </w:tcBorders>
            <w:shd w:val="clear" w:color="000000" w:fill="B8CCE4"/>
            <w:vAlign w:val="center"/>
            <w:hideMark/>
          </w:tcPr>
          <w:p w14:paraId="56A88DF9" w14:textId="77777777" w:rsidR="00FF04D1" w:rsidRPr="0056545C" w:rsidRDefault="00FF04D1" w:rsidP="00344968">
            <w:pPr>
              <w:spacing w:line="240" w:lineRule="auto"/>
              <w:jc w:val="center"/>
              <w:rPr>
                <w:rFonts w:cs="Arial"/>
                <w:sz w:val="20"/>
              </w:rPr>
            </w:pPr>
            <w:r w:rsidRPr="0056545C">
              <w:rPr>
                <w:rFonts w:cs="Arial"/>
                <w:sz w:val="20"/>
              </w:rPr>
              <w:t>Re-profile</w:t>
            </w:r>
          </w:p>
        </w:tc>
        <w:tc>
          <w:tcPr>
            <w:tcW w:w="880" w:type="dxa"/>
            <w:tcBorders>
              <w:top w:val="nil"/>
              <w:left w:val="nil"/>
              <w:bottom w:val="single" w:sz="4" w:space="0" w:color="auto"/>
              <w:right w:val="single" w:sz="4" w:space="0" w:color="auto"/>
            </w:tcBorders>
            <w:shd w:val="clear" w:color="000000" w:fill="B8CCE4"/>
            <w:vAlign w:val="center"/>
            <w:hideMark/>
          </w:tcPr>
          <w:p w14:paraId="1B5B7701" w14:textId="77777777" w:rsidR="00FF04D1" w:rsidRPr="0056545C" w:rsidRDefault="00FF04D1" w:rsidP="00344968">
            <w:pPr>
              <w:spacing w:line="240" w:lineRule="auto"/>
              <w:jc w:val="center"/>
              <w:rPr>
                <w:rFonts w:cs="Arial"/>
                <w:sz w:val="20"/>
              </w:rPr>
            </w:pPr>
            <w:r w:rsidRPr="0056545C">
              <w:rPr>
                <w:rFonts w:cs="Arial"/>
                <w:sz w:val="20"/>
              </w:rPr>
              <w:t>Extra Cost / (Saving)</w:t>
            </w:r>
          </w:p>
        </w:tc>
        <w:tc>
          <w:tcPr>
            <w:tcW w:w="3017" w:type="dxa"/>
            <w:vMerge/>
            <w:tcBorders>
              <w:top w:val="single" w:sz="4" w:space="0" w:color="auto"/>
              <w:left w:val="single" w:sz="4" w:space="0" w:color="auto"/>
              <w:bottom w:val="single" w:sz="4" w:space="0" w:color="auto"/>
              <w:right w:val="single" w:sz="4" w:space="0" w:color="auto"/>
            </w:tcBorders>
            <w:vAlign w:val="center"/>
            <w:hideMark/>
          </w:tcPr>
          <w:p w14:paraId="1EF12A45" w14:textId="77777777" w:rsidR="00FF04D1" w:rsidRPr="0056545C" w:rsidRDefault="00FF04D1" w:rsidP="00344968">
            <w:pPr>
              <w:spacing w:line="240" w:lineRule="auto"/>
              <w:jc w:val="left"/>
              <w:rPr>
                <w:rFonts w:cs="Arial"/>
                <w:sz w:val="20"/>
              </w:rPr>
            </w:pPr>
          </w:p>
        </w:tc>
        <w:tc>
          <w:tcPr>
            <w:tcW w:w="843" w:type="dxa"/>
            <w:tcBorders>
              <w:top w:val="nil"/>
              <w:left w:val="nil"/>
              <w:bottom w:val="single" w:sz="4" w:space="0" w:color="auto"/>
              <w:right w:val="single" w:sz="4" w:space="0" w:color="auto"/>
            </w:tcBorders>
            <w:shd w:val="clear" w:color="000000" w:fill="B8CCE4"/>
            <w:vAlign w:val="center"/>
            <w:hideMark/>
          </w:tcPr>
          <w:p w14:paraId="24EF68CB" w14:textId="77777777" w:rsidR="00FF04D1" w:rsidRPr="0056545C" w:rsidRDefault="00FF04D1" w:rsidP="00344968">
            <w:pPr>
              <w:spacing w:line="240" w:lineRule="auto"/>
              <w:jc w:val="center"/>
              <w:rPr>
                <w:rFonts w:cs="Arial"/>
                <w:sz w:val="20"/>
              </w:rPr>
            </w:pPr>
            <w:r w:rsidRPr="0056545C">
              <w:rPr>
                <w:rFonts w:cs="Arial"/>
                <w:sz w:val="20"/>
              </w:rPr>
              <w:t>20/21</w:t>
            </w:r>
          </w:p>
        </w:tc>
        <w:tc>
          <w:tcPr>
            <w:tcW w:w="855" w:type="dxa"/>
            <w:tcBorders>
              <w:top w:val="nil"/>
              <w:left w:val="nil"/>
              <w:bottom w:val="single" w:sz="4" w:space="0" w:color="auto"/>
              <w:right w:val="single" w:sz="4" w:space="0" w:color="auto"/>
            </w:tcBorders>
            <w:shd w:val="clear" w:color="000000" w:fill="B8CCE4"/>
            <w:vAlign w:val="center"/>
            <w:hideMark/>
          </w:tcPr>
          <w:p w14:paraId="0F93F16A" w14:textId="77777777" w:rsidR="00FF04D1" w:rsidRPr="0056545C" w:rsidRDefault="00FF04D1" w:rsidP="00344968">
            <w:pPr>
              <w:spacing w:line="240" w:lineRule="auto"/>
              <w:jc w:val="center"/>
              <w:rPr>
                <w:rFonts w:cs="Arial"/>
                <w:sz w:val="20"/>
              </w:rPr>
            </w:pPr>
            <w:r w:rsidRPr="0056545C">
              <w:rPr>
                <w:rFonts w:cs="Arial"/>
                <w:sz w:val="20"/>
              </w:rPr>
              <w:t>21/22</w:t>
            </w:r>
          </w:p>
        </w:tc>
        <w:tc>
          <w:tcPr>
            <w:tcW w:w="843" w:type="dxa"/>
            <w:tcBorders>
              <w:top w:val="nil"/>
              <w:left w:val="nil"/>
              <w:bottom w:val="single" w:sz="4" w:space="0" w:color="auto"/>
              <w:right w:val="single" w:sz="4" w:space="0" w:color="auto"/>
            </w:tcBorders>
            <w:shd w:val="clear" w:color="000000" w:fill="B8CCE4"/>
            <w:vAlign w:val="center"/>
            <w:hideMark/>
          </w:tcPr>
          <w:p w14:paraId="39A135CB" w14:textId="77777777" w:rsidR="00FF04D1" w:rsidRPr="0056545C" w:rsidRDefault="00FF04D1" w:rsidP="00344968">
            <w:pPr>
              <w:spacing w:line="240" w:lineRule="auto"/>
              <w:jc w:val="center"/>
              <w:rPr>
                <w:rFonts w:cs="Arial"/>
                <w:sz w:val="20"/>
              </w:rPr>
            </w:pPr>
            <w:r w:rsidRPr="0056545C">
              <w:rPr>
                <w:rFonts w:cs="Arial"/>
                <w:sz w:val="20"/>
              </w:rPr>
              <w:t>22/23</w:t>
            </w:r>
          </w:p>
        </w:tc>
        <w:tc>
          <w:tcPr>
            <w:tcW w:w="855" w:type="dxa"/>
            <w:tcBorders>
              <w:top w:val="nil"/>
              <w:left w:val="nil"/>
              <w:bottom w:val="single" w:sz="4" w:space="0" w:color="auto"/>
              <w:right w:val="nil"/>
            </w:tcBorders>
            <w:shd w:val="clear" w:color="000000" w:fill="B8CCE4"/>
            <w:vAlign w:val="center"/>
            <w:hideMark/>
          </w:tcPr>
          <w:p w14:paraId="78996EC1" w14:textId="77777777" w:rsidR="00FF04D1" w:rsidRPr="0056545C" w:rsidRDefault="00FF04D1" w:rsidP="00344968">
            <w:pPr>
              <w:spacing w:line="240" w:lineRule="auto"/>
              <w:jc w:val="center"/>
              <w:rPr>
                <w:rFonts w:cs="Arial"/>
                <w:sz w:val="20"/>
              </w:rPr>
            </w:pPr>
            <w:r w:rsidRPr="0056545C">
              <w:rPr>
                <w:rFonts w:cs="Arial"/>
                <w:sz w:val="20"/>
              </w:rPr>
              <w:t>23/24</w:t>
            </w:r>
          </w:p>
        </w:tc>
        <w:tc>
          <w:tcPr>
            <w:tcW w:w="855" w:type="dxa"/>
            <w:vMerge/>
            <w:tcBorders>
              <w:top w:val="single" w:sz="4" w:space="0" w:color="auto"/>
              <w:left w:val="single" w:sz="4" w:space="0" w:color="auto"/>
              <w:bottom w:val="single" w:sz="4" w:space="0" w:color="auto"/>
              <w:right w:val="single" w:sz="4" w:space="0" w:color="auto"/>
            </w:tcBorders>
            <w:vAlign w:val="center"/>
            <w:hideMark/>
          </w:tcPr>
          <w:p w14:paraId="313AE34A" w14:textId="77777777" w:rsidR="00FF04D1" w:rsidRPr="0056545C" w:rsidRDefault="00FF04D1" w:rsidP="00344968">
            <w:pPr>
              <w:spacing w:line="240" w:lineRule="auto"/>
              <w:jc w:val="left"/>
              <w:rPr>
                <w:rFonts w:cs="Arial"/>
                <w:sz w:val="20"/>
              </w:rPr>
            </w:pPr>
          </w:p>
        </w:tc>
      </w:tr>
      <w:tr w:rsidR="00FF04D1" w:rsidRPr="0056545C" w14:paraId="3FA4E27C" w14:textId="77777777" w:rsidTr="00344968">
        <w:trPr>
          <w:trHeight w:val="405"/>
        </w:trPr>
        <w:tc>
          <w:tcPr>
            <w:tcW w:w="3970" w:type="dxa"/>
            <w:gridSpan w:val="2"/>
            <w:tcBorders>
              <w:top w:val="nil"/>
              <w:left w:val="single" w:sz="4" w:space="0" w:color="auto"/>
              <w:bottom w:val="nil"/>
              <w:right w:val="nil"/>
            </w:tcBorders>
            <w:shd w:val="clear" w:color="auto" w:fill="auto"/>
            <w:noWrap/>
            <w:vAlign w:val="center"/>
            <w:hideMark/>
          </w:tcPr>
          <w:p w14:paraId="7F286C0C" w14:textId="77777777" w:rsidR="00FF04D1" w:rsidRPr="0056545C" w:rsidRDefault="00FF04D1" w:rsidP="00344968">
            <w:pPr>
              <w:spacing w:line="240" w:lineRule="auto"/>
              <w:jc w:val="left"/>
              <w:rPr>
                <w:rFonts w:cs="Arial"/>
                <w:b/>
                <w:bCs/>
                <w:color w:val="0070C0"/>
                <w:sz w:val="20"/>
              </w:rPr>
            </w:pPr>
            <w:r w:rsidRPr="0056545C">
              <w:rPr>
                <w:rFonts w:cs="Arial"/>
                <w:b/>
                <w:bCs/>
                <w:color w:val="0070C0"/>
                <w:sz w:val="20"/>
              </w:rPr>
              <w:t>Health, Leisure &amp; Wellbeing</w:t>
            </w:r>
          </w:p>
        </w:tc>
        <w:tc>
          <w:tcPr>
            <w:tcW w:w="855" w:type="dxa"/>
            <w:tcBorders>
              <w:top w:val="nil"/>
              <w:left w:val="nil"/>
              <w:bottom w:val="nil"/>
              <w:right w:val="nil"/>
            </w:tcBorders>
            <w:shd w:val="clear" w:color="auto" w:fill="auto"/>
            <w:noWrap/>
            <w:vAlign w:val="center"/>
            <w:hideMark/>
          </w:tcPr>
          <w:p w14:paraId="4CC601D1" w14:textId="77777777" w:rsidR="00FF04D1" w:rsidRPr="0056545C" w:rsidRDefault="00FF04D1" w:rsidP="00344968">
            <w:pPr>
              <w:spacing w:line="240" w:lineRule="auto"/>
              <w:jc w:val="left"/>
              <w:rPr>
                <w:rFonts w:cs="Arial"/>
                <w:b/>
                <w:bCs/>
                <w:color w:val="0070C0"/>
                <w:sz w:val="20"/>
              </w:rPr>
            </w:pPr>
          </w:p>
        </w:tc>
        <w:tc>
          <w:tcPr>
            <w:tcW w:w="893" w:type="dxa"/>
            <w:tcBorders>
              <w:top w:val="nil"/>
              <w:left w:val="nil"/>
              <w:bottom w:val="nil"/>
              <w:right w:val="nil"/>
            </w:tcBorders>
            <w:shd w:val="clear" w:color="auto" w:fill="auto"/>
            <w:noWrap/>
            <w:vAlign w:val="center"/>
            <w:hideMark/>
          </w:tcPr>
          <w:p w14:paraId="634099B2" w14:textId="77777777" w:rsidR="00FF04D1" w:rsidRPr="0056545C" w:rsidRDefault="00FF04D1" w:rsidP="00344968">
            <w:pPr>
              <w:spacing w:line="240" w:lineRule="auto"/>
              <w:jc w:val="left"/>
              <w:rPr>
                <w:rFonts w:ascii="Times New Roman" w:hAnsi="Times New Roman"/>
                <w:sz w:val="20"/>
              </w:rPr>
            </w:pPr>
          </w:p>
        </w:tc>
        <w:tc>
          <w:tcPr>
            <w:tcW w:w="904" w:type="dxa"/>
            <w:tcBorders>
              <w:top w:val="nil"/>
              <w:left w:val="nil"/>
              <w:bottom w:val="nil"/>
              <w:right w:val="nil"/>
            </w:tcBorders>
            <w:shd w:val="clear" w:color="auto" w:fill="auto"/>
            <w:noWrap/>
            <w:vAlign w:val="center"/>
            <w:hideMark/>
          </w:tcPr>
          <w:p w14:paraId="40553BA6" w14:textId="77777777" w:rsidR="00FF04D1" w:rsidRPr="0056545C" w:rsidRDefault="00FF04D1" w:rsidP="00344968">
            <w:pPr>
              <w:spacing w:line="240" w:lineRule="auto"/>
              <w:jc w:val="left"/>
              <w:rPr>
                <w:rFonts w:ascii="Times New Roman" w:hAnsi="Times New Roman"/>
                <w:sz w:val="20"/>
              </w:rPr>
            </w:pPr>
          </w:p>
        </w:tc>
        <w:tc>
          <w:tcPr>
            <w:tcW w:w="880" w:type="dxa"/>
            <w:tcBorders>
              <w:top w:val="nil"/>
              <w:left w:val="nil"/>
              <w:bottom w:val="nil"/>
              <w:right w:val="nil"/>
            </w:tcBorders>
            <w:shd w:val="clear" w:color="auto" w:fill="auto"/>
            <w:noWrap/>
            <w:vAlign w:val="center"/>
            <w:hideMark/>
          </w:tcPr>
          <w:p w14:paraId="20DE1E0E" w14:textId="77777777" w:rsidR="00FF04D1" w:rsidRPr="0056545C" w:rsidRDefault="00FF04D1" w:rsidP="00344968">
            <w:pPr>
              <w:spacing w:line="240" w:lineRule="auto"/>
              <w:jc w:val="left"/>
              <w:rPr>
                <w:rFonts w:ascii="Times New Roman" w:hAnsi="Times New Roman"/>
                <w:sz w:val="20"/>
              </w:rPr>
            </w:pPr>
          </w:p>
        </w:tc>
        <w:tc>
          <w:tcPr>
            <w:tcW w:w="880" w:type="dxa"/>
            <w:tcBorders>
              <w:top w:val="nil"/>
              <w:left w:val="nil"/>
              <w:bottom w:val="nil"/>
              <w:right w:val="nil"/>
            </w:tcBorders>
            <w:shd w:val="clear" w:color="auto" w:fill="auto"/>
            <w:noWrap/>
            <w:vAlign w:val="center"/>
            <w:hideMark/>
          </w:tcPr>
          <w:p w14:paraId="0433D542" w14:textId="77777777" w:rsidR="00FF04D1" w:rsidRPr="0056545C" w:rsidRDefault="00FF04D1" w:rsidP="00344968">
            <w:pPr>
              <w:spacing w:line="240" w:lineRule="auto"/>
              <w:jc w:val="left"/>
              <w:rPr>
                <w:rFonts w:ascii="Times New Roman" w:hAnsi="Times New Roman"/>
                <w:sz w:val="20"/>
              </w:rPr>
            </w:pPr>
          </w:p>
        </w:tc>
        <w:tc>
          <w:tcPr>
            <w:tcW w:w="3017" w:type="dxa"/>
            <w:tcBorders>
              <w:top w:val="nil"/>
              <w:left w:val="nil"/>
              <w:bottom w:val="nil"/>
              <w:right w:val="single" w:sz="4" w:space="0" w:color="auto"/>
            </w:tcBorders>
            <w:shd w:val="clear" w:color="auto" w:fill="auto"/>
            <w:noWrap/>
            <w:vAlign w:val="center"/>
            <w:hideMark/>
          </w:tcPr>
          <w:p w14:paraId="5388F41B" w14:textId="77777777" w:rsidR="00FF04D1" w:rsidRPr="0056545C" w:rsidRDefault="00FF04D1" w:rsidP="00344968">
            <w:pPr>
              <w:spacing w:line="240" w:lineRule="auto"/>
              <w:jc w:val="left"/>
              <w:rPr>
                <w:rFonts w:cs="Arial"/>
                <w:b/>
                <w:bCs/>
                <w:color w:val="0070C0"/>
                <w:sz w:val="20"/>
              </w:rPr>
            </w:pPr>
            <w:r w:rsidRPr="0056545C">
              <w:rPr>
                <w:rFonts w:cs="Arial"/>
                <w:b/>
                <w:bCs/>
                <w:color w:val="0070C0"/>
                <w:sz w:val="20"/>
              </w:rPr>
              <w:t> </w:t>
            </w:r>
          </w:p>
        </w:tc>
        <w:tc>
          <w:tcPr>
            <w:tcW w:w="843" w:type="dxa"/>
            <w:tcBorders>
              <w:top w:val="nil"/>
              <w:left w:val="nil"/>
              <w:bottom w:val="nil"/>
              <w:right w:val="nil"/>
            </w:tcBorders>
            <w:shd w:val="clear" w:color="auto" w:fill="auto"/>
            <w:noWrap/>
            <w:vAlign w:val="center"/>
            <w:hideMark/>
          </w:tcPr>
          <w:p w14:paraId="48099350" w14:textId="77777777" w:rsidR="00FF04D1" w:rsidRPr="0056545C" w:rsidRDefault="00FF04D1" w:rsidP="00344968">
            <w:pPr>
              <w:spacing w:line="240" w:lineRule="auto"/>
              <w:jc w:val="left"/>
              <w:rPr>
                <w:rFonts w:cs="Arial"/>
                <w:b/>
                <w:bCs/>
                <w:color w:val="0070C0"/>
                <w:sz w:val="20"/>
              </w:rPr>
            </w:pPr>
            <w:r w:rsidRPr="0056545C">
              <w:rPr>
                <w:rFonts w:cs="Arial"/>
                <w:b/>
                <w:bCs/>
                <w:color w:val="0070C0"/>
                <w:sz w:val="20"/>
              </w:rPr>
              <w:t> </w:t>
            </w:r>
          </w:p>
        </w:tc>
        <w:tc>
          <w:tcPr>
            <w:tcW w:w="855" w:type="dxa"/>
            <w:tcBorders>
              <w:top w:val="nil"/>
              <w:left w:val="nil"/>
              <w:bottom w:val="nil"/>
              <w:right w:val="nil"/>
            </w:tcBorders>
            <w:shd w:val="clear" w:color="auto" w:fill="auto"/>
            <w:noWrap/>
            <w:vAlign w:val="center"/>
            <w:hideMark/>
          </w:tcPr>
          <w:p w14:paraId="3265464B" w14:textId="77777777" w:rsidR="00FF04D1" w:rsidRPr="0056545C" w:rsidRDefault="00FF04D1" w:rsidP="00344968">
            <w:pPr>
              <w:spacing w:line="240" w:lineRule="auto"/>
              <w:jc w:val="left"/>
              <w:rPr>
                <w:rFonts w:cs="Arial"/>
                <w:b/>
                <w:bCs/>
                <w:color w:val="0070C0"/>
                <w:sz w:val="20"/>
              </w:rPr>
            </w:pPr>
          </w:p>
        </w:tc>
        <w:tc>
          <w:tcPr>
            <w:tcW w:w="843" w:type="dxa"/>
            <w:tcBorders>
              <w:top w:val="nil"/>
              <w:left w:val="nil"/>
              <w:bottom w:val="nil"/>
              <w:right w:val="nil"/>
            </w:tcBorders>
            <w:shd w:val="clear" w:color="auto" w:fill="auto"/>
            <w:noWrap/>
            <w:vAlign w:val="center"/>
            <w:hideMark/>
          </w:tcPr>
          <w:p w14:paraId="72468A1A" w14:textId="77777777" w:rsidR="00FF04D1" w:rsidRPr="0056545C" w:rsidRDefault="00FF04D1" w:rsidP="00344968">
            <w:pPr>
              <w:spacing w:line="240" w:lineRule="auto"/>
              <w:jc w:val="left"/>
              <w:rPr>
                <w:rFonts w:ascii="Times New Roman" w:hAnsi="Times New Roman"/>
                <w:sz w:val="20"/>
              </w:rPr>
            </w:pPr>
          </w:p>
        </w:tc>
        <w:tc>
          <w:tcPr>
            <w:tcW w:w="855" w:type="dxa"/>
            <w:tcBorders>
              <w:top w:val="nil"/>
              <w:left w:val="nil"/>
              <w:bottom w:val="nil"/>
              <w:right w:val="nil"/>
            </w:tcBorders>
            <w:shd w:val="clear" w:color="auto" w:fill="auto"/>
            <w:noWrap/>
            <w:vAlign w:val="center"/>
            <w:hideMark/>
          </w:tcPr>
          <w:p w14:paraId="172D0601" w14:textId="77777777" w:rsidR="00FF04D1" w:rsidRPr="0056545C" w:rsidRDefault="00FF04D1" w:rsidP="00344968">
            <w:pPr>
              <w:spacing w:line="240" w:lineRule="auto"/>
              <w:jc w:val="left"/>
              <w:rPr>
                <w:rFonts w:ascii="Times New Roman" w:hAnsi="Times New Roman"/>
                <w:sz w:val="20"/>
              </w:rPr>
            </w:pPr>
          </w:p>
        </w:tc>
        <w:tc>
          <w:tcPr>
            <w:tcW w:w="855" w:type="dxa"/>
            <w:tcBorders>
              <w:top w:val="nil"/>
              <w:left w:val="nil"/>
              <w:bottom w:val="nil"/>
              <w:right w:val="single" w:sz="4" w:space="0" w:color="auto"/>
            </w:tcBorders>
            <w:shd w:val="clear" w:color="auto" w:fill="auto"/>
            <w:noWrap/>
            <w:vAlign w:val="center"/>
            <w:hideMark/>
          </w:tcPr>
          <w:p w14:paraId="354BFFE6" w14:textId="77777777" w:rsidR="00FF04D1" w:rsidRPr="0056545C" w:rsidRDefault="00FF04D1" w:rsidP="00344968">
            <w:pPr>
              <w:spacing w:line="240" w:lineRule="auto"/>
              <w:jc w:val="left"/>
              <w:rPr>
                <w:rFonts w:cs="Arial"/>
                <w:b/>
                <w:bCs/>
                <w:color w:val="0070C0"/>
                <w:sz w:val="20"/>
              </w:rPr>
            </w:pPr>
            <w:r w:rsidRPr="0056545C">
              <w:rPr>
                <w:rFonts w:cs="Arial"/>
                <w:b/>
                <w:bCs/>
                <w:color w:val="0070C0"/>
                <w:sz w:val="20"/>
              </w:rPr>
              <w:t> </w:t>
            </w:r>
          </w:p>
        </w:tc>
      </w:tr>
      <w:tr w:rsidR="00FF04D1" w:rsidRPr="0056545C" w14:paraId="302D95E0" w14:textId="77777777" w:rsidTr="00344968">
        <w:trPr>
          <w:trHeight w:val="360"/>
        </w:trPr>
        <w:tc>
          <w:tcPr>
            <w:tcW w:w="3109" w:type="dxa"/>
            <w:tcBorders>
              <w:top w:val="nil"/>
              <w:left w:val="single" w:sz="4" w:space="0" w:color="auto"/>
              <w:bottom w:val="single" w:sz="4" w:space="0" w:color="BFBFBF"/>
              <w:right w:val="nil"/>
            </w:tcBorders>
            <w:shd w:val="clear" w:color="auto" w:fill="auto"/>
            <w:noWrap/>
            <w:vAlign w:val="center"/>
            <w:hideMark/>
          </w:tcPr>
          <w:p w14:paraId="33919746" w14:textId="77777777" w:rsidR="00FF04D1" w:rsidRPr="0056545C" w:rsidRDefault="00FF04D1" w:rsidP="00344968">
            <w:pPr>
              <w:spacing w:line="240" w:lineRule="auto"/>
              <w:jc w:val="left"/>
              <w:rPr>
                <w:rFonts w:cs="Arial"/>
                <w:b/>
                <w:bCs/>
                <w:sz w:val="20"/>
              </w:rPr>
            </w:pPr>
            <w:r w:rsidRPr="0056545C">
              <w:rPr>
                <w:rFonts w:cs="Arial"/>
                <w:b/>
                <w:bCs/>
                <w:sz w:val="20"/>
              </w:rPr>
              <w:t>Green Infrastructure</w:t>
            </w:r>
          </w:p>
        </w:tc>
        <w:tc>
          <w:tcPr>
            <w:tcW w:w="861" w:type="dxa"/>
            <w:tcBorders>
              <w:top w:val="nil"/>
              <w:left w:val="nil"/>
              <w:bottom w:val="nil"/>
              <w:right w:val="nil"/>
            </w:tcBorders>
            <w:shd w:val="clear" w:color="auto" w:fill="auto"/>
            <w:noWrap/>
            <w:vAlign w:val="center"/>
            <w:hideMark/>
          </w:tcPr>
          <w:p w14:paraId="7365254E" w14:textId="77777777" w:rsidR="00FF04D1" w:rsidRPr="0056545C" w:rsidRDefault="00FF04D1" w:rsidP="00344968">
            <w:pPr>
              <w:spacing w:line="240" w:lineRule="auto"/>
              <w:jc w:val="left"/>
              <w:rPr>
                <w:rFonts w:cs="Arial"/>
                <w:b/>
                <w:bCs/>
                <w:sz w:val="20"/>
              </w:rPr>
            </w:pPr>
          </w:p>
        </w:tc>
        <w:tc>
          <w:tcPr>
            <w:tcW w:w="855" w:type="dxa"/>
            <w:tcBorders>
              <w:top w:val="nil"/>
              <w:left w:val="nil"/>
              <w:bottom w:val="nil"/>
              <w:right w:val="nil"/>
            </w:tcBorders>
            <w:shd w:val="clear" w:color="auto" w:fill="auto"/>
            <w:noWrap/>
            <w:vAlign w:val="center"/>
            <w:hideMark/>
          </w:tcPr>
          <w:p w14:paraId="0A55091D" w14:textId="77777777" w:rsidR="00FF04D1" w:rsidRPr="0056545C" w:rsidRDefault="00FF04D1" w:rsidP="00344968">
            <w:pPr>
              <w:spacing w:line="240" w:lineRule="auto"/>
              <w:jc w:val="left"/>
              <w:rPr>
                <w:rFonts w:ascii="Times New Roman" w:hAnsi="Times New Roman"/>
                <w:sz w:val="20"/>
              </w:rPr>
            </w:pPr>
          </w:p>
        </w:tc>
        <w:tc>
          <w:tcPr>
            <w:tcW w:w="893" w:type="dxa"/>
            <w:tcBorders>
              <w:top w:val="nil"/>
              <w:left w:val="nil"/>
              <w:bottom w:val="nil"/>
              <w:right w:val="nil"/>
            </w:tcBorders>
            <w:shd w:val="clear" w:color="auto" w:fill="auto"/>
            <w:noWrap/>
            <w:vAlign w:val="center"/>
            <w:hideMark/>
          </w:tcPr>
          <w:p w14:paraId="7B4B6709" w14:textId="77777777" w:rsidR="00FF04D1" w:rsidRPr="0056545C" w:rsidRDefault="00FF04D1" w:rsidP="00344968">
            <w:pPr>
              <w:spacing w:line="240" w:lineRule="auto"/>
              <w:jc w:val="left"/>
              <w:rPr>
                <w:rFonts w:ascii="Times New Roman" w:hAnsi="Times New Roman"/>
                <w:sz w:val="20"/>
              </w:rPr>
            </w:pPr>
          </w:p>
        </w:tc>
        <w:tc>
          <w:tcPr>
            <w:tcW w:w="904" w:type="dxa"/>
            <w:tcBorders>
              <w:top w:val="nil"/>
              <w:left w:val="nil"/>
              <w:bottom w:val="nil"/>
              <w:right w:val="nil"/>
            </w:tcBorders>
            <w:shd w:val="clear" w:color="auto" w:fill="auto"/>
            <w:noWrap/>
            <w:vAlign w:val="center"/>
            <w:hideMark/>
          </w:tcPr>
          <w:p w14:paraId="16BCCBBE" w14:textId="77777777" w:rsidR="00FF04D1" w:rsidRPr="0056545C" w:rsidRDefault="00FF04D1" w:rsidP="00344968">
            <w:pPr>
              <w:spacing w:line="240" w:lineRule="auto"/>
              <w:jc w:val="left"/>
              <w:rPr>
                <w:rFonts w:ascii="Times New Roman" w:hAnsi="Times New Roman"/>
                <w:sz w:val="20"/>
              </w:rPr>
            </w:pPr>
          </w:p>
        </w:tc>
        <w:tc>
          <w:tcPr>
            <w:tcW w:w="880" w:type="dxa"/>
            <w:tcBorders>
              <w:top w:val="nil"/>
              <w:left w:val="nil"/>
              <w:bottom w:val="nil"/>
              <w:right w:val="nil"/>
            </w:tcBorders>
            <w:shd w:val="clear" w:color="auto" w:fill="auto"/>
            <w:noWrap/>
            <w:vAlign w:val="center"/>
            <w:hideMark/>
          </w:tcPr>
          <w:p w14:paraId="63E0FB15" w14:textId="77777777" w:rsidR="00FF04D1" w:rsidRPr="0056545C" w:rsidRDefault="00FF04D1" w:rsidP="00344968">
            <w:pPr>
              <w:spacing w:line="240" w:lineRule="auto"/>
              <w:jc w:val="left"/>
              <w:rPr>
                <w:rFonts w:ascii="Times New Roman" w:hAnsi="Times New Roman"/>
                <w:sz w:val="20"/>
              </w:rPr>
            </w:pPr>
          </w:p>
        </w:tc>
        <w:tc>
          <w:tcPr>
            <w:tcW w:w="880" w:type="dxa"/>
            <w:tcBorders>
              <w:top w:val="nil"/>
              <w:left w:val="nil"/>
              <w:bottom w:val="nil"/>
              <w:right w:val="nil"/>
            </w:tcBorders>
            <w:shd w:val="clear" w:color="auto" w:fill="auto"/>
            <w:noWrap/>
            <w:vAlign w:val="center"/>
            <w:hideMark/>
          </w:tcPr>
          <w:p w14:paraId="490D4446" w14:textId="77777777" w:rsidR="00FF04D1" w:rsidRPr="0056545C" w:rsidRDefault="00FF04D1" w:rsidP="00344968">
            <w:pPr>
              <w:spacing w:line="240" w:lineRule="auto"/>
              <w:jc w:val="left"/>
              <w:rPr>
                <w:rFonts w:ascii="Times New Roman" w:hAnsi="Times New Roman"/>
                <w:sz w:val="20"/>
              </w:rPr>
            </w:pPr>
          </w:p>
        </w:tc>
        <w:tc>
          <w:tcPr>
            <w:tcW w:w="3017" w:type="dxa"/>
            <w:tcBorders>
              <w:top w:val="nil"/>
              <w:left w:val="nil"/>
              <w:bottom w:val="single" w:sz="4" w:space="0" w:color="BFBFBF"/>
              <w:right w:val="single" w:sz="4" w:space="0" w:color="auto"/>
            </w:tcBorders>
            <w:shd w:val="clear" w:color="auto" w:fill="auto"/>
            <w:noWrap/>
            <w:vAlign w:val="center"/>
            <w:hideMark/>
          </w:tcPr>
          <w:p w14:paraId="1D00FDA2" w14:textId="77777777" w:rsidR="00FF04D1" w:rsidRPr="0056545C" w:rsidRDefault="00FF04D1" w:rsidP="00344968">
            <w:pPr>
              <w:spacing w:line="240" w:lineRule="auto"/>
              <w:jc w:val="left"/>
              <w:rPr>
                <w:rFonts w:cs="Arial"/>
                <w:b/>
                <w:bCs/>
                <w:sz w:val="20"/>
              </w:rPr>
            </w:pPr>
            <w:r w:rsidRPr="0056545C">
              <w:rPr>
                <w:rFonts w:cs="Arial"/>
                <w:b/>
                <w:bCs/>
                <w:sz w:val="20"/>
              </w:rPr>
              <w:t> </w:t>
            </w:r>
          </w:p>
        </w:tc>
        <w:tc>
          <w:tcPr>
            <w:tcW w:w="843" w:type="dxa"/>
            <w:tcBorders>
              <w:top w:val="nil"/>
              <w:left w:val="nil"/>
              <w:bottom w:val="nil"/>
              <w:right w:val="nil"/>
            </w:tcBorders>
            <w:shd w:val="clear" w:color="auto" w:fill="auto"/>
            <w:noWrap/>
            <w:vAlign w:val="center"/>
            <w:hideMark/>
          </w:tcPr>
          <w:p w14:paraId="4A0EFF46" w14:textId="77777777" w:rsidR="00FF04D1" w:rsidRPr="0056545C" w:rsidRDefault="00FF04D1" w:rsidP="00344968">
            <w:pPr>
              <w:spacing w:line="240" w:lineRule="auto"/>
              <w:jc w:val="left"/>
              <w:rPr>
                <w:rFonts w:cs="Arial"/>
                <w:b/>
                <w:bCs/>
                <w:sz w:val="20"/>
              </w:rPr>
            </w:pPr>
            <w:r w:rsidRPr="0056545C">
              <w:rPr>
                <w:rFonts w:cs="Arial"/>
                <w:b/>
                <w:bCs/>
                <w:sz w:val="20"/>
              </w:rPr>
              <w:t> </w:t>
            </w:r>
          </w:p>
        </w:tc>
        <w:tc>
          <w:tcPr>
            <w:tcW w:w="855" w:type="dxa"/>
            <w:tcBorders>
              <w:top w:val="nil"/>
              <w:left w:val="nil"/>
              <w:bottom w:val="nil"/>
              <w:right w:val="nil"/>
            </w:tcBorders>
            <w:shd w:val="clear" w:color="auto" w:fill="auto"/>
            <w:noWrap/>
            <w:vAlign w:val="center"/>
            <w:hideMark/>
          </w:tcPr>
          <w:p w14:paraId="3C640EF3" w14:textId="77777777" w:rsidR="00FF04D1" w:rsidRPr="0056545C" w:rsidRDefault="00FF04D1" w:rsidP="00344968">
            <w:pPr>
              <w:spacing w:line="240" w:lineRule="auto"/>
              <w:jc w:val="left"/>
              <w:rPr>
                <w:rFonts w:cs="Arial"/>
                <w:b/>
                <w:bCs/>
                <w:sz w:val="20"/>
              </w:rPr>
            </w:pPr>
          </w:p>
        </w:tc>
        <w:tc>
          <w:tcPr>
            <w:tcW w:w="843" w:type="dxa"/>
            <w:tcBorders>
              <w:top w:val="nil"/>
              <w:left w:val="nil"/>
              <w:bottom w:val="nil"/>
              <w:right w:val="nil"/>
            </w:tcBorders>
            <w:shd w:val="clear" w:color="auto" w:fill="auto"/>
            <w:noWrap/>
            <w:vAlign w:val="center"/>
            <w:hideMark/>
          </w:tcPr>
          <w:p w14:paraId="659E570B" w14:textId="77777777" w:rsidR="00FF04D1" w:rsidRPr="0056545C" w:rsidRDefault="00FF04D1" w:rsidP="00344968">
            <w:pPr>
              <w:spacing w:line="240" w:lineRule="auto"/>
              <w:jc w:val="left"/>
              <w:rPr>
                <w:rFonts w:ascii="Times New Roman" w:hAnsi="Times New Roman"/>
                <w:sz w:val="20"/>
              </w:rPr>
            </w:pPr>
          </w:p>
        </w:tc>
        <w:tc>
          <w:tcPr>
            <w:tcW w:w="855" w:type="dxa"/>
            <w:tcBorders>
              <w:top w:val="nil"/>
              <w:left w:val="nil"/>
              <w:bottom w:val="nil"/>
              <w:right w:val="nil"/>
            </w:tcBorders>
            <w:shd w:val="clear" w:color="auto" w:fill="auto"/>
            <w:noWrap/>
            <w:vAlign w:val="center"/>
            <w:hideMark/>
          </w:tcPr>
          <w:p w14:paraId="067E27E0" w14:textId="77777777" w:rsidR="00FF04D1" w:rsidRPr="0056545C" w:rsidRDefault="00FF04D1" w:rsidP="00344968">
            <w:pPr>
              <w:spacing w:line="240" w:lineRule="auto"/>
              <w:jc w:val="left"/>
              <w:rPr>
                <w:rFonts w:ascii="Times New Roman" w:hAnsi="Times New Roman"/>
                <w:sz w:val="20"/>
              </w:rPr>
            </w:pPr>
          </w:p>
        </w:tc>
        <w:tc>
          <w:tcPr>
            <w:tcW w:w="855" w:type="dxa"/>
            <w:tcBorders>
              <w:top w:val="nil"/>
              <w:left w:val="nil"/>
              <w:bottom w:val="nil"/>
              <w:right w:val="single" w:sz="4" w:space="0" w:color="auto"/>
            </w:tcBorders>
            <w:shd w:val="clear" w:color="auto" w:fill="auto"/>
            <w:noWrap/>
            <w:vAlign w:val="center"/>
            <w:hideMark/>
          </w:tcPr>
          <w:p w14:paraId="30CC7EEA" w14:textId="77777777" w:rsidR="00FF04D1" w:rsidRPr="0056545C" w:rsidRDefault="00FF04D1" w:rsidP="00344968">
            <w:pPr>
              <w:spacing w:line="240" w:lineRule="auto"/>
              <w:jc w:val="left"/>
              <w:rPr>
                <w:rFonts w:cs="Arial"/>
                <w:b/>
                <w:bCs/>
                <w:sz w:val="20"/>
              </w:rPr>
            </w:pPr>
            <w:r w:rsidRPr="0056545C">
              <w:rPr>
                <w:rFonts w:cs="Arial"/>
                <w:b/>
                <w:bCs/>
                <w:sz w:val="20"/>
              </w:rPr>
              <w:t> </w:t>
            </w:r>
          </w:p>
        </w:tc>
      </w:tr>
      <w:tr w:rsidR="00FF04D1" w:rsidRPr="0056545C" w14:paraId="4F6E94EA" w14:textId="77777777" w:rsidTr="00344968">
        <w:trPr>
          <w:trHeight w:val="510"/>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5FDB750F" w14:textId="77777777" w:rsidR="00FF04D1" w:rsidRPr="0056545C" w:rsidRDefault="00FF04D1" w:rsidP="00344968">
            <w:pPr>
              <w:spacing w:line="240" w:lineRule="auto"/>
              <w:jc w:val="left"/>
              <w:rPr>
                <w:rFonts w:cs="Arial"/>
                <w:sz w:val="20"/>
              </w:rPr>
            </w:pPr>
            <w:r w:rsidRPr="0056545C">
              <w:rPr>
                <w:rFonts w:cs="Arial"/>
                <w:sz w:val="20"/>
              </w:rPr>
              <w:t>Green Infrastructure unallocated</w:t>
            </w:r>
          </w:p>
        </w:tc>
        <w:tc>
          <w:tcPr>
            <w:tcW w:w="861" w:type="dxa"/>
            <w:tcBorders>
              <w:top w:val="single" w:sz="4" w:space="0" w:color="BFBFBF"/>
              <w:left w:val="nil"/>
              <w:bottom w:val="single" w:sz="4" w:space="0" w:color="BFBFBF"/>
              <w:right w:val="single" w:sz="4" w:space="0" w:color="BFBFBF"/>
            </w:tcBorders>
            <w:shd w:val="clear" w:color="auto" w:fill="auto"/>
            <w:noWrap/>
            <w:vAlign w:val="center"/>
            <w:hideMark/>
          </w:tcPr>
          <w:p w14:paraId="0126B39E"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single" w:sz="4" w:space="0" w:color="BFBFBF"/>
              <w:left w:val="nil"/>
              <w:bottom w:val="single" w:sz="4" w:space="0" w:color="BFBFBF"/>
              <w:right w:val="single" w:sz="4" w:space="0" w:color="BFBFBF"/>
            </w:tcBorders>
            <w:shd w:val="clear" w:color="auto" w:fill="auto"/>
            <w:noWrap/>
            <w:vAlign w:val="center"/>
            <w:hideMark/>
          </w:tcPr>
          <w:p w14:paraId="44C56ED8"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93" w:type="dxa"/>
            <w:tcBorders>
              <w:top w:val="single" w:sz="4" w:space="0" w:color="BFBFBF"/>
              <w:left w:val="nil"/>
              <w:bottom w:val="single" w:sz="4" w:space="0" w:color="BFBFBF"/>
              <w:right w:val="single" w:sz="4" w:space="0" w:color="BFBFBF"/>
            </w:tcBorders>
            <w:shd w:val="clear" w:color="auto" w:fill="auto"/>
            <w:noWrap/>
            <w:vAlign w:val="center"/>
            <w:hideMark/>
          </w:tcPr>
          <w:p w14:paraId="653A2205"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904" w:type="dxa"/>
            <w:tcBorders>
              <w:top w:val="single" w:sz="4" w:space="0" w:color="BFBFBF"/>
              <w:left w:val="nil"/>
              <w:bottom w:val="single" w:sz="4" w:space="0" w:color="BFBFBF"/>
              <w:right w:val="single" w:sz="4" w:space="0" w:color="BFBFBF"/>
            </w:tcBorders>
            <w:shd w:val="clear" w:color="auto" w:fill="auto"/>
            <w:noWrap/>
            <w:vAlign w:val="center"/>
            <w:hideMark/>
          </w:tcPr>
          <w:p w14:paraId="0237FF0C"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single" w:sz="4" w:space="0" w:color="BFBFBF"/>
              <w:left w:val="nil"/>
              <w:bottom w:val="single" w:sz="4" w:space="0" w:color="BFBFBF"/>
              <w:right w:val="single" w:sz="4" w:space="0" w:color="BFBFBF"/>
            </w:tcBorders>
            <w:shd w:val="clear" w:color="auto" w:fill="auto"/>
            <w:noWrap/>
            <w:vAlign w:val="center"/>
            <w:hideMark/>
          </w:tcPr>
          <w:p w14:paraId="3940320C"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single" w:sz="4" w:space="0" w:color="BFBFBF"/>
              <w:left w:val="nil"/>
              <w:bottom w:val="single" w:sz="4" w:space="0" w:color="BFBFBF"/>
              <w:right w:val="single" w:sz="4" w:space="0" w:color="BFBFBF"/>
            </w:tcBorders>
            <w:shd w:val="clear" w:color="auto" w:fill="auto"/>
            <w:noWrap/>
            <w:vAlign w:val="center"/>
            <w:hideMark/>
          </w:tcPr>
          <w:p w14:paraId="6ECCC329"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3017" w:type="dxa"/>
            <w:tcBorders>
              <w:top w:val="nil"/>
              <w:left w:val="nil"/>
              <w:bottom w:val="single" w:sz="4" w:space="0" w:color="BFBFBF"/>
              <w:right w:val="single" w:sz="4" w:space="0" w:color="auto"/>
            </w:tcBorders>
            <w:shd w:val="clear" w:color="auto" w:fill="auto"/>
            <w:vAlign w:val="center"/>
            <w:hideMark/>
          </w:tcPr>
          <w:p w14:paraId="4067F3B5" w14:textId="77777777" w:rsidR="00FF04D1" w:rsidRPr="0056545C" w:rsidRDefault="00FF04D1" w:rsidP="00344968">
            <w:pPr>
              <w:spacing w:line="240" w:lineRule="auto"/>
              <w:jc w:val="left"/>
              <w:rPr>
                <w:rFonts w:cs="Arial"/>
                <w:sz w:val="20"/>
              </w:rPr>
            </w:pPr>
            <w:r w:rsidRPr="0056545C">
              <w:rPr>
                <w:rFonts w:cs="Arial"/>
                <w:sz w:val="20"/>
              </w:rPr>
              <w:t> </w:t>
            </w:r>
          </w:p>
        </w:tc>
        <w:tc>
          <w:tcPr>
            <w:tcW w:w="843" w:type="dxa"/>
            <w:tcBorders>
              <w:top w:val="single" w:sz="4" w:space="0" w:color="BFBFBF"/>
              <w:left w:val="nil"/>
              <w:bottom w:val="single" w:sz="4" w:space="0" w:color="BFBFBF"/>
              <w:right w:val="single" w:sz="4" w:space="0" w:color="BFBFBF"/>
            </w:tcBorders>
            <w:shd w:val="clear" w:color="auto" w:fill="auto"/>
            <w:noWrap/>
            <w:vAlign w:val="center"/>
            <w:hideMark/>
          </w:tcPr>
          <w:p w14:paraId="6EFD2B50"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single" w:sz="4" w:space="0" w:color="BFBFBF"/>
              <w:left w:val="nil"/>
              <w:bottom w:val="single" w:sz="4" w:space="0" w:color="BFBFBF"/>
              <w:right w:val="single" w:sz="4" w:space="0" w:color="BFBFBF"/>
            </w:tcBorders>
            <w:shd w:val="clear" w:color="auto" w:fill="auto"/>
            <w:noWrap/>
            <w:vAlign w:val="center"/>
            <w:hideMark/>
          </w:tcPr>
          <w:p w14:paraId="01737DA0" w14:textId="77777777" w:rsidR="00FF04D1" w:rsidRPr="0056545C" w:rsidRDefault="00FF04D1" w:rsidP="00344968">
            <w:pPr>
              <w:spacing w:line="240" w:lineRule="auto"/>
              <w:jc w:val="right"/>
              <w:rPr>
                <w:rFonts w:cs="Arial"/>
                <w:sz w:val="20"/>
              </w:rPr>
            </w:pPr>
            <w:r w:rsidRPr="0056545C">
              <w:rPr>
                <w:rFonts w:cs="Arial"/>
                <w:sz w:val="20"/>
              </w:rPr>
              <w:t xml:space="preserve">200 </w:t>
            </w:r>
          </w:p>
        </w:tc>
        <w:tc>
          <w:tcPr>
            <w:tcW w:w="843" w:type="dxa"/>
            <w:tcBorders>
              <w:top w:val="single" w:sz="4" w:space="0" w:color="BFBFBF"/>
              <w:left w:val="nil"/>
              <w:bottom w:val="single" w:sz="4" w:space="0" w:color="BFBFBF"/>
              <w:right w:val="single" w:sz="4" w:space="0" w:color="BFBFBF"/>
            </w:tcBorders>
            <w:shd w:val="clear" w:color="auto" w:fill="auto"/>
            <w:noWrap/>
            <w:vAlign w:val="center"/>
            <w:hideMark/>
          </w:tcPr>
          <w:p w14:paraId="46A7036B" w14:textId="77777777" w:rsidR="00FF04D1" w:rsidRPr="0056545C" w:rsidRDefault="00FF04D1" w:rsidP="00344968">
            <w:pPr>
              <w:spacing w:line="240" w:lineRule="auto"/>
              <w:jc w:val="right"/>
              <w:rPr>
                <w:rFonts w:cs="Arial"/>
                <w:sz w:val="20"/>
              </w:rPr>
            </w:pPr>
            <w:r w:rsidRPr="0056545C">
              <w:rPr>
                <w:rFonts w:cs="Arial"/>
                <w:sz w:val="20"/>
              </w:rPr>
              <w:t xml:space="preserve">200 </w:t>
            </w:r>
          </w:p>
        </w:tc>
        <w:tc>
          <w:tcPr>
            <w:tcW w:w="855" w:type="dxa"/>
            <w:tcBorders>
              <w:top w:val="single" w:sz="4" w:space="0" w:color="BFBFBF"/>
              <w:left w:val="nil"/>
              <w:bottom w:val="single" w:sz="4" w:space="0" w:color="BFBFBF"/>
              <w:right w:val="single" w:sz="4" w:space="0" w:color="BFBFBF"/>
            </w:tcBorders>
            <w:shd w:val="clear" w:color="auto" w:fill="auto"/>
            <w:noWrap/>
            <w:vAlign w:val="center"/>
            <w:hideMark/>
          </w:tcPr>
          <w:p w14:paraId="103B04BB" w14:textId="77777777" w:rsidR="00FF04D1" w:rsidRPr="0056545C" w:rsidRDefault="00FF04D1" w:rsidP="00344968">
            <w:pPr>
              <w:spacing w:line="240" w:lineRule="auto"/>
              <w:jc w:val="right"/>
              <w:rPr>
                <w:rFonts w:cs="Arial"/>
                <w:sz w:val="20"/>
              </w:rPr>
            </w:pPr>
            <w:r w:rsidRPr="0056545C">
              <w:rPr>
                <w:rFonts w:cs="Arial"/>
                <w:sz w:val="20"/>
              </w:rPr>
              <w:t xml:space="preserve">200 </w:t>
            </w:r>
          </w:p>
        </w:tc>
        <w:tc>
          <w:tcPr>
            <w:tcW w:w="855" w:type="dxa"/>
            <w:tcBorders>
              <w:top w:val="single" w:sz="4" w:space="0" w:color="BFBFBF"/>
              <w:left w:val="nil"/>
              <w:bottom w:val="single" w:sz="4" w:space="0" w:color="BFBFBF"/>
              <w:right w:val="single" w:sz="4" w:space="0" w:color="auto"/>
            </w:tcBorders>
            <w:shd w:val="clear" w:color="auto" w:fill="auto"/>
            <w:noWrap/>
            <w:vAlign w:val="center"/>
            <w:hideMark/>
          </w:tcPr>
          <w:p w14:paraId="4331253E" w14:textId="77777777" w:rsidR="00FF04D1" w:rsidRPr="0056545C" w:rsidRDefault="00FF04D1" w:rsidP="00344968">
            <w:pPr>
              <w:spacing w:line="240" w:lineRule="auto"/>
              <w:jc w:val="right"/>
              <w:rPr>
                <w:rFonts w:cs="Arial"/>
                <w:sz w:val="20"/>
              </w:rPr>
            </w:pPr>
            <w:r w:rsidRPr="0056545C">
              <w:rPr>
                <w:rFonts w:cs="Arial"/>
                <w:sz w:val="20"/>
              </w:rPr>
              <w:t xml:space="preserve">600 </w:t>
            </w:r>
          </w:p>
        </w:tc>
      </w:tr>
      <w:tr w:rsidR="00FF04D1" w:rsidRPr="0056545C" w14:paraId="5BADB02C" w14:textId="77777777" w:rsidTr="00344968">
        <w:trPr>
          <w:trHeight w:val="1785"/>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6053A33B" w14:textId="77777777" w:rsidR="00FF04D1" w:rsidRPr="0056545C" w:rsidRDefault="00FF04D1" w:rsidP="00344968">
            <w:pPr>
              <w:spacing w:line="240" w:lineRule="auto"/>
              <w:jc w:val="left"/>
              <w:rPr>
                <w:rFonts w:cs="Arial"/>
                <w:sz w:val="20"/>
              </w:rPr>
            </w:pPr>
            <w:r w:rsidRPr="0056545C">
              <w:rPr>
                <w:rFonts w:cs="Arial"/>
                <w:sz w:val="20"/>
              </w:rPr>
              <w:t>Green Link - Penwortham Holme to Howick</w:t>
            </w:r>
          </w:p>
        </w:tc>
        <w:tc>
          <w:tcPr>
            <w:tcW w:w="861" w:type="dxa"/>
            <w:tcBorders>
              <w:top w:val="nil"/>
              <w:left w:val="nil"/>
              <w:bottom w:val="single" w:sz="4" w:space="0" w:color="BFBFBF"/>
              <w:right w:val="single" w:sz="4" w:space="0" w:color="BFBFBF"/>
            </w:tcBorders>
            <w:shd w:val="clear" w:color="auto" w:fill="auto"/>
            <w:noWrap/>
            <w:vAlign w:val="center"/>
            <w:hideMark/>
          </w:tcPr>
          <w:p w14:paraId="03AA008E" w14:textId="77777777" w:rsidR="00FF04D1" w:rsidRPr="0056545C" w:rsidRDefault="00FF04D1" w:rsidP="00344968">
            <w:pPr>
              <w:spacing w:line="240" w:lineRule="auto"/>
              <w:jc w:val="right"/>
              <w:rPr>
                <w:rFonts w:cs="Arial"/>
                <w:sz w:val="20"/>
              </w:rPr>
            </w:pPr>
            <w:r w:rsidRPr="0056545C">
              <w:rPr>
                <w:rFonts w:cs="Arial"/>
                <w:sz w:val="20"/>
              </w:rPr>
              <w:t xml:space="preserve">250 </w:t>
            </w:r>
          </w:p>
        </w:tc>
        <w:tc>
          <w:tcPr>
            <w:tcW w:w="855" w:type="dxa"/>
            <w:tcBorders>
              <w:top w:val="nil"/>
              <w:left w:val="nil"/>
              <w:bottom w:val="single" w:sz="4" w:space="0" w:color="BFBFBF"/>
              <w:right w:val="single" w:sz="4" w:space="0" w:color="BFBFBF"/>
            </w:tcBorders>
            <w:shd w:val="clear" w:color="auto" w:fill="auto"/>
            <w:noWrap/>
            <w:vAlign w:val="center"/>
            <w:hideMark/>
          </w:tcPr>
          <w:p w14:paraId="2BE3ED34"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620F9E68" w14:textId="77777777" w:rsidR="00FF04D1" w:rsidRPr="0056545C" w:rsidRDefault="00FF04D1" w:rsidP="00344968">
            <w:pPr>
              <w:spacing w:line="240" w:lineRule="auto"/>
              <w:jc w:val="right"/>
              <w:rPr>
                <w:rFonts w:cs="Arial"/>
                <w:sz w:val="20"/>
              </w:rPr>
            </w:pPr>
            <w:r w:rsidRPr="0056545C">
              <w:rPr>
                <w:rFonts w:cs="Arial"/>
                <w:sz w:val="20"/>
              </w:rPr>
              <w:t xml:space="preserve">125 </w:t>
            </w:r>
          </w:p>
        </w:tc>
        <w:tc>
          <w:tcPr>
            <w:tcW w:w="904" w:type="dxa"/>
            <w:tcBorders>
              <w:top w:val="nil"/>
              <w:left w:val="nil"/>
              <w:bottom w:val="single" w:sz="4" w:space="0" w:color="BFBFBF"/>
              <w:right w:val="single" w:sz="4" w:space="0" w:color="BFBFBF"/>
            </w:tcBorders>
            <w:shd w:val="clear" w:color="auto" w:fill="auto"/>
            <w:noWrap/>
            <w:vAlign w:val="center"/>
            <w:hideMark/>
          </w:tcPr>
          <w:p w14:paraId="0C3CF6AB" w14:textId="77777777" w:rsidR="00FF04D1" w:rsidRPr="0056545C" w:rsidRDefault="00FF04D1" w:rsidP="00344968">
            <w:pPr>
              <w:spacing w:line="240" w:lineRule="auto"/>
              <w:jc w:val="right"/>
              <w:rPr>
                <w:rFonts w:cs="Arial"/>
                <w:sz w:val="20"/>
              </w:rPr>
            </w:pPr>
            <w:r w:rsidRPr="0056545C">
              <w:rPr>
                <w:rFonts w:cs="Arial"/>
                <w:sz w:val="20"/>
              </w:rPr>
              <w:t>(125)</w:t>
            </w:r>
          </w:p>
        </w:tc>
        <w:tc>
          <w:tcPr>
            <w:tcW w:w="880" w:type="dxa"/>
            <w:tcBorders>
              <w:top w:val="nil"/>
              <w:left w:val="nil"/>
              <w:bottom w:val="single" w:sz="4" w:space="0" w:color="BFBFBF"/>
              <w:right w:val="single" w:sz="4" w:space="0" w:color="BFBFBF"/>
            </w:tcBorders>
            <w:shd w:val="clear" w:color="auto" w:fill="auto"/>
            <w:noWrap/>
            <w:vAlign w:val="center"/>
            <w:hideMark/>
          </w:tcPr>
          <w:p w14:paraId="19CFAD67"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4F3C137F" w14:textId="77777777" w:rsidR="00FF04D1" w:rsidRPr="0056545C" w:rsidRDefault="00FF04D1" w:rsidP="00344968">
            <w:pPr>
              <w:spacing w:line="240" w:lineRule="auto"/>
              <w:jc w:val="right"/>
              <w:rPr>
                <w:rFonts w:cs="Arial"/>
                <w:sz w:val="20"/>
              </w:rPr>
            </w:pPr>
            <w:r w:rsidRPr="0056545C">
              <w:rPr>
                <w:rFonts w:cs="Arial"/>
                <w:sz w:val="20"/>
              </w:rPr>
              <w:t>(125)</w:t>
            </w:r>
          </w:p>
        </w:tc>
        <w:tc>
          <w:tcPr>
            <w:tcW w:w="3017" w:type="dxa"/>
            <w:tcBorders>
              <w:top w:val="nil"/>
              <w:left w:val="nil"/>
              <w:bottom w:val="single" w:sz="4" w:space="0" w:color="BFBFBF"/>
              <w:right w:val="single" w:sz="4" w:space="0" w:color="auto"/>
            </w:tcBorders>
            <w:shd w:val="clear" w:color="auto" w:fill="auto"/>
            <w:vAlign w:val="center"/>
            <w:hideMark/>
          </w:tcPr>
          <w:p w14:paraId="4EC4C920" w14:textId="77777777" w:rsidR="00FF04D1" w:rsidRPr="0056545C" w:rsidRDefault="00FF04D1" w:rsidP="00344968">
            <w:pPr>
              <w:spacing w:line="240" w:lineRule="auto"/>
              <w:jc w:val="left"/>
              <w:rPr>
                <w:rFonts w:cs="Arial"/>
                <w:sz w:val="20"/>
              </w:rPr>
            </w:pPr>
            <w:r w:rsidRPr="0056545C">
              <w:rPr>
                <w:rFonts w:cs="Arial"/>
                <w:sz w:val="20"/>
              </w:rPr>
              <w:t>Project has been held up due to Covid-19. Planning is now underway with LCC. Likely to complete half the work in 20/21, since dependent on partners LCC and the EA and their flooding scheme</w:t>
            </w:r>
          </w:p>
        </w:tc>
        <w:tc>
          <w:tcPr>
            <w:tcW w:w="843" w:type="dxa"/>
            <w:tcBorders>
              <w:top w:val="nil"/>
              <w:left w:val="nil"/>
              <w:bottom w:val="single" w:sz="4" w:space="0" w:color="BFBFBF"/>
              <w:right w:val="single" w:sz="4" w:space="0" w:color="BFBFBF"/>
            </w:tcBorders>
            <w:shd w:val="clear" w:color="auto" w:fill="auto"/>
            <w:noWrap/>
            <w:vAlign w:val="center"/>
            <w:hideMark/>
          </w:tcPr>
          <w:p w14:paraId="6E64B03B" w14:textId="77777777" w:rsidR="00FF04D1" w:rsidRPr="0056545C" w:rsidRDefault="00FF04D1" w:rsidP="00344968">
            <w:pPr>
              <w:spacing w:line="240" w:lineRule="auto"/>
              <w:jc w:val="right"/>
              <w:rPr>
                <w:rFonts w:cs="Arial"/>
                <w:sz w:val="20"/>
              </w:rPr>
            </w:pPr>
            <w:r w:rsidRPr="0056545C">
              <w:rPr>
                <w:rFonts w:cs="Arial"/>
                <w:sz w:val="20"/>
              </w:rPr>
              <w:t xml:space="preserve">125 </w:t>
            </w:r>
          </w:p>
        </w:tc>
        <w:tc>
          <w:tcPr>
            <w:tcW w:w="855" w:type="dxa"/>
            <w:tcBorders>
              <w:top w:val="nil"/>
              <w:left w:val="nil"/>
              <w:bottom w:val="single" w:sz="4" w:space="0" w:color="BFBFBF"/>
              <w:right w:val="single" w:sz="4" w:space="0" w:color="BFBFBF"/>
            </w:tcBorders>
            <w:shd w:val="clear" w:color="auto" w:fill="auto"/>
            <w:noWrap/>
            <w:vAlign w:val="center"/>
            <w:hideMark/>
          </w:tcPr>
          <w:p w14:paraId="27C9BEF2" w14:textId="77777777" w:rsidR="00FF04D1" w:rsidRPr="0056545C" w:rsidRDefault="00FF04D1" w:rsidP="00344968">
            <w:pPr>
              <w:spacing w:line="240" w:lineRule="auto"/>
              <w:jc w:val="right"/>
              <w:rPr>
                <w:rFonts w:cs="Arial"/>
                <w:sz w:val="20"/>
              </w:rPr>
            </w:pPr>
            <w:r w:rsidRPr="0056545C">
              <w:rPr>
                <w:rFonts w:cs="Arial"/>
                <w:sz w:val="20"/>
              </w:rPr>
              <w:t xml:space="preserve">125 </w:t>
            </w:r>
          </w:p>
        </w:tc>
        <w:tc>
          <w:tcPr>
            <w:tcW w:w="843" w:type="dxa"/>
            <w:tcBorders>
              <w:top w:val="nil"/>
              <w:left w:val="nil"/>
              <w:bottom w:val="single" w:sz="4" w:space="0" w:color="BFBFBF"/>
              <w:right w:val="single" w:sz="4" w:space="0" w:color="BFBFBF"/>
            </w:tcBorders>
            <w:shd w:val="clear" w:color="auto" w:fill="auto"/>
            <w:noWrap/>
            <w:vAlign w:val="center"/>
            <w:hideMark/>
          </w:tcPr>
          <w:p w14:paraId="01AF18F8"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355D8769"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auto"/>
            </w:tcBorders>
            <w:shd w:val="clear" w:color="auto" w:fill="auto"/>
            <w:noWrap/>
            <w:vAlign w:val="center"/>
            <w:hideMark/>
          </w:tcPr>
          <w:p w14:paraId="60208C27" w14:textId="77777777" w:rsidR="00FF04D1" w:rsidRPr="0056545C" w:rsidRDefault="00FF04D1" w:rsidP="00344968">
            <w:pPr>
              <w:spacing w:line="240" w:lineRule="auto"/>
              <w:jc w:val="right"/>
              <w:rPr>
                <w:rFonts w:cs="Arial"/>
                <w:sz w:val="20"/>
              </w:rPr>
            </w:pPr>
            <w:r w:rsidRPr="0056545C">
              <w:rPr>
                <w:rFonts w:cs="Arial"/>
                <w:sz w:val="20"/>
              </w:rPr>
              <w:t xml:space="preserve">250 </w:t>
            </w:r>
          </w:p>
        </w:tc>
      </w:tr>
      <w:tr w:rsidR="00FF04D1" w:rsidRPr="0056545C" w14:paraId="76D37F60" w14:textId="77777777" w:rsidTr="00344968">
        <w:trPr>
          <w:trHeight w:val="2295"/>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314C796D" w14:textId="77777777" w:rsidR="00FF04D1" w:rsidRPr="0056545C" w:rsidRDefault="00FF04D1" w:rsidP="00344968">
            <w:pPr>
              <w:spacing w:line="240" w:lineRule="auto"/>
              <w:jc w:val="left"/>
              <w:rPr>
                <w:rFonts w:cs="Arial"/>
                <w:sz w:val="20"/>
              </w:rPr>
            </w:pPr>
            <w:r w:rsidRPr="0056545C">
              <w:rPr>
                <w:rFonts w:cs="Arial"/>
                <w:sz w:val="20"/>
              </w:rPr>
              <w:t>Green Link - Shruggs Wood</w:t>
            </w:r>
          </w:p>
        </w:tc>
        <w:tc>
          <w:tcPr>
            <w:tcW w:w="861" w:type="dxa"/>
            <w:tcBorders>
              <w:top w:val="nil"/>
              <w:left w:val="nil"/>
              <w:bottom w:val="single" w:sz="4" w:space="0" w:color="BFBFBF"/>
              <w:right w:val="single" w:sz="4" w:space="0" w:color="BFBFBF"/>
            </w:tcBorders>
            <w:shd w:val="clear" w:color="auto" w:fill="auto"/>
            <w:noWrap/>
            <w:vAlign w:val="center"/>
            <w:hideMark/>
          </w:tcPr>
          <w:p w14:paraId="5DDB2496" w14:textId="77777777" w:rsidR="00FF04D1" w:rsidRPr="0056545C" w:rsidRDefault="00FF04D1" w:rsidP="00344968">
            <w:pPr>
              <w:spacing w:line="240" w:lineRule="auto"/>
              <w:jc w:val="right"/>
              <w:rPr>
                <w:rFonts w:cs="Arial"/>
                <w:sz w:val="20"/>
              </w:rPr>
            </w:pPr>
            <w:r w:rsidRPr="0056545C">
              <w:rPr>
                <w:rFonts w:cs="Arial"/>
                <w:sz w:val="20"/>
              </w:rPr>
              <w:t xml:space="preserve">119 </w:t>
            </w:r>
          </w:p>
        </w:tc>
        <w:tc>
          <w:tcPr>
            <w:tcW w:w="855" w:type="dxa"/>
            <w:tcBorders>
              <w:top w:val="nil"/>
              <w:left w:val="nil"/>
              <w:bottom w:val="single" w:sz="4" w:space="0" w:color="BFBFBF"/>
              <w:right w:val="single" w:sz="4" w:space="0" w:color="BFBFBF"/>
            </w:tcBorders>
            <w:shd w:val="clear" w:color="auto" w:fill="auto"/>
            <w:noWrap/>
            <w:vAlign w:val="center"/>
            <w:hideMark/>
          </w:tcPr>
          <w:p w14:paraId="3B176E1A" w14:textId="77777777" w:rsidR="00FF04D1" w:rsidRPr="0056545C" w:rsidRDefault="00FF04D1" w:rsidP="00344968">
            <w:pPr>
              <w:spacing w:line="240" w:lineRule="auto"/>
              <w:jc w:val="right"/>
              <w:rPr>
                <w:rFonts w:cs="Arial"/>
                <w:sz w:val="20"/>
              </w:rPr>
            </w:pPr>
            <w:r w:rsidRPr="0056545C">
              <w:rPr>
                <w:rFonts w:cs="Arial"/>
                <w:sz w:val="20"/>
              </w:rPr>
              <w:t xml:space="preserve">29 </w:t>
            </w:r>
          </w:p>
        </w:tc>
        <w:tc>
          <w:tcPr>
            <w:tcW w:w="893" w:type="dxa"/>
            <w:tcBorders>
              <w:top w:val="nil"/>
              <w:left w:val="nil"/>
              <w:bottom w:val="single" w:sz="4" w:space="0" w:color="BFBFBF"/>
              <w:right w:val="single" w:sz="4" w:space="0" w:color="BFBFBF"/>
            </w:tcBorders>
            <w:shd w:val="clear" w:color="auto" w:fill="auto"/>
            <w:noWrap/>
            <w:vAlign w:val="center"/>
            <w:hideMark/>
          </w:tcPr>
          <w:p w14:paraId="0CE7AC99" w14:textId="77777777" w:rsidR="00FF04D1" w:rsidRPr="0056545C" w:rsidRDefault="00FF04D1" w:rsidP="00344968">
            <w:pPr>
              <w:spacing w:line="240" w:lineRule="auto"/>
              <w:jc w:val="right"/>
              <w:rPr>
                <w:rFonts w:cs="Arial"/>
                <w:sz w:val="20"/>
              </w:rPr>
            </w:pPr>
            <w:r w:rsidRPr="0056545C">
              <w:rPr>
                <w:rFonts w:cs="Arial"/>
                <w:sz w:val="20"/>
              </w:rPr>
              <w:t xml:space="preserve">44 </w:t>
            </w:r>
          </w:p>
        </w:tc>
        <w:tc>
          <w:tcPr>
            <w:tcW w:w="904" w:type="dxa"/>
            <w:tcBorders>
              <w:top w:val="nil"/>
              <w:left w:val="nil"/>
              <w:bottom w:val="single" w:sz="4" w:space="0" w:color="BFBFBF"/>
              <w:right w:val="single" w:sz="4" w:space="0" w:color="BFBFBF"/>
            </w:tcBorders>
            <w:shd w:val="clear" w:color="auto" w:fill="auto"/>
            <w:noWrap/>
            <w:vAlign w:val="center"/>
            <w:hideMark/>
          </w:tcPr>
          <w:p w14:paraId="2ED51232" w14:textId="77777777" w:rsidR="00FF04D1" w:rsidRPr="0056545C" w:rsidRDefault="00FF04D1" w:rsidP="00344968">
            <w:pPr>
              <w:spacing w:line="240" w:lineRule="auto"/>
              <w:jc w:val="right"/>
              <w:rPr>
                <w:rFonts w:cs="Arial"/>
                <w:sz w:val="20"/>
              </w:rPr>
            </w:pPr>
            <w:r w:rsidRPr="0056545C">
              <w:rPr>
                <w:rFonts w:cs="Arial"/>
                <w:sz w:val="20"/>
              </w:rPr>
              <w:t>(75)</w:t>
            </w:r>
          </w:p>
        </w:tc>
        <w:tc>
          <w:tcPr>
            <w:tcW w:w="880" w:type="dxa"/>
            <w:tcBorders>
              <w:top w:val="nil"/>
              <w:left w:val="nil"/>
              <w:bottom w:val="single" w:sz="4" w:space="0" w:color="BFBFBF"/>
              <w:right w:val="single" w:sz="4" w:space="0" w:color="BFBFBF"/>
            </w:tcBorders>
            <w:shd w:val="clear" w:color="auto" w:fill="auto"/>
            <w:noWrap/>
            <w:vAlign w:val="center"/>
            <w:hideMark/>
          </w:tcPr>
          <w:p w14:paraId="3F27CCE0"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74EB7681" w14:textId="77777777" w:rsidR="00FF04D1" w:rsidRPr="0056545C" w:rsidRDefault="00FF04D1" w:rsidP="00344968">
            <w:pPr>
              <w:spacing w:line="240" w:lineRule="auto"/>
              <w:jc w:val="right"/>
              <w:rPr>
                <w:rFonts w:cs="Arial"/>
                <w:sz w:val="20"/>
              </w:rPr>
            </w:pPr>
            <w:r w:rsidRPr="0056545C">
              <w:rPr>
                <w:rFonts w:cs="Arial"/>
                <w:sz w:val="20"/>
              </w:rPr>
              <w:t>(75)</w:t>
            </w:r>
          </w:p>
        </w:tc>
        <w:tc>
          <w:tcPr>
            <w:tcW w:w="3017" w:type="dxa"/>
            <w:tcBorders>
              <w:top w:val="nil"/>
              <w:left w:val="nil"/>
              <w:bottom w:val="single" w:sz="4" w:space="0" w:color="BFBFBF"/>
              <w:right w:val="single" w:sz="4" w:space="0" w:color="auto"/>
            </w:tcBorders>
            <w:shd w:val="clear" w:color="auto" w:fill="auto"/>
            <w:vAlign w:val="center"/>
            <w:hideMark/>
          </w:tcPr>
          <w:p w14:paraId="082E177F" w14:textId="77777777" w:rsidR="00FF04D1" w:rsidRPr="0056545C" w:rsidRDefault="00FF04D1" w:rsidP="00344968">
            <w:pPr>
              <w:spacing w:line="240" w:lineRule="auto"/>
              <w:jc w:val="left"/>
              <w:rPr>
                <w:rFonts w:cs="Arial"/>
                <w:sz w:val="20"/>
              </w:rPr>
            </w:pPr>
            <w:r w:rsidRPr="0056545C">
              <w:rPr>
                <w:rFonts w:cs="Arial"/>
                <w:sz w:val="20"/>
              </w:rPr>
              <w:t>The budget for 20/21 is based on the c/f amount of an original £200k for works planned in conjunction with the leisure facility development on the nearby site.  With the latter being postponed, the works needed to Shruggs wood were not as extensive and only a much smaller budget is required.</w:t>
            </w:r>
          </w:p>
        </w:tc>
        <w:tc>
          <w:tcPr>
            <w:tcW w:w="843" w:type="dxa"/>
            <w:tcBorders>
              <w:top w:val="nil"/>
              <w:left w:val="nil"/>
              <w:bottom w:val="single" w:sz="4" w:space="0" w:color="BFBFBF"/>
              <w:right w:val="single" w:sz="4" w:space="0" w:color="BFBFBF"/>
            </w:tcBorders>
            <w:shd w:val="clear" w:color="auto" w:fill="auto"/>
            <w:noWrap/>
            <w:vAlign w:val="center"/>
            <w:hideMark/>
          </w:tcPr>
          <w:p w14:paraId="6B481483" w14:textId="77777777" w:rsidR="00FF04D1" w:rsidRPr="0056545C" w:rsidRDefault="00FF04D1" w:rsidP="00344968">
            <w:pPr>
              <w:spacing w:line="240" w:lineRule="auto"/>
              <w:jc w:val="right"/>
              <w:rPr>
                <w:rFonts w:cs="Arial"/>
                <w:sz w:val="20"/>
              </w:rPr>
            </w:pPr>
            <w:r w:rsidRPr="0056545C">
              <w:rPr>
                <w:rFonts w:cs="Arial"/>
                <w:sz w:val="20"/>
              </w:rPr>
              <w:t xml:space="preserve">44 </w:t>
            </w:r>
          </w:p>
        </w:tc>
        <w:tc>
          <w:tcPr>
            <w:tcW w:w="855" w:type="dxa"/>
            <w:tcBorders>
              <w:top w:val="nil"/>
              <w:left w:val="nil"/>
              <w:bottom w:val="single" w:sz="4" w:space="0" w:color="BFBFBF"/>
              <w:right w:val="single" w:sz="4" w:space="0" w:color="BFBFBF"/>
            </w:tcBorders>
            <w:shd w:val="clear" w:color="auto" w:fill="auto"/>
            <w:noWrap/>
            <w:vAlign w:val="center"/>
            <w:hideMark/>
          </w:tcPr>
          <w:p w14:paraId="4747DA54"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43" w:type="dxa"/>
            <w:tcBorders>
              <w:top w:val="nil"/>
              <w:left w:val="nil"/>
              <w:bottom w:val="single" w:sz="4" w:space="0" w:color="BFBFBF"/>
              <w:right w:val="single" w:sz="4" w:space="0" w:color="BFBFBF"/>
            </w:tcBorders>
            <w:shd w:val="clear" w:color="auto" w:fill="auto"/>
            <w:noWrap/>
            <w:vAlign w:val="center"/>
            <w:hideMark/>
          </w:tcPr>
          <w:p w14:paraId="2A8FA25B"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63544EBB"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auto"/>
            </w:tcBorders>
            <w:shd w:val="clear" w:color="auto" w:fill="auto"/>
            <w:noWrap/>
            <w:vAlign w:val="center"/>
            <w:hideMark/>
          </w:tcPr>
          <w:p w14:paraId="345D3553" w14:textId="77777777" w:rsidR="00FF04D1" w:rsidRPr="0056545C" w:rsidRDefault="00FF04D1" w:rsidP="00344968">
            <w:pPr>
              <w:spacing w:line="240" w:lineRule="auto"/>
              <w:jc w:val="right"/>
              <w:rPr>
                <w:rFonts w:cs="Arial"/>
                <w:sz w:val="20"/>
              </w:rPr>
            </w:pPr>
            <w:r w:rsidRPr="0056545C">
              <w:rPr>
                <w:rFonts w:cs="Arial"/>
                <w:sz w:val="20"/>
              </w:rPr>
              <w:t xml:space="preserve">44 </w:t>
            </w:r>
          </w:p>
        </w:tc>
      </w:tr>
      <w:tr w:rsidR="00FF04D1" w:rsidRPr="0056545C" w14:paraId="05D7CC65" w14:textId="77777777" w:rsidTr="00344968">
        <w:trPr>
          <w:trHeight w:val="360"/>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2ACA77FE" w14:textId="77777777" w:rsidR="00FF04D1" w:rsidRPr="0056545C" w:rsidRDefault="00FF04D1" w:rsidP="00344968">
            <w:pPr>
              <w:spacing w:line="240" w:lineRule="auto"/>
              <w:jc w:val="left"/>
              <w:rPr>
                <w:rFonts w:cs="Arial"/>
                <w:sz w:val="20"/>
              </w:rPr>
            </w:pPr>
            <w:r w:rsidRPr="0056545C">
              <w:rPr>
                <w:rFonts w:cs="Arial"/>
                <w:sz w:val="20"/>
              </w:rPr>
              <w:t>Leyland Loop</w:t>
            </w:r>
          </w:p>
        </w:tc>
        <w:tc>
          <w:tcPr>
            <w:tcW w:w="861" w:type="dxa"/>
            <w:tcBorders>
              <w:top w:val="nil"/>
              <w:left w:val="nil"/>
              <w:bottom w:val="single" w:sz="4" w:space="0" w:color="BFBFBF"/>
              <w:right w:val="single" w:sz="4" w:space="0" w:color="BFBFBF"/>
            </w:tcBorders>
            <w:shd w:val="clear" w:color="auto" w:fill="auto"/>
            <w:noWrap/>
            <w:vAlign w:val="center"/>
            <w:hideMark/>
          </w:tcPr>
          <w:p w14:paraId="346A1754" w14:textId="77777777" w:rsidR="00FF04D1" w:rsidRPr="0056545C" w:rsidRDefault="00FF04D1" w:rsidP="00344968">
            <w:pPr>
              <w:spacing w:line="240" w:lineRule="auto"/>
              <w:jc w:val="right"/>
              <w:rPr>
                <w:rFonts w:cs="Arial"/>
                <w:sz w:val="20"/>
              </w:rPr>
            </w:pPr>
            <w:r w:rsidRPr="0056545C">
              <w:rPr>
                <w:rFonts w:cs="Arial"/>
                <w:sz w:val="20"/>
              </w:rPr>
              <w:t xml:space="preserve">91 </w:t>
            </w:r>
          </w:p>
        </w:tc>
        <w:tc>
          <w:tcPr>
            <w:tcW w:w="855" w:type="dxa"/>
            <w:tcBorders>
              <w:top w:val="nil"/>
              <w:left w:val="nil"/>
              <w:bottom w:val="single" w:sz="4" w:space="0" w:color="BFBFBF"/>
              <w:right w:val="single" w:sz="4" w:space="0" w:color="BFBFBF"/>
            </w:tcBorders>
            <w:shd w:val="clear" w:color="auto" w:fill="auto"/>
            <w:noWrap/>
            <w:vAlign w:val="center"/>
            <w:hideMark/>
          </w:tcPr>
          <w:p w14:paraId="650DB300" w14:textId="77777777" w:rsidR="00FF04D1" w:rsidRPr="0056545C" w:rsidRDefault="00FF04D1" w:rsidP="00344968">
            <w:pPr>
              <w:spacing w:line="240" w:lineRule="auto"/>
              <w:jc w:val="right"/>
              <w:rPr>
                <w:rFonts w:cs="Arial"/>
                <w:sz w:val="20"/>
              </w:rPr>
            </w:pPr>
            <w:r w:rsidRPr="0056545C">
              <w:rPr>
                <w:rFonts w:cs="Arial"/>
                <w:sz w:val="20"/>
              </w:rPr>
              <w:t xml:space="preserve">7 </w:t>
            </w:r>
          </w:p>
        </w:tc>
        <w:tc>
          <w:tcPr>
            <w:tcW w:w="893" w:type="dxa"/>
            <w:tcBorders>
              <w:top w:val="nil"/>
              <w:left w:val="nil"/>
              <w:bottom w:val="single" w:sz="4" w:space="0" w:color="BFBFBF"/>
              <w:right w:val="single" w:sz="4" w:space="0" w:color="BFBFBF"/>
            </w:tcBorders>
            <w:shd w:val="clear" w:color="auto" w:fill="auto"/>
            <w:noWrap/>
            <w:vAlign w:val="center"/>
            <w:hideMark/>
          </w:tcPr>
          <w:p w14:paraId="5998FDC3" w14:textId="77777777" w:rsidR="00FF04D1" w:rsidRPr="0056545C" w:rsidRDefault="00FF04D1" w:rsidP="00344968">
            <w:pPr>
              <w:spacing w:line="240" w:lineRule="auto"/>
              <w:jc w:val="right"/>
              <w:rPr>
                <w:rFonts w:cs="Arial"/>
                <w:sz w:val="20"/>
              </w:rPr>
            </w:pPr>
            <w:r w:rsidRPr="0056545C">
              <w:rPr>
                <w:rFonts w:cs="Arial"/>
                <w:sz w:val="20"/>
              </w:rPr>
              <w:t xml:space="preserve">91 </w:t>
            </w:r>
          </w:p>
        </w:tc>
        <w:tc>
          <w:tcPr>
            <w:tcW w:w="904" w:type="dxa"/>
            <w:tcBorders>
              <w:top w:val="nil"/>
              <w:left w:val="nil"/>
              <w:bottom w:val="single" w:sz="4" w:space="0" w:color="BFBFBF"/>
              <w:right w:val="single" w:sz="4" w:space="0" w:color="BFBFBF"/>
            </w:tcBorders>
            <w:shd w:val="clear" w:color="auto" w:fill="auto"/>
            <w:noWrap/>
            <w:vAlign w:val="center"/>
            <w:hideMark/>
          </w:tcPr>
          <w:p w14:paraId="5D4BF7DB"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46707A7A"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64178611"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3017" w:type="dxa"/>
            <w:tcBorders>
              <w:top w:val="nil"/>
              <w:left w:val="nil"/>
              <w:bottom w:val="single" w:sz="4" w:space="0" w:color="BFBFBF"/>
              <w:right w:val="single" w:sz="4" w:space="0" w:color="auto"/>
            </w:tcBorders>
            <w:shd w:val="clear" w:color="auto" w:fill="auto"/>
            <w:vAlign w:val="center"/>
            <w:hideMark/>
          </w:tcPr>
          <w:p w14:paraId="757F1BA8" w14:textId="77777777" w:rsidR="00FF04D1" w:rsidRPr="0056545C" w:rsidRDefault="00FF04D1" w:rsidP="00344968">
            <w:pPr>
              <w:spacing w:line="240" w:lineRule="auto"/>
              <w:jc w:val="left"/>
              <w:rPr>
                <w:rFonts w:cs="Arial"/>
                <w:sz w:val="20"/>
              </w:rPr>
            </w:pPr>
            <w:r w:rsidRPr="0056545C">
              <w:rPr>
                <w:rFonts w:cs="Arial"/>
                <w:sz w:val="20"/>
              </w:rPr>
              <w:t> </w:t>
            </w:r>
          </w:p>
        </w:tc>
        <w:tc>
          <w:tcPr>
            <w:tcW w:w="843" w:type="dxa"/>
            <w:tcBorders>
              <w:top w:val="nil"/>
              <w:left w:val="nil"/>
              <w:bottom w:val="single" w:sz="4" w:space="0" w:color="BFBFBF"/>
              <w:right w:val="single" w:sz="4" w:space="0" w:color="BFBFBF"/>
            </w:tcBorders>
            <w:shd w:val="clear" w:color="auto" w:fill="auto"/>
            <w:noWrap/>
            <w:vAlign w:val="center"/>
            <w:hideMark/>
          </w:tcPr>
          <w:p w14:paraId="2854E1EF" w14:textId="77777777" w:rsidR="00FF04D1" w:rsidRPr="0056545C" w:rsidRDefault="00FF04D1" w:rsidP="00344968">
            <w:pPr>
              <w:spacing w:line="240" w:lineRule="auto"/>
              <w:jc w:val="right"/>
              <w:rPr>
                <w:rFonts w:cs="Arial"/>
                <w:sz w:val="20"/>
              </w:rPr>
            </w:pPr>
            <w:r w:rsidRPr="0056545C">
              <w:rPr>
                <w:rFonts w:cs="Arial"/>
                <w:sz w:val="20"/>
              </w:rPr>
              <w:t xml:space="preserve">91 </w:t>
            </w:r>
          </w:p>
        </w:tc>
        <w:tc>
          <w:tcPr>
            <w:tcW w:w="855" w:type="dxa"/>
            <w:tcBorders>
              <w:top w:val="nil"/>
              <w:left w:val="nil"/>
              <w:bottom w:val="single" w:sz="4" w:space="0" w:color="BFBFBF"/>
              <w:right w:val="single" w:sz="4" w:space="0" w:color="BFBFBF"/>
            </w:tcBorders>
            <w:shd w:val="clear" w:color="auto" w:fill="auto"/>
            <w:noWrap/>
            <w:vAlign w:val="center"/>
            <w:hideMark/>
          </w:tcPr>
          <w:p w14:paraId="5B6C68DC" w14:textId="77777777" w:rsidR="00FF04D1" w:rsidRPr="0056545C" w:rsidRDefault="00FF04D1" w:rsidP="00344968">
            <w:pPr>
              <w:spacing w:line="240" w:lineRule="auto"/>
              <w:jc w:val="right"/>
              <w:rPr>
                <w:rFonts w:cs="Arial"/>
                <w:sz w:val="20"/>
              </w:rPr>
            </w:pPr>
            <w:r w:rsidRPr="0056545C">
              <w:rPr>
                <w:rFonts w:cs="Arial"/>
                <w:sz w:val="20"/>
              </w:rPr>
              <w:t xml:space="preserve">100 </w:t>
            </w:r>
          </w:p>
        </w:tc>
        <w:tc>
          <w:tcPr>
            <w:tcW w:w="843" w:type="dxa"/>
            <w:tcBorders>
              <w:top w:val="nil"/>
              <w:left w:val="nil"/>
              <w:bottom w:val="single" w:sz="4" w:space="0" w:color="BFBFBF"/>
              <w:right w:val="single" w:sz="4" w:space="0" w:color="BFBFBF"/>
            </w:tcBorders>
            <w:shd w:val="clear" w:color="auto" w:fill="auto"/>
            <w:noWrap/>
            <w:vAlign w:val="center"/>
            <w:hideMark/>
          </w:tcPr>
          <w:p w14:paraId="68FFB45C"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34B7119A"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auto"/>
            </w:tcBorders>
            <w:shd w:val="clear" w:color="auto" w:fill="auto"/>
            <w:noWrap/>
            <w:vAlign w:val="center"/>
            <w:hideMark/>
          </w:tcPr>
          <w:p w14:paraId="6E2B152A" w14:textId="77777777" w:rsidR="00FF04D1" w:rsidRPr="0056545C" w:rsidRDefault="00FF04D1" w:rsidP="00344968">
            <w:pPr>
              <w:spacing w:line="240" w:lineRule="auto"/>
              <w:jc w:val="right"/>
              <w:rPr>
                <w:rFonts w:cs="Arial"/>
                <w:sz w:val="20"/>
              </w:rPr>
            </w:pPr>
            <w:r w:rsidRPr="0056545C">
              <w:rPr>
                <w:rFonts w:cs="Arial"/>
                <w:sz w:val="20"/>
              </w:rPr>
              <w:t xml:space="preserve">191 </w:t>
            </w:r>
          </w:p>
        </w:tc>
      </w:tr>
      <w:tr w:rsidR="00FF04D1" w:rsidRPr="0056545C" w14:paraId="752E77A7" w14:textId="77777777" w:rsidTr="00344968">
        <w:trPr>
          <w:trHeight w:val="360"/>
        </w:trPr>
        <w:tc>
          <w:tcPr>
            <w:tcW w:w="3109" w:type="dxa"/>
            <w:tcBorders>
              <w:top w:val="single" w:sz="4" w:space="0" w:color="auto"/>
              <w:left w:val="single" w:sz="4" w:space="0" w:color="auto"/>
              <w:bottom w:val="single" w:sz="4" w:space="0" w:color="auto"/>
              <w:right w:val="nil"/>
            </w:tcBorders>
            <w:shd w:val="clear" w:color="000000" w:fill="F2F2F2"/>
            <w:vAlign w:val="center"/>
            <w:hideMark/>
          </w:tcPr>
          <w:p w14:paraId="42C8F3F7" w14:textId="77777777" w:rsidR="00FF04D1" w:rsidRPr="0056545C" w:rsidRDefault="00FF04D1" w:rsidP="00344968">
            <w:pPr>
              <w:spacing w:line="240" w:lineRule="auto"/>
              <w:jc w:val="left"/>
              <w:rPr>
                <w:rFonts w:cs="Arial"/>
                <w:b/>
                <w:bCs/>
                <w:sz w:val="20"/>
              </w:rPr>
            </w:pPr>
            <w:r w:rsidRPr="0056545C">
              <w:rPr>
                <w:rFonts w:cs="Arial"/>
                <w:b/>
                <w:bCs/>
                <w:sz w:val="20"/>
              </w:rPr>
              <w:t>Total Green Infrastructure</w:t>
            </w:r>
          </w:p>
        </w:tc>
        <w:tc>
          <w:tcPr>
            <w:tcW w:w="861" w:type="dxa"/>
            <w:tcBorders>
              <w:top w:val="single" w:sz="4" w:space="0" w:color="auto"/>
              <w:left w:val="nil"/>
              <w:bottom w:val="single" w:sz="4" w:space="0" w:color="auto"/>
              <w:right w:val="nil"/>
            </w:tcBorders>
            <w:shd w:val="clear" w:color="000000" w:fill="F2F2F2"/>
            <w:noWrap/>
            <w:vAlign w:val="center"/>
            <w:hideMark/>
          </w:tcPr>
          <w:p w14:paraId="32442A31" w14:textId="77777777" w:rsidR="00FF04D1" w:rsidRPr="0056545C" w:rsidRDefault="00FF04D1" w:rsidP="00344968">
            <w:pPr>
              <w:spacing w:line="240" w:lineRule="auto"/>
              <w:jc w:val="right"/>
              <w:rPr>
                <w:rFonts w:cs="Arial"/>
                <w:b/>
                <w:bCs/>
                <w:sz w:val="20"/>
              </w:rPr>
            </w:pPr>
            <w:r w:rsidRPr="0056545C">
              <w:rPr>
                <w:rFonts w:cs="Arial"/>
                <w:b/>
                <w:bCs/>
                <w:sz w:val="20"/>
              </w:rPr>
              <w:t xml:space="preserve">460 </w:t>
            </w:r>
          </w:p>
        </w:tc>
        <w:tc>
          <w:tcPr>
            <w:tcW w:w="855" w:type="dxa"/>
            <w:tcBorders>
              <w:top w:val="single" w:sz="4" w:space="0" w:color="auto"/>
              <w:left w:val="nil"/>
              <w:bottom w:val="single" w:sz="4" w:space="0" w:color="auto"/>
              <w:right w:val="nil"/>
            </w:tcBorders>
            <w:shd w:val="clear" w:color="000000" w:fill="F2F2F2"/>
            <w:noWrap/>
            <w:vAlign w:val="center"/>
            <w:hideMark/>
          </w:tcPr>
          <w:p w14:paraId="7C135D02" w14:textId="77777777" w:rsidR="00FF04D1" w:rsidRPr="0056545C" w:rsidRDefault="00FF04D1" w:rsidP="00344968">
            <w:pPr>
              <w:spacing w:line="240" w:lineRule="auto"/>
              <w:jc w:val="right"/>
              <w:rPr>
                <w:rFonts w:cs="Arial"/>
                <w:b/>
                <w:bCs/>
                <w:sz w:val="20"/>
              </w:rPr>
            </w:pPr>
            <w:r w:rsidRPr="0056545C">
              <w:rPr>
                <w:rFonts w:cs="Arial"/>
                <w:b/>
                <w:bCs/>
                <w:sz w:val="20"/>
              </w:rPr>
              <w:t xml:space="preserve">36 </w:t>
            </w:r>
          </w:p>
        </w:tc>
        <w:tc>
          <w:tcPr>
            <w:tcW w:w="893" w:type="dxa"/>
            <w:tcBorders>
              <w:top w:val="single" w:sz="4" w:space="0" w:color="auto"/>
              <w:left w:val="nil"/>
              <w:bottom w:val="single" w:sz="4" w:space="0" w:color="auto"/>
              <w:right w:val="nil"/>
            </w:tcBorders>
            <w:shd w:val="clear" w:color="000000" w:fill="F2F2F2"/>
            <w:noWrap/>
            <w:vAlign w:val="center"/>
            <w:hideMark/>
          </w:tcPr>
          <w:p w14:paraId="0DE4134F" w14:textId="77777777" w:rsidR="00FF04D1" w:rsidRPr="0056545C" w:rsidRDefault="00FF04D1" w:rsidP="00344968">
            <w:pPr>
              <w:spacing w:line="240" w:lineRule="auto"/>
              <w:jc w:val="right"/>
              <w:rPr>
                <w:rFonts w:cs="Arial"/>
                <w:b/>
                <w:bCs/>
                <w:sz w:val="20"/>
              </w:rPr>
            </w:pPr>
            <w:r w:rsidRPr="0056545C">
              <w:rPr>
                <w:rFonts w:cs="Arial"/>
                <w:b/>
                <w:bCs/>
                <w:sz w:val="20"/>
              </w:rPr>
              <w:t xml:space="preserve">260 </w:t>
            </w:r>
          </w:p>
        </w:tc>
        <w:tc>
          <w:tcPr>
            <w:tcW w:w="904" w:type="dxa"/>
            <w:tcBorders>
              <w:top w:val="single" w:sz="4" w:space="0" w:color="auto"/>
              <w:left w:val="nil"/>
              <w:bottom w:val="single" w:sz="4" w:space="0" w:color="auto"/>
              <w:right w:val="nil"/>
            </w:tcBorders>
            <w:shd w:val="clear" w:color="000000" w:fill="F2F2F2"/>
            <w:noWrap/>
            <w:vAlign w:val="center"/>
            <w:hideMark/>
          </w:tcPr>
          <w:p w14:paraId="01C581AA" w14:textId="77777777" w:rsidR="00FF04D1" w:rsidRPr="0056545C" w:rsidRDefault="00FF04D1" w:rsidP="00344968">
            <w:pPr>
              <w:spacing w:line="240" w:lineRule="auto"/>
              <w:jc w:val="right"/>
              <w:rPr>
                <w:rFonts w:cs="Arial"/>
                <w:b/>
                <w:bCs/>
                <w:sz w:val="20"/>
              </w:rPr>
            </w:pPr>
            <w:r w:rsidRPr="0056545C">
              <w:rPr>
                <w:rFonts w:cs="Arial"/>
                <w:b/>
                <w:bCs/>
                <w:sz w:val="20"/>
              </w:rPr>
              <w:t>(200)</w:t>
            </w:r>
          </w:p>
        </w:tc>
        <w:tc>
          <w:tcPr>
            <w:tcW w:w="880" w:type="dxa"/>
            <w:tcBorders>
              <w:top w:val="single" w:sz="4" w:space="0" w:color="auto"/>
              <w:left w:val="nil"/>
              <w:bottom w:val="single" w:sz="4" w:space="0" w:color="auto"/>
              <w:right w:val="nil"/>
            </w:tcBorders>
            <w:shd w:val="clear" w:color="000000" w:fill="F2F2F2"/>
            <w:noWrap/>
            <w:vAlign w:val="center"/>
            <w:hideMark/>
          </w:tcPr>
          <w:p w14:paraId="110C0092" w14:textId="77777777" w:rsidR="00FF04D1" w:rsidRPr="0056545C" w:rsidRDefault="00FF04D1" w:rsidP="00344968">
            <w:pPr>
              <w:spacing w:line="240" w:lineRule="auto"/>
              <w:jc w:val="right"/>
              <w:rPr>
                <w:rFonts w:cs="Arial"/>
                <w:b/>
                <w:bCs/>
                <w:sz w:val="20"/>
              </w:rPr>
            </w:pPr>
            <w:r w:rsidRPr="0056545C">
              <w:rPr>
                <w:rFonts w:cs="Arial"/>
                <w:b/>
                <w:bCs/>
                <w:sz w:val="20"/>
              </w:rPr>
              <w:t xml:space="preserve">-  </w:t>
            </w:r>
          </w:p>
        </w:tc>
        <w:tc>
          <w:tcPr>
            <w:tcW w:w="880" w:type="dxa"/>
            <w:tcBorders>
              <w:top w:val="single" w:sz="4" w:space="0" w:color="auto"/>
              <w:left w:val="nil"/>
              <w:bottom w:val="single" w:sz="4" w:space="0" w:color="auto"/>
              <w:right w:val="nil"/>
            </w:tcBorders>
            <w:shd w:val="clear" w:color="000000" w:fill="F2F2F2"/>
            <w:noWrap/>
            <w:vAlign w:val="center"/>
            <w:hideMark/>
          </w:tcPr>
          <w:p w14:paraId="147EA228" w14:textId="77777777" w:rsidR="00FF04D1" w:rsidRPr="0056545C" w:rsidRDefault="00FF04D1" w:rsidP="00344968">
            <w:pPr>
              <w:spacing w:line="240" w:lineRule="auto"/>
              <w:jc w:val="right"/>
              <w:rPr>
                <w:rFonts w:cs="Arial"/>
                <w:b/>
                <w:bCs/>
                <w:sz w:val="20"/>
              </w:rPr>
            </w:pPr>
            <w:r w:rsidRPr="0056545C">
              <w:rPr>
                <w:rFonts w:cs="Arial"/>
                <w:b/>
                <w:bCs/>
                <w:sz w:val="20"/>
              </w:rPr>
              <w:t>(200)</w:t>
            </w:r>
          </w:p>
        </w:tc>
        <w:tc>
          <w:tcPr>
            <w:tcW w:w="3017" w:type="dxa"/>
            <w:tcBorders>
              <w:top w:val="single" w:sz="4" w:space="0" w:color="auto"/>
              <w:left w:val="nil"/>
              <w:bottom w:val="single" w:sz="4" w:space="0" w:color="auto"/>
              <w:right w:val="single" w:sz="4" w:space="0" w:color="auto"/>
            </w:tcBorders>
            <w:shd w:val="clear" w:color="000000" w:fill="F2F2F2"/>
            <w:vAlign w:val="center"/>
            <w:hideMark/>
          </w:tcPr>
          <w:p w14:paraId="591F9D17" w14:textId="77777777" w:rsidR="00FF04D1" w:rsidRPr="0056545C" w:rsidRDefault="00FF04D1" w:rsidP="00344968">
            <w:pPr>
              <w:spacing w:line="240" w:lineRule="auto"/>
              <w:jc w:val="left"/>
              <w:rPr>
                <w:rFonts w:cs="Arial"/>
                <w:b/>
                <w:bCs/>
                <w:sz w:val="20"/>
              </w:rPr>
            </w:pPr>
            <w:r w:rsidRPr="0056545C">
              <w:rPr>
                <w:rFonts w:cs="Arial"/>
                <w:b/>
                <w:bCs/>
                <w:sz w:val="20"/>
              </w:rPr>
              <w:t> </w:t>
            </w:r>
          </w:p>
        </w:tc>
        <w:tc>
          <w:tcPr>
            <w:tcW w:w="843" w:type="dxa"/>
            <w:tcBorders>
              <w:top w:val="single" w:sz="4" w:space="0" w:color="auto"/>
              <w:left w:val="nil"/>
              <w:bottom w:val="single" w:sz="4" w:space="0" w:color="auto"/>
              <w:right w:val="nil"/>
            </w:tcBorders>
            <w:shd w:val="clear" w:color="000000" w:fill="F2F2F2"/>
            <w:noWrap/>
            <w:vAlign w:val="center"/>
            <w:hideMark/>
          </w:tcPr>
          <w:p w14:paraId="2CDA5CEA" w14:textId="77777777" w:rsidR="00FF04D1" w:rsidRPr="0056545C" w:rsidRDefault="00FF04D1" w:rsidP="00344968">
            <w:pPr>
              <w:spacing w:line="240" w:lineRule="auto"/>
              <w:jc w:val="right"/>
              <w:rPr>
                <w:rFonts w:cs="Arial"/>
                <w:b/>
                <w:bCs/>
                <w:sz w:val="20"/>
              </w:rPr>
            </w:pPr>
            <w:r w:rsidRPr="0056545C">
              <w:rPr>
                <w:rFonts w:cs="Arial"/>
                <w:b/>
                <w:bCs/>
                <w:sz w:val="20"/>
              </w:rPr>
              <w:t xml:space="preserve">260 </w:t>
            </w:r>
          </w:p>
        </w:tc>
        <w:tc>
          <w:tcPr>
            <w:tcW w:w="855" w:type="dxa"/>
            <w:tcBorders>
              <w:top w:val="single" w:sz="4" w:space="0" w:color="auto"/>
              <w:left w:val="nil"/>
              <w:bottom w:val="single" w:sz="4" w:space="0" w:color="auto"/>
              <w:right w:val="nil"/>
            </w:tcBorders>
            <w:shd w:val="clear" w:color="000000" w:fill="F2F2F2"/>
            <w:noWrap/>
            <w:vAlign w:val="center"/>
            <w:hideMark/>
          </w:tcPr>
          <w:p w14:paraId="502B4384" w14:textId="77777777" w:rsidR="00FF04D1" w:rsidRPr="0056545C" w:rsidRDefault="00FF04D1" w:rsidP="00344968">
            <w:pPr>
              <w:spacing w:line="240" w:lineRule="auto"/>
              <w:jc w:val="right"/>
              <w:rPr>
                <w:rFonts w:cs="Arial"/>
                <w:b/>
                <w:bCs/>
                <w:sz w:val="20"/>
              </w:rPr>
            </w:pPr>
            <w:r w:rsidRPr="0056545C">
              <w:rPr>
                <w:rFonts w:cs="Arial"/>
                <w:b/>
                <w:bCs/>
                <w:sz w:val="20"/>
              </w:rPr>
              <w:t xml:space="preserve">425 </w:t>
            </w:r>
          </w:p>
        </w:tc>
        <w:tc>
          <w:tcPr>
            <w:tcW w:w="843" w:type="dxa"/>
            <w:tcBorders>
              <w:top w:val="single" w:sz="4" w:space="0" w:color="auto"/>
              <w:left w:val="nil"/>
              <w:bottom w:val="single" w:sz="4" w:space="0" w:color="auto"/>
              <w:right w:val="nil"/>
            </w:tcBorders>
            <w:shd w:val="clear" w:color="000000" w:fill="F2F2F2"/>
            <w:noWrap/>
            <w:vAlign w:val="center"/>
            <w:hideMark/>
          </w:tcPr>
          <w:p w14:paraId="26C9F5DF" w14:textId="77777777" w:rsidR="00FF04D1" w:rsidRPr="0056545C" w:rsidRDefault="00FF04D1" w:rsidP="00344968">
            <w:pPr>
              <w:spacing w:line="240" w:lineRule="auto"/>
              <w:jc w:val="right"/>
              <w:rPr>
                <w:rFonts w:cs="Arial"/>
                <w:b/>
                <w:bCs/>
                <w:sz w:val="20"/>
              </w:rPr>
            </w:pPr>
            <w:r w:rsidRPr="0056545C">
              <w:rPr>
                <w:rFonts w:cs="Arial"/>
                <w:b/>
                <w:bCs/>
                <w:sz w:val="20"/>
              </w:rPr>
              <w:t xml:space="preserve">200 </w:t>
            </w:r>
          </w:p>
        </w:tc>
        <w:tc>
          <w:tcPr>
            <w:tcW w:w="855" w:type="dxa"/>
            <w:tcBorders>
              <w:top w:val="single" w:sz="4" w:space="0" w:color="auto"/>
              <w:left w:val="nil"/>
              <w:bottom w:val="single" w:sz="4" w:space="0" w:color="auto"/>
              <w:right w:val="nil"/>
            </w:tcBorders>
            <w:shd w:val="clear" w:color="000000" w:fill="F2F2F2"/>
            <w:noWrap/>
            <w:vAlign w:val="center"/>
            <w:hideMark/>
          </w:tcPr>
          <w:p w14:paraId="2CEA3A77" w14:textId="77777777" w:rsidR="00FF04D1" w:rsidRPr="0056545C" w:rsidRDefault="00FF04D1" w:rsidP="00344968">
            <w:pPr>
              <w:spacing w:line="240" w:lineRule="auto"/>
              <w:jc w:val="right"/>
              <w:rPr>
                <w:rFonts w:cs="Arial"/>
                <w:b/>
                <w:bCs/>
                <w:sz w:val="20"/>
              </w:rPr>
            </w:pPr>
            <w:r w:rsidRPr="0056545C">
              <w:rPr>
                <w:rFonts w:cs="Arial"/>
                <w:b/>
                <w:bCs/>
                <w:sz w:val="20"/>
              </w:rPr>
              <w:t xml:space="preserve">200 </w:t>
            </w:r>
          </w:p>
        </w:tc>
        <w:tc>
          <w:tcPr>
            <w:tcW w:w="855" w:type="dxa"/>
            <w:tcBorders>
              <w:top w:val="single" w:sz="4" w:space="0" w:color="auto"/>
              <w:left w:val="nil"/>
              <w:bottom w:val="single" w:sz="4" w:space="0" w:color="auto"/>
              <w:right w:val="single" w:sz="4" w:space="0" w:color="auto"/>
            </w:tcBorders>
            <w:shd w:val="clear" w:color="000000" w:fill="F2F2F2"/>
            <w:noWrap/>
            <w:vAlign w:val="center"/>
            <w:hideMark/>
          </w:tcPr>
          <w:p w14:paraId="30D1A187" w14:textId="77777777" w:rsidR="00FF04D1" w:rsidRPr="0056545C" w:rsidRDefault="00FF04D1" w:rsidP="00344968">
            <w:pPr>
              <w:spacing w:line="240" w:lineRule="auto"/>
              <w:jc w:val="right"/>
              <w:rPr>
                <w:rFonts w:cs="Arial"/>
                <w:b/>
                <w:bCs/>
                <w:sz w:val="20"/>
              </w:rPr>
            </w:pPr>
            <w:r w:rsidRPr="0056545C">
              <w:rPr>
                <w:rFonts w:cs="Arial"/>
                <w:b/>
                <w:bCs/>
                <w:sz w:val="20"/>
              </w:rPr>
              <w:t xml:space="preserve">1,085 </w:t>
            </w:r>
          </w:p>
        </w:tc>
      </w:tr>
      <w:tr w:rsidR="00FF04D1" w:rsidRPr="0056545C" w14:paraId="340F09F4" w14:textId="77777777" w:rsidTr="00344968">
        <w:trPr>
          <w:trHeight w:val="255"/>
        </w:trPr>
        <w:tc>
          <w:tcPr>
            <w:tcW w:w="3109" w:type="dxa"/>
            <w:tcBorders>
              <w:top w:val="nil"/>
              <w:left w:val="single" w:sz="4" w:space="0" w:color="auto"/>
              <w:bottom w:val="nil"/>
              <w:right w:val="nil"/>
            </w:tcBorders>
            <w:shd w:val="clear" w:color="auto" w:fill="auto"/>
            <w:noWrap/>
            <w:vAlign w:val="center"/>
            <w:hideMark/>
          </w:tcPr>
          <w:p w14:paraId="12B14A0A" w14:textId="77777777" w:rsidR="00FF04D1" w:rsidRPr="0056545C" w:rsidRDefault="00FF04D1" w:rsidP="00344968">
            <w:pPr>
              <w:spacing w:line="240" w:lineRule="auto"/>
              <w:jc w:val="left"/>
              <w:rPr>
                <w:rFonts w:cs="Arial"/>
                <w:sz w:val="20"/>
              </w:rPr>
            </w:pPr>
            <w:r w:rsidRPr="0056545C">
              <w:rPr>
                <w:rFonts w:cs="Arial"/>
                <w:sz w:val="20"/>
              </w:rPr>
              <w:t> </w:t>
            </w:r>
          </w:p>
        </w:tc>
        <w:tc>
          <w:tcPr>
            <w:tcW w:w="861" w:type="dxa"/>
            <w:tcBorders>
              <w:top w:val="nil"/>
              <w:left w:val="nil"/>
              <w:bottom w:val="nil"/>
              <w:right w:val="nil"/>
            </w:tcBorders>
            <w:shd w:val="clear" w:color="auto" w:fill="auto"/>
            <w:noWrap/>
            <w:vAlign w:val="center"/>
            <w:hideMark/>
          </w:tcPr>
          <w:p w14:paraId="36722B97" w14:textId="77777777" w:rsidR="00FF04D1" w:rsidRPr="0056545C" w:rsidRDefault="00FF04D1" w:rsidP="00344968">
            <w:pPr>
              <w:spacing w:line="240" w:lineRule="auto"/>
              <w:jc w:val="left"/>
              <w:rPr>
                <w:rFonts w:cs="Arial"/>
                <w:sz w:val="20"/>
              </w:rPr>
            </w:pPr>
          </w:p>
        </w:tc>
        <w:tc>
          <w:tcPr>
            <w:tcW w:w="855" w:type="dxa"/>
            <w:tcBorders>
              <w:top w:val="nil"/>
              <w:left w:val="nil"/>
              <w:bottom w:val="nil"/>
              <w:right w:val="nil"/>
            </w:tcBorders>
            <w:shd w:val="clear" w:color="auto" w:fill="auto"/>
            <w:noWrap/>
            <w:vAlign w:val="center"/>
            <w:hideMark/>
          </w:tcPr>
          <w:p w14:paraId="54FEFE0C" w14:textId="77777777" w:rsidR="00FF04D1" w:rsidRPr="0056545C" w:rsidRDefault="00FF04D1" w:rsidP="00344968">
            <w:pPr>
              <w:spacing w:line="240" w:lineRule="auto"/>
              <w:jc w:val="center"/>
              <w:rPr>
                <w:rFonts w:ascii="Times New Roman" w:hAnsi="Times New Roman"/>
                <w:sz w:val="20"/>
              </w:rPr>
            </w:pPr>
          </w:p>
        </w:tc>
        <w:tc>
          <w:tcPr>
            <w:tcW w:w="893" w:type="dxa"/>
            <w:tcBorders>
              <w:top w:val="nil"/>
              <w:left w:val="nil"/>
              <w:bottom w:val="nil"/>
              <w:right w:val="nil"/>
            </w:tcBorders>
            <w:shd w:val="clear" w:color="auto" w:fill="auto"/>
            <w:noWrap/>
            <w:vAlign w:val="center"/>
            <w:hideMark/>
          </w:tcPr>
          <w:p w14:paraId="5564E30E" w14:textId="77777777" w:rsidR="00FF04D1" w:rsidRPr="0056545C" w:rsidRDefault="00FF04D1" w:rsidP="00344968">
            <w:pPr>
              <w:spacing w:line="240" w:lineRule="auto"/>
              <w:jc w:val="center"/>
              <w:rPr>
                <w:rFonts w:ascii="Times New Roman" w:hAnsi="Times New Roman"/>
                <w:sz w:val="20"/>
              </w:rPr>
            </w:pPr>
          </w:p>
        </w:tc>
        <w:tc>
          <w:tcPr>
            <w:tcW w:w="904" w:type="dxa"/>
            <w:tcBorders>
              <w:top w:val="nil"/>
              <w:left w:val="nil"/>
              <w:bottom w:val="nil"/>
              <w:right w:val="nil"/>
            </w:tcBorders>
            <w:shd w:val="clear" w:color="auto" w:fill="auto"/>
            <w:noWrap/>
            <w:vAlign w:val="center"/>
            <w:hideMark/>
          </w:tcPr>
          <w:p w14:paraId="1A6781FB" w14:textId="77777777" w:rsidR="00FF04D1" w:rsidRPr="0056545C" w:rsidRDefault="00FF04D1" w:rsidP="00344968">
            <w:pPr>
              <w:spacing w:line="240" w:lineRule="auto"/>
              <w:jc w:val="center"/>
              <w:rPr>
                <w:rFonts w:ascii="Times New Roman" w:hAnsi="Times New Roman"/>
                <w:sz w:val="20"/>
              </w:rPr>
            </w:pPr>
          </w:p>
        </w:tc>
        <w:tc>
          <w:tcPr>
            <w:tcW w:w="880" w:type="dxa"/>
            <w:tcBorders>
              <w:top w:val="nil"/>
              <w:left w:val="nil"/>
              <w:bottom w:val="nil"/>
              <w:right w:val="nil"/>
            </w:tcBorders>
            <w:shd w:val="clear" w:color="auto" w:fill="auto"/>
            <w:noWrap/>
            <w:vAlign w:val="center"/>
            <w:hideMark/>
          </w:tcPr>
          <w:p w14:paraId="0FF23142" w14:textId="77777777" w:rsidR="00FF04D1" w:rsidRPr="0056545C" w:rsidRDefault="00FF04D1" w:rsidP="00344968">
            <w:pPr>
              <w:spacing w:line="240" w:lineRule="auto"/>
              <w:jc w:val="center"/>
              <w:rPr>
                <w:rFonts w:ascii="Times New Roman" w:hAnsi="Times New Roman"/>
                <w:sz w:val="20"/>
              </w:rPr>
            </w:pPr>
          </w:p>
        </w:tc>
        <w:tc>
          <w:tcPr>
            <w:tcW w:w="880" w:type="dxa"/>
            <w:tcBorders>
              <w:top w:val="nil"/>
              <w:left w:val="nil"/>
              <w:bottom w:val="nil"/>
              <w:right w:val="nil"/>
            </w:tcBorders>
            <w:shd w:val="clear" w:color="auto" w:fill="auto"/>
            <w:noWrap/>
            <w:vAlign w:val="center"/>
            <w:hideMark/>
          </w:tcPr>
          <w:p w14:paraId="595877DC" w14:textId="77777777" w:rsidR="00FF04D1" w:rsidRPr="0056545C" w:rsidRDefault="00FF04D1" w:rsidP="00344968">
            <w:pPr>
              <w:spacing w:line="240" w:lineRule="auto"/>
              <w:jc w:val="center"/>
              <w:rPr>
                <w:rFonts w:ascii="Times New Roman" w:hAnsi="Times New Roman"/>
                <w:sz w:val="20"/>
              </w:rPr>
            </w:pPr>
          </w:p>
        </w:tc>
        <w:tc>
          <w:tcPr>
            <w:tcW w:w="3017" w:type="dxa"/>
            <w:tcBorders>
              <w:top w:val="nil"/>
              <w:left w:val="nil"/>
              <w:bottom w:val="nil"/>
              <w:right w:val="single" w:sz="4" w:space="0" w:color="auto"/>
            </w:tcBorders>
            <w:shd w:val="clear" w:color="auto" w:fill="auto"/>
            <w:noWrap/>
            <w:vAlign w:val="center"/>
            <w:hideMark/>
          </w:tcPr>
          <w:p w14:paraId="31FB0651" w14:textId="77777777" w:rsidR="00FF04D1" w:rsidRPr="0056545C" w:rsidRDefault="00FF04D1" w:rsidP="00344968">
            <w:pPr>
              <w:spacing w:line="240" w:lineRule="auto"/>
              <w:jc w:val="left"/>
              <w:rPr>
                <w:rFonts w:cs="Arial"/>
                <w:sz w:val="20"/>
              </w:rPr>
            </w:pPr>
            <w:r w:rsidRPr="0056545C">
              <w:rPr>
                <w:rFonts w:cs="Arial"/>
                <w:sz w:val="20"/>
              </w:rPr>
              <w:t> </w:t>
            </w:r>
          </w:p>
        </w:tc>
        <w:tc>
          <w:tcPr>
            <w:tcW w:w="843" w:type="dxa"/>
            <w:tcBorders>
              <w:top w:val="nil"/>
              <w:left w:val="nil"/>
              <w:bottom w:val="nil"/>
              <w:right w:val="nil"/>
            </w:tcBorders>
            <w:shd w:val="clear" w:color="auto" w:fill="auto"/>
            <w:noWrap/>
            <w:vAlign w:val="center"/>
            <w:hideMark/>
          </w:tcPr>
          <w:p w14:paraId="062E31A3" w14:textId="77777777" w:rsidR="00FF04D1" w:rsidRPr="0056545C" w:rsidRDefault="00FF04D1" w:rsidP="00344968">
            <w:pPr>
              <w:spacing w:line="240" w:lineRule="auto"/>
              <w:jc w:val="center"/>
              <w:rPr>
                <w:rFonts w:cs="Arial"/>
                <w:sz w:val="20"/>
              </w:rPr>
            </w:pPr>
            <w:r w:rsidRPr="0056545C">
              <w:rPr>
                <w:rFonts w:cs="Arial"/>
                <w:sz w:val="20"/>
              </w:rPr>
              <w:t> </w:t>
            </w:r>
          </w:p>
        </w:tc>
        <w:tc>
          <w:tcPr>
            <w:tcW w:w="855" w:type="dxa"/>
            <w:tcBorders>
              <w:top w:val="nil"/>
              <w:left w:val="nil"/>
              <w:bottom w:val="nil"/>
              <w:right w:val="nil"/>
            </w:tcBorders>
            <w:shd w:val="clear" w:color="auto" w:fill="auto"/>
            <w:noWrap/>
            <w:vAlign w:val="center"/>
            <w:hideMark/>
          </w:tcPr>
          <w:p w14:paraId="3532F662" w14:textId="77777777" w:rsidR="00FF04D1" w:rsidRPr="0056545C" w:rsidRDefault="00FF04D1" w:rsidP="00344968">
            <w:pPr>
              <w:spacing w:line="240" w:lineRule="auto"/>
              <w:jc w:val="center"/>
              <w:rPr>
                <w:rFonts w:cs="Arial"/>
                <w:sz w:val="20"/>
              </w:rPr>
            </w:pPr>
          </w:p>
        </w:tc>
        <w:tc>
          <w:tcPr>
            <w:tcW w:w="843" w:type="dxa"/>
            <w:tcBorders>
              <w:top w:val="nil"/>
              <w:left w:val="nil"/>
              <w:bottom w:val="nil"/>
              <w:right w:val="nil"/>
            </w:tcBorders>
            <w:shd w:val="clear" w:color="auto" w:fill="auto"/>
            <w:noWrap/>
            <w:vAlign w:val="center"/>
            <w:hideMark/>
          </w:tcPr>
          <w:p w14:paraId="7F22E1F8" w14:textId="77777777" w:rsidR="00FF04D1" w:rsidRPr="0056545C" w:rsidRDefault="00FF04D1" w:rsidP="00344968">
            <w:pPr>
              <w:spacing w:line="240" w:lineRule="auto"/>
              <w:jc w:val="center"/>
              <w:rPr>
                <w:rFonts w:ascii="Times New Roman" w:hAnsi="Times New Roman"/>
                <w:sz w:val="20"/>
              </w:rPr>
            </w:pPr>
          </w:p>
        </w:tc>
        <w:tc>
          <w:tcPr>
            <w:tcW w:w="855" w:type="dxa"/>
            <w:tcBorders>
              <w:top w:val="nil"/>
              <w:left w:val="nil"/>
              <w:bottom w:val="nil"/>
              <w:right w:val="nil"/>
            </w:tcBorders>
            <w:shd w:val="clear" w:color="auto" w:fill="auto"/>
            <w:noWrap/>
            <w:vAlign w:val="center"/>
            <w:hideMark/>
          </w:tcPr>
          <w:p w14:paraId="7843D529" w14:textId="77777777" w:rsidR="00FF04D1" w:rsidRPr="0056545C" w:rsidRDefault="00FF04D1" w:rsidP="00344968">
            <w:pPr>
              <w:spacing w:line="240" w:lineRule="auto"/>
              <w:jc w:val="center"/>
              <w:rPr>
                <w:rFonts w:ascii="Times New Roman" w:hAnsi="Times New Roman"/>
                <w:sz w:val="20"/>
              </w:rPr>
            </w:pPr>
          </w:p>
        </w:tc>
        <w:tc>
          <w:tcPr>
            <w:tcW w:w="855" w:type="dxa"/>
            <w:tcBorders>
              <w:top w:val="nil"/>
              <w:left w:val="nil"/>
              <w:bottom w:val="nil"/>
              <w:right w:val="single" w:sz="4" w:space="0" w:color="auto"/>
            </w:tcBorders>
            <w:shd w:val="clear" w:color="auto" w:fill="auto"/>
            <w:noWrap/>
            <w:vAlign w:val="center"/>
            <w:hideMark/>
          </w:tcPr>
          <w:p w14:paraId="5D557FA7" w14:textId="77777777" w:rsidR="00FF04D1" w:rsidRPr="0056545C" w:rsidRDefault="00FF04D1" w:rsidP="00344968">
            <w:pPr>
              <w:spacing w:line="240" w:lineRule="auto"/>
              <w:jc w:val="center"/>
              <w:rPr>
                <w:rFonts w:cs="Arial"/>
                <w:sz w:val="20"/>
              </w:rPr>
            </w:pPr>
            <w:r w:rsidRPr="0056545C">
              <w:rPr>
                <w:rFonts w:cs="Arial"/>
                <w:sz w:val="20"/>
              </w:rPr>
              <w:t> </w:t>
            </w:r>
          </w:p>
        </w:tc>
      </w:tr>
      <w:tr w:rsidR="00FF04D1" w:rsidRPr="0056545C" w14:paraId="12056B9A" w14:textId="77777777" w:rsidTr="00344968">
        <w:trPr>
          <w:trHeight w:val="360"/>
        </w:trPr>
        <w:tc>
          <w:tcPr>
            <w:tcW w:w="3109" w:type="dxa"/>
            <w:tcBorders>
              <w:top w:val="nil"/>
              <w:left w:val="single" w:sz="4" w:space="0" w:color="auto"/>
              <w:bottom w:val="single" w:sz="4" w:space="0" w:color="BFBFBF"/>
              <w:right w:val="nil"/>
            </w:tcBorders>
            <w:shd w:val="clear" w:color="auto" w:fill="auto"/>
            <w:noWrap/>
            <w:vAlign w:val="center"/>
            <w:hideMark/>
          </w:tcPr>
          <w:p w14:paraId="3FFD98C7" w14:textId="77777777" w:rsidR="00FF04D1" w:rsidRPr="0056545C" w:rsidRDefault="00FF04D1" w:rsidP="00344968">
            <w:pPr>
              <w:spacing w:line="240" w:lineRule="auto"/>
              <w:jc w:val="left"/>
              <w:rPr>
                <w:rFonts w:cs="Arial"/>
                <w:b/>
                <w:bCs/>
                <w:sz w:val="20"/>
              </w:rPr>
            </w:pPr>
            <w:r w:rsidRPr="0056545C">
              <w:rPr>
                <w:rFonts w:cs="Arial"/>
                <w:b/>
                <w:bCs/>
                <w:sz w:val="20"/>
              </w:rPr>
              <w:t>Worden Park</w:t>
            </w:r>
          </w:p>
        </w:tc>
        <w:tc>
          <w:tcPr>
            <w:tcW w:w="861" w:type="dxa"/>
            <w:tcBorders>
              <w:top w:val="nil"/>
              <w:left w:val="nil"/>
              <w:bottom w:val="nil"/>
              <w:right w:val="nil"/>
            </w:tcBorders>
            <w:shd w:val="clear" w:color="auto" w:fill="auto"/>
            <w:noWrap/>
            <w:vAlign w:val="center"/>
            <w:hideMark/>
          </w:tcPr>
          <w:p w14:paraId="7EDADA8A" w14:textId="77777777" w:rsidR="00FF04D1" w:rsidRPr="0056545C" w:rsidRDefault="00FF04D1" w:rsidP="00344968">
            <w:pPr>
              <w:spacing w:line="240" w:lineRule="auto"/>
              <w:jc w:val="left"/>
              <w:rPr>
                <w:rFonts w:cs="Arial"/>
                <w:b/>
                <w:bCs/>
                <w:sz w:val="20"/>
              </w:rPr>
            </w:pPr>
          </w:p>
        </w:tc>
        <w:tc>
          <w:tcPr>
            <w:tcW w:w="855" w:type="dxa"/>
            <w:tcBorders>
              <w:top w:val="nil"/>
              <w:left w:val="nil"/>
              <w:bottom w:val="nil"/>
              <w:right w:val="nil"/>
            </w:tcBorders>
            <w:shd w:val="clear" w:color="auto" w:fill="auto"/>
            <w:noWrap/>
            <w:vAlign w:val="center"/>
            <w:hideMark/>
          </w:tcPr>
          <w:p w14:paraId="2CFECE94" w14:textId="77777777" w:rsidR="00FF04D1" w:rsidRPr="0056545C" w:rsidRDefault="00FF04D1" w:rsidP="00344968">
            <w:pPr>
              <w:spacing w:line="240" w:lineRule="auto"/>
              <w:jc w:val="left"/>
              <w:rPr>
                <w:rFonts w:ascii="Times New Roman" w:hAnsi="Times New Roman"/>
                <w:sz w:val="20"/>
              </w:rPr>
            </w:pPr>
          </w:p>
        </w:tc>
        <w:tc>
          <w:tcPr>
            <w:tcW w:w="893" w:type="dxa"/>
            <w:tcBorders>
              <w:top w:val="nil"/>
              <w:left w:val="nil"/>
              <w:bottom w:val="nil"/>
              <w:right w:val="nil"/>
            </w:tcBorders>
            <w:shd w:val="clear" w:color="auto" w:fill="auto"/>
            <w:noWrap/>
            <w:vAlign w:val="center"/>
            <w:hideMark/>
          </w:tcPr>
          <w:p w14:paraId="4647D3B7" w14:textId="77777777" w:rsidR="00FF04D1" w:rsidRPr="0056545C" w:rsidRDefault="00FF04D1" w:rsidP="00344968">
            <w:pPr>
              <w:spacing w:line="240" w:lineRule="auto"/>
              <w:jc w:val="left"/>
              <w:rPr>
                <w:rFonts w:ascii="Times New Roman" w:hAnsi="Times New Roman"/>
                <w:sz w:val="20"/>
              </w:rPr>
            </w:pPr>
          </w:p>
        </w:tc>
        <w:tc>
          <w:tcPr>
            <w:tcW w:w="904" w:type="dxa"/>
            <w:tcBorders>
              <w:top w:val="nil"/>
              <w:left w:val="nil"/>
              <w:bottom w:val="nil"/>
              <w:right w:val="nil"/>
            </w:tcBorders>
            <w:shd w:val="clear" w:color="auto" w:fill="auto"/>
            <w:noWrap/>
            <w:vAlign w:val="center"/>
            <w:hideMark/>
          </w:tcPr>
          <w:p w14:paraId="4C91E60D" w14:textId="77777777" w:rsidR="00FF04D1" w:rsidRPr="0056545C" w:rsidRDefault="00FF04D1" w:rsidP="00344968">
            <w:pPr>
              <w:spacing w:line="240" w:lineRule="auto"/>
              <w:jc w:val="left"/>
              <w:rPr>
                <w:rFonts w:ascii="Times New Roman" w:hAnsi="Times New Roman"/>
                <w:sz w:val="20"/>
              </w:rPr>
            </w:pPr>
          </w:p>
        </w:tc>
        <w:tc>
          <w:tcPr>
            <w:tcW w:w="880" w:type="dxa"/>
            <w:tcBorders>
              <w:top w:val="nil"/>
              <w:left w:val="nil"/>
              <w:bottom w:val="nil"/>
              <w:right w:val="nil"/>
            </w:tcBorders>
            <w:shd w:val="clear" w:color="auto" w:fill="auto"/>
            <w:noWrap/>
            <w:vAlign w:val="center"/>
            <w:hideMark/>
          </w:tcPr>
          <w:p w14:paraId="14336102" w14:textId="77777777" w:rsidR="00FF04D1" w:rsidRPr="0056545C" w:rsidRDefault="00FF04D1" w:rsidP="00344968">
            <w:pPr>
              <w:spacing w:line="240" w:lineRule="auto"/>
              <w:jc w:val="left"/>
              <w:rPr>
                <w:rFonts w:ascii="Times New Roman" w:hAnsi="Times New Roman"/>
                <w:sz w:val="20"/>
              </w:rPr>
            </w:pPr>
          </w:p>
        </w:tc>
        <w:tc>
          <w:tcPr>
            <w:tcW w:w="880" w:type="dxa"/>
            <w:tcBorders>
              <w:top w:val="nil"/>
              <w:left w:val="nil"/>
              <w:bottom w:val="nil"/>
              <w:right w:val="nil"/>
            </w:tcBorders>
            <w:shd w:val="clear" w:color="auto" w:fill="auto"/>
            <w:noWrap/>
            <w:vAlign w:val="center"/>
            <w:hideMark/>
          </w:tcPr>
          <w:p w14:paraId="121D4CDE" w14:textId="77777777" w:rsidR="00FF04D1" w:rsidRPr="0056545C" w:rsidRDefault="00FF04D1" w:rsidP="00344968">
            <w:pPr>
              <w:spacing w:line="240" w:lineRule="auto"/>
              <w:jc w:val="left"/>
              <w:rPr>
                <w:rFonts w:ascii="Times New Roman" w:hAnsi="Times New Roman"/>
                <w:sz w:val="20"/>
              </w:rPr>
            </w:pPr>
          </w:p>
        </w:tc>
        <w:tc>
          <w:tcPr>
            <w:tcW w:w="3017" w:type="dxa"/>
            <w:tcBorders>
              <w:top w:val="nil"/>
              <w:left w:val="nil"/>
              <w:bottom w:val="single" w:sz="4" w:space="0" w:color="BFBFBF"/>
              <w:right w:val="single" w:sz="4" w:space="0" w:color="auto"/>
            </w:tcBorders>
            <w:shd w:val="clear" w:color="auto" w:fill="auto"/>
            <w:noWrap/>
            <w:vAlign w:val="center"/>
            <w:hideMark/>
          </w:tcPr>
          <w:p w14:paraId="091A8A89" w14:textId="77777777" w:rsidR="00FF04D1" w:rsidRPr="0056545C" w:rsidRDefault="00FF04D1" w:rsidP="00344968">
            <w:pPr>
              <w:spacing w:line="240" w:lineRule="auto"/>
              <w:jc w:val="left"/>
              <w:rPr>
                <w:rFonts w:cs="Arial"/>
                <w:b/>
                <w:bCs/>
                <w:sz w:val="20"/>
              </w:rPr>
            </w:pPr>
            <w:r w:rsidRPr="0056545C">
              <w:rPr>
                <w:rFonts w:cs="Arial"/>
                <w:b/>
                <w:bCs/>
                <w:sz w:val="20"/>
              </w:rPr>
              <w:t> </w:t>
            </w:r>
          </w:p>
        </w:tc>
        <w:tc>
          <w:tcPr>
            <w:tcW w:w="843" w:type="dxa"/>
            <w:tcBorders>
              <w:top w:val="nil"/>
              <w:left w:val="nil"/>
              <w:bottom w:val="nil"/>
              <w:right w:val="nil"/>
            </w:tcBorders>
            <w:shd w:val="clear" w:color="auto" w:fill="auto"/>
            <w:noWrap/>
            <w:vAlign w:val="center"/>
            <w:hideMark/>
          </w:tcPr>
          <w:p w14:paraId="5A4171D9" w14:textId="77777777" w:rsidR="00FF04D1" w:rsidRPr="0056545C" w:rsidRDefault="00FF04D1" w:rsidP="00344968">
            <w:pPr>
              <w:spacing w:line="240" w:lineRule="auto"/>
              <w:jc w:val="left"/>
              <w:rPr>
                <w:rFonts w:cs="Arial"/>
                <w:b/>
                <w:bCs/>
                <w:sz w:val="20"/>
              </w:rPr>
            </w:pPr>
            <w:r w:rsidRPr="0056545C">
              <w:rPr>
                <w:rFonts w:cs="Arial"/>
                <w:b/>
                <w:bCs/>
                <w:sz w:val="20"/>
              </w:rPr>
              <w:t> </w:t>
            </w:r>
          </w:p>
        </w:tc>
        <w:tc>
          <w:tcPr>
            <w:tcW w:w="855" w:type="dxa"/>
            <w:tcBorders>
              <w:top w:val="nil"/>
              <w:left w:val="nil"/>
              <w:bottom w:val="nil"/>
              <w:right w:val="nil"/>
            </w:tcBorders>
            <w:shd w:val="clear" w:color="auto" w:fill="auto"/>
            <w:noWrap/>
            <w:vAlign w:val="center"/>
            <w:hideMark/>
          </w:tcPr>
          <w:p w14:paraId="1BB987FF" w14:textId="77777777" w:rsidR="00FF04D1" w:rsidRPr="0056545C" w:rsidRDefault="00FF04D1" w:rsidP="00344968">
            <w:pPr>
              <w:spacing w:line="240" w:lineRule="auto"/>
              <w:jc w:val="left"/>
              <w:rPr>
                <w:rFonts w:cs="Arial"/>
                <w:b/>
                <w:bCs/>
                <w:sz w:val="20"/>
              </w:rPr>
            </w:pPr>
          </w:p>
        </w:tc>
        <w:tc>
          <w:tcPr>
            <w:tcW w:w="843" w:type="dxa"/>
            <w:tcBorders>
              <w:top w:val="nil"/>
              <w:left w:val="nil"/>
              <w:bottom w:val="nil"/>
              <w:right w:val="nil"/>
            </w:tcBorders>
            <w:shd w:val="clear" w:color="auto" w:fill="auto"/>
            <w:noWrap/>
            <w:vAlign w:val="center"/>
            <w:hideMark/>
          </w:tcPr>
          <w:p w14:paraId="37A30646" w14:textId="77777777" w:rsidR="00FF04D1" w:rsidRPr="0056545C" w:rsidRDefault="00FF04D1" w:rsidP="00344968">
            <w:pPr>
              <w:spacing w:line="240" w:lineRule="auto"/>
              <w:jc w:val="left"/>
              <w:rPr>
                <w:rFonts w:ascii="Times New Roman" w:hAnsi="Times New Roman"/>
                <w:sz w:val="20"/>
              </w:rPr>
            </w:pPr>
          </w:p>
        </w:tc>
        <w:tc>
          <w:tcPr>
            <w:tcW w:w="855" w:type="dxa"/>
            <w:tcBorders>
              <w:top w:val="nil"/>
              <w:left w:val="nil"/>
              <w:bottom w:val="nil"/>
              <w:right w:val="nil"/>
            </w:tcBorders>
            <w:shd w:val="clear" w:color="auto" w:fill="auto"/>
            <w:noWrap/>
            <w:vAlign w:val="center"/>
            <w:hideMark/>
          </w:tcPr>
          <w:p w14:paraId="04346D98" w14:textId="77777777" w:rsidR="00FF04D1" w:rsidRPr="0056545C" w:rsidRDefault="00FF04D1" w:rsidP="00344968">
            <w:pPr>
              <w:spacing w:line="240" w:lineRule="auto"/>
              <w:jc w:val="left"/>
              <w:rPr>
                <w:rFonts w:ascii="Times New Roman" w:hAnsi="Times New Roman"/>
                <w:sz w:val="20"/>
              </w:rPr>
            </w:pPr>
          </w:p>
        </w:tc>
        <w:tc>
          <w:tcPr>
            <w:tcW w:w="855" w:type="dxa"/>
            <w:tcBorders>
              <w:top w:val="nil"/>
              <w:left w:val="nil"/>
              <w:bottom w:val="nil"/>
              <w:right w:val="single" w:sz="4" w:space="0" w:color="auto"/>
            </w:tcBorders>
            <w:shd w:val="clear" w:color="auto" w:fill="auto"/>
            <w:noWrap/>
            <w:vAlign w:val="center"/>
            <w:hideMark/>
          </w:tcPr>
          <w:p w14:paraId="6A5D229A" w14:textId="77777777" w:rsidR="00FF04D1" w:rsidRPr="0056545C" w:rsidRDefault="00FF04D1" w:rsidP="00344968">
            <w:pPr>
              <w:spacing w:line="240" w:lineRule="auto"/>
              <w:jc w:val="left"/>
              <w:rPr>
                <w:rFonts w:cs="Arial"/>
                <w:b/>
                <w:bCs/>
                <w:sz w:val="20"/>
              </w:rPr>
            </w:pPr>
            <w:r w:rsidRPr="0056545C">
              <w:rPr>
                <w:rFonts w:cs="Arial"/>
                <w:b/>
                <w:bCs/>
                <w:sz w:val="20"/>
              </w:rPr>
              <w:t> </w:t>
            </w:r>
          </w:p>
        </w:tc>
      </w:tr>
      <w:tr w:rsidR="00FF04D1" w:rsidRPr="0056545C" w14:paraId="18705C30" w14:textId="77777777" w:rsidTr="00344968">
        <w:trPr>
          <w:trHeight w:val="360"/>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74FDBDDF" w14:textId="77777777" w:rsidR="00FF04D1" w:rsidRPr="0056545C" w:rsidRDefault="00FF04D1" w:rsidP="00344968">
            <w:pPr>
              <w:spacing w:line="240" w:lineRule="auto"/>
              <w:jc w:val="left"/>
              <w:rPr>
                <w:rFonts w:cs="Arial"/>
                <w:sz w:val="20"/>
              </w:rPr>
            </w:pPr>
            <w:r w:rsidRPr="0056545C">
              <w:rPr>
                <w:rFonts w:cs="Arial"/>
                <w:sz w:val="20"/>
              </w:rPr>
              <w:t>Arboretum landscaping</w:t>
            </w:r>
          </w:p>
        </w:tc>
        <w:tc>
          <w:tcPr>
            <w:tcW w:w="861" w:type="dxa"/>
            <w:tcBorders>
              <w:top w:val="single" w:sz="4" w:space="0" w:color="BFBFBF"/>
              <w:left w:val="nil"/>
              <w:bottom w:val="single" w:sz="4" w:space="0" w:color="BFBFBF"/>
              <w:right w:val="single" w:sz="4" w:space="0" w:color="BFBFBF"/>
            </w:tcBorders>
            <w:shd w:val="clear" w:color="auto" w:fill="auto"/>
            <w:noWrap/>
            <w:vAlign w:val="center"/>
            <w:hideMark/>
          </w:tcPr>
          <w:p w14:paraId="456A066D" w14:textId="77777777" w:rsidR="00FF04D1" w:rsidRPr="0056545C" w:rsidRDefault="00FF04D1" w:rsidP="00344968">
            <w:pPr>
              <w:spacing w:line="240" w:lineRule="auto"/>
              <w:jc w:val="right"/>
              <w:rPr>
                <w:rFonts w:cs="Arial"/>
                <w:sz w:val="20"/>
              </w:rPr>
            </w:pPr>
            <w:r w:rsidRPr="0056545C">
              <w:rPr>
                <w:rFonts w:cs="Arial"/>
                <w:sz w:val="20"/>
              </w:rPr>
              <w:t xml:space="preserve">30 </w:t>
            </w:r>
          </w:p>
        </w:tc>
        <w:tc>
          <w:tcPr>
            <w:tcW w:w="855" w:type="dxa"/>
            <w:tcBorders>
              <w:top w:val="single" w:sz="4" w:space="0" w:color="BFBFBF"/>
              <w:left w:val="nil"/>
              <w:bottom w:val="single" w:sz="4" w:space="0" w:color="BFBFBF"/>
              <w:right w:val="single" w:sz="4" w:space="0" w:color="BFBFBF"/>
            </w:tcBorders>
            <w:shd w:val="clear" w:color="auto" w:fill="auto"/>
            <w:noWrap/>
            <w:vAlign w:val="center"/>
            <w:hideMark/>
          </w:tcPr>
          <w:p w14:paraId="0F856B87"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93" w:type="dxa"/>
            <w:tcBorders>
              <w:top w:val="single" w:sz="4" w:space="0" w:color="BFBFBF"/>
              <w:left w:val="nil"/>
              <w:bottom w:val="single" w:sz="4" w:space="0" w:color="BFBFBF"/>
              <w:right w:val="single" w:sz="4" w:space="0" w:color="BFBFBF"/>
            </w:tcBorders>
            <w:shd w:val="clear" w:color="auto" w:fill="auto"/>
            <w:noWrap/>
            <w:vAlign w:val="center"/>
            <w:hideMark/>
          </w:tcPr>
          <w:p w14:paraId="0C7ACB0D" w14:textId="77777777" w:rsidR="00FF04D1" w:rsidRPr="0056545C" w:rsidRDefault="00FF04D1" w:rsidP="00344968">
            <w:pPr>
              <w:spacing w:line="240" w:lineRule="auto"/>
              <w:jc w:val="right"/>
              <w:rPr>
                <w:rFonts w:cs="Arial"/>
                <w:sz w:val="20"/>
              </w:rPr>
            </w:pPr>
            <w:r w:rsidRPr="0056545C">
              <w:rPr>
                <w:rFonts w:cs="Arial"/>
                <w:sz w:val="20"/>
              </w:rPr>
              <w:t xml:space="preserve">30 </w:t>
            </w:r>
          </w:p>
        </w:tc>
        <w:tc>
          <w:tcPr>
            <w:tcW w:w="904" w:type="dxa"/>
            <w:tcBorders>
              <w:top w:val="single" w:sz="4" w:space="0" w:color="BFBFBF"/>
              <w:left w:val="nil"/>
              <w:bottom w:val="single" w:sz="4" w:space="0" w:color="BFBFBF"/>
              <w:right w:val="single" w:sz="4" w:space="0" w:color="BFBFBF"/>
            </w:tcBorders>
            <w:shd w:val="clear" w:color="auto" w:fill="auto"/>
            <w:noWrap/>
            <w:vAlign w:val="center"/>
            <w:hideMark/>
          </w:tcPr>
          <w:p w14:paraId="5DCC5D41"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single" w:sz="4" w:space="0" w:color="BFBFBF"/>
              <w:left w:val="nil"/>
              <w:bottom w:val="single" w:sz="4" w:space="0" w:color="BFBFBF"/>
              <w:right w:val="single" w:sz="4" w:space="0" w:color="BFBFBF"/>
            </w:tcBorders>
            <w:shd w:val="clear" w:color="auto" w:fill="auto"/>
            <w:noWrap/>
            <w:vAlign w:val="center"/>
            <w:hideMark/>
          </w:tcPr>
          <w:p w14:paraId="042274E9"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single" w:sz="4" w:space="0" w:color="BFBFBF"/>
              <w:left w:val="nil"/>
              <w:bottom w:val="single" w:sz="4" w:space="0" w:color="BFBFBF"/>
              <w:right w:val="single" w:sz="4" w:space="0" w:color="BFBFBF"/>
            </w:tcBorders>
            <w:shd w:val="clear" w:color="auto" w:fill="auto"/>
            <w:noWrap/>
            <w:vAlign w:val="center"/>
            <w:hideMark/>
          </w:tcPr>
          <w:p w14:paraId="38EBD082"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3017" w:type="dxa"/>
            <w:tcBorders>
              <w:top w:val="nil"/>
              <w:left w:val="nil"/>
              <w:bottom w:val="single" w:sz="4" w:space="0" w:color="BFBFBF"/>
              <w:right w:val="single" w:sz="4" w:space="0" w:color="auto"/>
            </w:tcBorders>
            <w:shd w:val="clear" w:color="auto" w:fill="auto"/>
            <w:vAlign w:val="center"/>
            <w:hideMark/>
          </w:tcPr>
          <w:p w14:paraId="49AAD81A" w14:textId="77777777" w:rsidR="00FF04D1" w:rsidRPr="0056545C" w:rsidRDefault="00FF04D1" w:rsidP="00344968">
            <w:pPr>
              <w:spacing w:line="240" w:lineRule="auto"/>
              <w:jc w:val="left"/>
              <w:rPr>
                <w:rFonts w:cs="Arial"/>
                <w:sz w:val="20"/>
              </w:rPr>
            </w:pPr>
            <w:r w:rsidRPr="0056545C">
              <w:rPr>
                <w:rFonts w:cs="Arial"/>
                <w:sz w:val="20"/>
              </w:rPr>
              <w:t> </w:t>
            </w:r>
          </w:p>
        </w:tc>
        <w:tc>
          <w:tcPr>
            <w:tcW w:w="843" w:type="dxa"/>
            <w:tcBorders>
              <w:top w:val="single" w:sz="4" w:space="0" w:color="BFBFBF"/>
              <w:left w:val="nil"/>
              <w:bottom w:val="single" w:sz="4" w:space="0" w:color="BFBFBF"/>
              <w:right w:val="single" w:sz="4" w:space="0" w:color="BFBFBF"/>
            </w:tcBorders>
            <w:shd w:val="clear" w:color="auto" w:fill="auto"/>
            <w:noWrap/>
            <w:vAlign w:val="center"/>
            <w:hideMark/>
          </w:tcPr>
          <w:p w14:paraId="3A314539" w14:textId="77777777" w:rsidR="00FF04D1" w:rsidRPr="0056545C" w:rsidRDefault="00FF04D1" w:rsidP="00344968">
            <w:pPr>
              <w:spacing w:line="240" w:lineRule="auto"/>
              <w:jc w:val="right"/>
              <w:rPr>
                <w:rFonts w:cs="Arial"/>
                <w:sz w:val="20"/>
              </w:rPr>
            </w:pPr>
            <w:r w:rsidRPr="0056545C">
              <w:rPr>
                <w:rFonts w:cs="Arial"/>
                <w:sz w:val="20"/>
              </w:rPr>
              <w:t xml:space="preserve">30 </w:t>
            </w:r>
          </w:p>
        </w:tc>
        <w:tc>
          <w:tcPr>
            <w:tcW w:w="855" w:type="dxa"/>
            <w:tcBorders>
              <w:top w:val="single" w:sz="4" w:space="0" w:color="BFBFBF"/>
              <w:left w:val="nil"/>
              <w:bottom w:val="single" w:sz="4" w:space="0" w:color="BFBFBF"/>
              <w:right w:val="single" w:sz="4" w:space="0" w:color="BFBFBF"/>
            </w:tcBorders>
            <w:shd w:val="clear" w:color="auto" w:fill="auto"/>
            <w:noWrap/>
            <w:vAlign w:val="center"/>
            <w:hideMark/>
          </w:tcPr>
          <w:p w14:paraId="0F396524"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43" w:type="dxa"/>
            <w:tcBorders>
              <w:top w:val="single" w:sz="4" w:space="0" w:color="BFBFBF"/>
              <w:left w:val="nil"/>
              <w:bottom w:val="single" w:sz="4" w:space="0" w:color="BFBFBF"/>
              <w:right w:val="single" w:sz="4" w:space="0" w:color="BFBFBF"/>
            </w:tcBorders>
            <w:shd w:val="clear" w:color="auto" w:fill="auto"/>
            <w:noWrap/>
            <w:vAlign w:val="center"/>
            <w:hideMark/>
          </w:tcPr>
          <w:p w14:paraId="27E9C9DB"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single" w:sz="4" w:space="0" w:color="BFBFBF"/>
              <w:left w:val="nil"/>
              <w:bottom w:val="single" w:sz="4" w:space="0" w:color="BFBFBF"/>
              <w:right w:val="single" w:sz="4" w:space="0" w:color="BFBFBF"/>
            </w:tcBorders>
            <w:shd w:val="clear" w:color="auto" w:fill="auto"/>
            <w:noWrap/>
            <w:vAlign w:val="center"/>
            <w:hideMark/>
          </w:tcPr>
          <w:p w14:paraId="4EF19DBD"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single" w:sz="4" w:space="0" w:color="BFBFBF"/>
              <w:left w:val="nil"/>
              <w:bottom w:val="single" w:sz="4" w:space="0" w:color="BFBFBF"/>
              <w:right w:val="single" w:sz="4" w:space="0" w:color="auto"/>
            </w:tcBorders>
            <w:shd w:val="clear" w:color="auto" w:fill="auto"/>
            <w:noWrap/>
            <w:vAlign w:val="center"/>
            <w:hideMark/>
          </w:tcPr>
          <w:p w14:paraId="263D4AEE" w14:textId="77777777" w:rsidR="00FF04D1" w:rsidRPr="0056545C" w:rsidRDefault="00FF04D1" w:rsidP="00344968">
            <w:pPr>
              <w:spacing w:line="240" w:lineRule="auto"/>
              <w:jc w:val="right"/>
              <w:rPr>
                <w:rFonts w:cs="Arial"/>
                <w:sz w:val="20"/>
              </w:rPr>
            </w:pPr>
            <w:r w:rsidRPr="0056545C">
              <w:rPr>
                <w:rFonts w:cs="Arial"/>
                <w:sz w:val="20"/>
              </w:rPr>
              <w:t xml:space="preserve">30 </w:t>
            </w:r>
          </w:p>
        </w:tc>
      </w:tr>
      <w:tr w:rsidR="00FF04D1" w:rsidRPr="0056545C" w14:paraId="063F72EA" w14:textId="77777777" w:rsidTr="00344968">
        <w:trPr>
          <w:trHeight w:val="510"/>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298D5B1B" w14:textId="77777777" w:rsidR="00FF04D1" w:rsidRPr="0056545C" w:rsidRDefault="00FF04D1" w:rsidP="00344968">
            <w:pPr>
              <w:spacing w:line="240" w:lineRule="auto"/>
              <w:jc w:val="left"/>
              <w:rPr>
                <w:rFonts w:cs="Arial"/>
                <w:sz w:val="20"/>
              </w:rPr>
            </w:pPr>
            <w:r w:rsidRPr="0056545C">
              <w:rPr>
                <w:rFonts w:cs="Arial"/>
                <w:sz w:val="20"/>
              </w:rPr>
              <w:t>Craft Units Windows and Security Grills</w:t>
            </w:r>
          </w:p>
        </w:tc>
        <w:tc>
          <w:tcPr>
            <w:tcW w:w="861" w:type="dxa"/>
            <w:tcBorders>
              <w:top w:val="nil"/>
              <w:left w:val="nil"/>
              <w:bottom w:val="single" w:sz="4" w:space="0" w:color="BFBFBF"/>
              <w:right w:val="single" w:sz="4" w:space="0" w:color="BFBFBF"/>
            </w:tcBorders>
            <w:shd w:val="clear" w:color="auto" w:fill="auto"/>
            <w:noWrap/>
            <w:vAlign w:val="center"/>
            <w:hideMark/>
          </w:tcPr>
          <w:p w14:paraId="2EECE118" w14:textId="77777777" w:rsidR="00FF04D1" w:rsidRPr="0056545C" w:rsidRDefault="00FF04D1" w:rsidP="00344968">
            <w:pPr>
              <w:spacing w:line="240" w:lineRule="auto"/>
              <w:jc w:val="right"/>
              <w:rPr>
                <w:rFonts w:cs="Arial"/>
                <w:sz w:val="20"/>
              </w:rPr>
            </w:pPr>
            <w:r w:rsidRPr="0056545C">
              <w:rPr>
                <w:rFonts w:cs="Arial"/>
                <w:sz w:val="20"/>
              </w:rPr>
              <w:t xml:space="preserve">40 </w:t>
            </w:r>
          </w:p>
        </w:tc>
        <w:tc>
          <w:tcPr>
            <w:tcW w:w="855" w:type="dxa"/>
            <w:tcBorders>
              <w:top w:val="nil"/>
              <w:left w:val="nil"/>
              <w:bottom w:val="single" w:sz="4" w:space="0" w:color="BFBFBF"/>
              <w:right w:val="single" w:sz="4" w:space="0" w:color="BFBFBF"/>
            </w:tcBorders>
            <w:shd w:val="clear" w:color="auto" w:fill="auto"/>
            <w:noWrap/>
            <w:vAlign w:val="center"/>
            <w:hideMark/>
          </w:tcPr>
          <w:p w14:paraId="508417BB"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768F3BBE" w14:textId="77777777" w:rsidR="00FF04D1" w:rsidRPr="0056545C" w:rsidRDefault="00FF04D1" w:rsidP="00344968">
            <w:pPr>
              <w:spacing w:line="240" w:lineRule="auto"/>
              <w:jc w:val="right"/>
              <w:rPr>
                <w:rFonts w:cs="Arial"/>
                <w:sz w:val="20"/>
              </w:rPr>
            </w:pPr>
            <w:r w:rsidRPr="0056545C">
              <w:rPr>
                <w:rFonts w:cs="Arial"/>
                <w:sz w:val="20"/>
              </w:rPr>
              <w:t xml:space="preserve">40 </w:t>
            </w:r>
          </w:p>
        </w:tc>
        <w:tc>
          <w:tcPr>
            <w:tcW w:w="904" w:type="dxa"/>
            <w:tcBorders>
              <w:top w:val="nil"/>
              <w:left w:val="nil"/>
              <w:bottom w:val="single" w:sz="4" w:space="0" w:color="BFBFBF"/>
              <w:right w:val="single" w:sz="4" w:space="0" w:color="BFBFBF"/>
            </w:tcBorders>
            <w:shd w:val="clear" w:color="auto" w:fill="auto"/>
            <w:noWrap/>
            <w:vAlign w:val="center"/>
            <w:hideMark/>
          </w:tcPr>
          <w:p w14:paraId="6FF3EDEB"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7BFB40FC"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70F9040C"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3017" w:type="dxa"/>
            <w:tcBorders>
              <w:top w:val="nil"/>
              <w:left w:val="nil"/>
              <w:bottom w:val="single" w:sz="4" w:space="0" w:color="BFBFBF"/>
              <w:right w:val="single" w:sz="4" w:space="0" w:color="auto"/>
            </w:tcBorders>
            <w:shd w:val="clear" w:color="auto" w:fill="auto"/>
            <w:vAlign w:val="center"/>
            <w:hideMark/>
          </w:tcPr>
          <w:p w14:paraId="1C1D2DFB" w14:textId="77777777" w:rsidR="00FF04D1" w:rsidRPr="0056545C" w:rsidRDefault="00FF04D1" w:rsidP="00344968">
            <w:pPr>
              <w:spacing w:line="240" w:lineRule="auto"/>
              <w:jc w:val="left"/>
              <w:rPr>
                <w:rFonts w:cs="Arial"/>
                <w:sz w:val="20"/>
              </w:rPr>
            </w:pPr>
            <w:r w:rsidRPr="0056545C">
              <w:rPr>
                <w:rFonts w:cs="Arial"/>
                <w:sz w:val="20"/>
              </w:rPr>
              <w:t> </w:t>
            </w:r>
          </w:p>
        </w:tc>
        <w:tc>
          <w:tcPr>
            <w:tcW w:w="843" w:type="dxa"/>
            <w:tcBorders>
              <w:top w:val="nil"/>
              <w:left w:val="nil"/>
              <w:bottom w:val="single" w:sz="4" w:space="0" w:color="BFBFBF"/>
              <w:right w:val="single" w:sz="4" w:space="0" w:color="BFBFBF"/>
            </w:tcBorders>
            <w:shd w:val="clear" w:color="auto" w:fill="auto"/>
            <w:noWrap/>
            <w:vAlign w:val="center"/>
            <w:hideMark/>
          </w:tcPr>
          <w:p w14:paraId="2679C622" w14:textId="77777777" w:rsidR="00FF04D1" w:rsidRPr="0056545C" w:rsidRDefault="00FF04D1" w:rsidP="00344968">
            <w:pPr>
              <w:spacing w:line="240" w:lineRule="auto"/>
              <w:jc w:val="right"/>
              <w:rPr>
                <w:rFonts w:cs="Arial"/>
                <w:sz w:val="20"/>
              </w:rPr>
            </w:pPr>
            <w:r w:rsidRPr="0056545C">
              <w:rPr>
                <w:rFonts w:cs="Arial"/>
                <w:sz w:val="20"/>
              </w:rPr>
              <w:t xml:space="preserve">40 </w:t>
            </w:r>
          </w:p>
        </w:tc>
        <w:tc>
          <w:tcPr>
            <w:tcW w:w="855" w:type="dxa"/>
            <w:tcBorders>
              <w:top w:val="nil"/>
              <w:left w:val="nil"/>
              <w:bottom w:val="single" w:sz="4" w:space="0" w:color="BFBFBF"/>
              <w:right w:val="single" w:sz="4" w:space="0" w:color="BFBFBF"/>
            </w:tcBorders>
            <w:shd w:val="clear" w:color="auto" w:fill="auto"/>
            <w:noWrap/>
            <w:vAlign w:val="center"/>
            <w:hideMark/>
          </w:tcPr>
          <w:p w14:paraId="28B2D8ED"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43" w:type="dxa"/>
            <w:tcBorders>
              <w:top w:val="nil"/>
              <w:left w:val="nil"/>
              <w:bottom w:val="single" w:sz="4" w:space="0" w:color="BFBFBF"/>
              <w:right w:val="single" w:sz="4" w:space="0" w:color="BFBFBF"/>
            </w:tcBorders>
            <w:shd w:val="clear" w:color="auto" w:fill="auto"/>
            <w:noWrap/>
            <w:vAlign w:val="center"/>
            <w:hideMark/>
          </w:tcPr>
          <w:p w14:paraId="7038B604"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4AABA0F4"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auto"/>
            </w:tcBorders>
            <w:shd w:val="clear" w:color="auto" w:fill="auto"/>
            <w:noWrap/>
            <w:vAlign w:val="center"/>
            <w:hideMark/>
          </w:tcPr>
          <w:p w14:paraId="354A80E4" w14:textId="77777777" w:rsidR="00FF04D1" w:rsidRPr="0056545C" w:rsidRDefault="00FF04D1" w:rsidP="00344968">
            <w:pPr>
              <w:spacing w:line="240" w:lineRule="auto"/>
              <w:jc w:val="right"/>
              <w:rPr>
                <w:rFonts w:cs="Arial"/>
                <w:sz w:val="20"/>
              </w:rPr>
            </w:pPr>
            <w:r w:rsidRPr="0056545C">
              <w:rPr>
                <w:rFonts w:cs="Arial"/>
                <w:sz w:val="20"/>
              </w:rPr>
              <w:t xml:space="preserve">40 </w:t>
            </w:r>
          </w:p>
        </w:tc>
      </w:tr>
      <w:tr w:rsidR="00FF04D1" w:rsidRPr="0056545C" w14:paraId="075A2BF3" w14:textId="77777777" w:rsidTr="00344968">
        <w:trPr>
          <w:trHeight w:val="510"/>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4B282471" w14:textId="77777777" w:rsidR="00FF04D1" w:rsidRPr="0056545C" w:rsidRDefault="00FF04D1" w:rsidP="00344968">
            <w:pPr>
              <w:spacing w:line="240" w:lineRule="auto"/>
              <w:jc w:val="left"/>
              <w:rPr>
                <w:rFonts w:cs="Arial"/>
                <w:sz w:val="20"/>
              </w:rPr>
            </w:pPr>
            <w:r w:rsidRPr="0056545C">
              <w:rPr>
                <w:rFonts w:cs="Arial"/>
                <w:sz w:val="20"/>
              </w:rPr>
              <w:t>Farmyard Cottages Windows and rendering</w:t>
            </w:r>
          </w:p>
        </w:tc>
        <w:tc>
          <w:tcPr>
            <w:tcW w:w="861" w:type="dxa"/>
            <w:tcBorders>
              <w:top w:val="nil"/>
              <w:left w:val="nil"/>
              <w:bottom w:val="single" w:sz="4" w:space="0" w:color="BFBFBF"/>
              <w:right w:val="single" w:sz="4" w:space="0" w:color="BFBFBF"/>
            </w:tcBorders>
            <w:shd w:val="clear" w:color="auto" w:fill="auto"/>
            <w:noWrap/>
            <w:vAlign w:val="center"/>
            <w:hideMark/>
          </w:tcPr>
          <w:p w14:paraId="5E0AEE0C" w14:textId="77777777" w:rsidR="00FF04D1" w:rsidRPr="0056545C" w:rsidRDefault="00FF04D1" w:rsidP="00344968">
            <w:pPr>
              <w:spacing w:line="240" w:lineRule="auto"/>
              <w:jc w:val="right"/>
              <w:rPr>
                <w:rFonts w:cs="Arial"/>
                <w:sz w:val="20"/>
              </w:rPr>
            </w:pPr>
            <w:r w:rsidRPr="0056545C">
              <w:rPr>
                <w:rFonts w:cs="Arial"/>
                <w:sz w:val="20"/>
              </w:rPr>
              <w:t xml:space="preserve">50 </w:t>
            </w:r>
          </w:p>
        </w:tc>
        <w:tc>
          <w:tcPr>
            <w:tcW w:w="855" w:type="dxa"/>
            <w:tcBorders>
              <w:top w:val="nil"/>
              <w:left w:val="nil"/>
              <w:bottom w:val="single" w:sz="4" w:space="0" w:color="BFBFBF"/>
              <w:right w:val="single" w:sz="4" w:space="0" w:color="BFBFBF"/>
            </w:tcBorders>
            <w:shd w:val="clear" w:color="auto" w:fill="auto"/>
            <w:noWrap/>
            <w:vAlign w:val="center"/>
            <w:hideMark/>
          </w:tcPr>
          <w:p w14:paraId="645B2AE2"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188908DB" w14:textId="77777777" w:rsidR="00FF04D1" w:rsidRPr="0056545C" w:rsidRDefault="00FF04D1" w:rsidP="00344968">
            <w:pPr>
              <w:spacing w:line="240" w:lineRule="auto"/>
              <w:jc w:val="right"/>
              <w:rPr>
                <w:rFonts w:cs="Arial"/>
                <w:sz w:val="20"/>
              </w:rPr>
            </w:pPr>
            <w:r w:rsidRPr="0056545C">
              <w:rPr>
                <w:rFonts w:cs="Arial"/>
                <w:sz w:val="20"/>
              </w:rPr>
              <w:t xml:space="preserve">50 </w:t>
            </w:r>
          </w:p>
        </w:tc>
        <w:tc>
          <w:tcPr>
            <w:tcW w:w="904" w:type="dxa"/>
            <w:tcBorders>
              <w:top w:val="nil"/>
              <w:left w:val="nil"/>
              <w:bottom w:val="single" w:sz="4" w:space="0" w:color="BFBFBF"/>
              <w:right w:val="single" w:sz="4" w:space="0" w:color="BFBFBF"/>
            </w:tcBorders>
            <w:shd w:val="clear" w:color="auto" w:fill="auto"/>
            <w:noWrap/>
            <w:vAlign w:val="center"/>
            <w:hideMark/>
          </w:tcPr>
          <w:p w14:paraId="5C256A7C"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22730857"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3213BDA9"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3017" w:type="dxa"/>
            <w:tcBorders>
              <w:top w:val="nil"/>
              <w:left w:val="nil"/>
              <w:bottom w:val="single" w:sz="4" w:space="0" w:color="BFBFBF"/>
              <w:right w:val="single" w:sz="4" w:space="0" w:color="auto"/>
            </w:tcBorders>
            <w:shd w:val="clear" w:color="auto" w:fill="auto"/>
            <w:vAlign w:val="center"/>
            <w:hideMark/>
          </w:tcPr>
          <w:p w14:paraId="3A5FBDE2" w14:textId="77777777" w:rsidR="00FF04D1" w:rsidRPr="0056545C" w:rsidRDefault="00FF04D1" w:rsidP="00344968">
            <w:pPr>
              <w:spacing w:line="240" w:lineRule="auto"/>
              <w:jc w:val="left"/>
              <w:rPr>
                <w:rFonts w:cs="Arial"/>
                <w:sz w:val="20"/>
              </w:rPr>
            </w:pPr>
            <w:r w:rsidRPr="0056545C">
              <w:rPr>
                <w:rFonts w:cs="Arial"/>
                <w:sz w:val="20"/>
              </w:rPr>
              <w:t> </w:t>
            </w:r>
          </w:p>
        </w:tc>
        <w:tc>
          <w:tcPr>
            <w:tcW w:w="843" w:type="dxa"/>
            <w:tcBorders>
              <w:top w:val="nil"/>
              <w:left w:val="nil"/>
              <w:bottom w:val="single" w:sz="4" w:space="0" w:color="BFBFBF"/>
              <w:right w:val="single" w:sz="4" w:space="0" w:color="BFBFBF"/>
            </w:tcBorders>
            <w:shd w:val="clear" w:color="auto" w:fill="auto"/>
            <w:noWrap/>
            <w:vAlign w:val="center"/>
            <w:hideMark/>
          </w:tcPr>
          <w:p w14:paraId="06045781" w14:textId="77777777" w:rsidR="00FF04D1" w:rsidRPr="0056545C" w:rsidRDefault="00FF04D1" w:rsidP="00344968">
            <w:pPr>
              <w:spacing w:line="240" w:lineRule="auto"/>
              <w:jc w:val="right"/>
              <w:rPr>
                <w:rFonts w:cs="Arial"/>
                <w:sz w:val="20"/>
              </w:rPr>
            </w:pPr>
            <w:r w:rsidRPr="0056545C">
              <w:rPr>
                <w:rFonts w:cs="Arial"/>
                <w:sz w:val="20"/>
              </w:rPr>
              <w:t xml:space="preserve">50 </w:t>
            </w:r>
          </w:p>
        </w:tc>
        <w:tc>
          <w:tcPr>
            <w:tcW w:w="855" w:type="dxa"/>
            <w:tcBorders>
              <w:top w:val="nil"/>
              <w:left w:val="nil"/>
              <w:bottom w:val="single" w:sz="4" w:space="0" w:color="BFBFBF"/>
              <w:right w:val="single" w:sz="4" w:space="0" w:color="BFBFBF"/>
            </w:tcBorders>
            <w:shd w:val="clear" w:color="auto" w:fill="auto"/>
            <w:noWrap/>
            <w:vAlign w:val="center"/>
            <w:hideMark/>
          </w:tcPr>
          <w:p w14:paraId="6F9D9F84"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43" w:type="dxa"/>
            <w:tcBorders>
              <w:top w:val="nil"/>
              <w:left w:val="nil"/>
              <w:bottom w:val="single" w:sz="4" w:space="0" w:color="BFBFBF"/>
              <w:right w:val="single" w:sz="4" w:space="0" w:color="BFBFBF"/>
            </w:tcBorders>
            <w:shd w:val="clear" w:color="auto" w:fill="auto"/>
            <w:noWrap/>
            <w:vAlign w:val="center"/>
            <w:hideMark/>
          </w:tcPr>
          <w:p w14:paraId="0CFD78E0"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7312EED5"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auto"/>
            </w:tcBorders>
            <w:shd w:val="clear" w:color="auto" w:fill="auto"/>
            <w:noWrap/>
            <w:vAlign w:val="center"/>
            <w:hideMark/>
          </w:tcPr>
          <w:p w14:paraId="386149D4" w14:textId="77777777" w:rsidR="00FF04D1" w:rsidRPr="0056545C" w:rsidRDefault="00FF04D1" w:rsidP="00344968">
            <w:pPr>
              <w:spacing w:line="240" w:lineRule="auto"/>
              <w:jc w:val="right"/>
              <w:rPr>
                <w:rFonts w:cs="Arial"/>
                <w:sz w:val="20"/>
              </w:rPr>
            </w:pPr>
            <w:r w:rsidRPr="0056545C">
              <w:rPr>
                <w:rFonts w:cs="Arial"/>
                <w:sz w:val="20"/>
              </w:rPr>
              <w:t xml:space="preserve">50 </w:t>
            </w:r>
          </w:p>
        </w:tc>
      </w:tr>
      <w:tr w:rsidR="00FF04D1" w:rsidRPr="0056545C" w14:paraId="4DC928CE" w14:textId="77777777" w:rsidTr="00344968">
        <w:trPr>
          <w:trHeight w:val="360"/>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2954CC44" w14:textId="77777777" w:rsidR="00FF04D1" w:rsidRPr="0056545C" w:rsidRDefault="00FF04D1" w:rsidP="00344968">
            <w:pPr>
              <w:spacing w:line="240" w:lineRule="auto"/>
              <w:jc w:val="left"/>
              <w:rPr>
                <w:rFonts w:cs="Arial"/>
                <w:sz w:val="20"/>
              </w:rPr>
            </w:pPr>
            <w:r w:rsidRPr="0056545C">
              <w:rPr>
                <w:rFonts w:cs="Arial"/>
                <w:sz w:val="20"/>
              </w:rPr>
              <w:t>Farmyard Cottages - Heating</w:t>
            </w:r>
          </w:p>
        </w:tc>
        <w:tc>
          <w:tcPr>
            <w:tcW w:w="861" w:type="dxa"/>
            <w:tcBorders>
              <w:top w:val="nil"/>
              <w:left w:val="nil"/>
              <w:bottom w:val="single" w:sz="4" w:space="0" w:color="BFBFBF"/>
              <w:right w:val="single" w:sz="4" w:space="0" w:color="BFBFBF"/>
            </w:tcBorders>
            <w:shd w:val="clear" w:color="auto" w:fill="auto"/>
            <w:noWrap/>
            <w:vAlign w:val="center"/>
            <w:hideMark/>
          </w:tcPr>
          <w:p w14:paraId="352D0F04" w14:textId="77777777" w:rsidR="00FF04D1" w:rsidRPr="0056545C" w:rsidRDefault="00FF04D1" w:rsidP="00344968">
            <w:pPr>
              <w:spacing w:line="240" w:lineRule="auto"/>
              <w:jc w:val="right"/>
              <w:rPr>
                <w:rFonts w:cs="Arial"/>
                <w:sz w:val="20"/>
              </w:rPr>
            </w:pPr>
            <w:r w:rsidRPr="0056545C">
              <w:rPr>
                <w:rFonts w:cs="Arial"/>
                <w:sz w:val="20"/>
              </w:rPr>
              <w:t xml:space="preserve">50 </w:t>
            </w:r>
          </w:p>
        </w:tc>
        <w:tc>
          <w:tcPr>
            <w:tcW w:w="855" w:type="dxa"/>
            <w:tcBorders>
              <w:top w:val="nil"/>
              <w:left w:val="nil"/>
              <w:bottom w:val="single" w:sz="4" w:space="0" w:color="BFBFBF"/>
              <w:right w:val="single" w:sz="4" w:space="0" w:color="BFBFBF"/>
            </w:tcBorders>
            <w:shd w:val="clear" w:color="auto" w:fill="auto"/>
            <w:noWrap/>
            <w:vAlign w:val="center"/>
            <w:hideMark/>
          </w:tcPr>
          <w:p w14:paraId="1CA5DCC7"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22138D58" w14:textId="77777777" w:rsidR="00FF04D1" w:rsidRPr="0056545C" w:rsidRDefault="00FF04D1" w:rsidP="00344968">
            <w:pPr>
              <w:spacing w:line="240" w:lineRule="auto"/>
              <w:jc w:val="right"/>
              <w:rPr>
                <w:rFonts w:cs="Arial"/>
                <w:sz w:val="20"/>
              </w:rPr>
            </w:pPr>
            <w:r w:rsidRPr="0056545C">
              <w:rPr>
                <w:rFonts w:cs="Arial"/>
                <w:sz w:val="20"/>
              </w:rPr>
              <w:t xml:space="preserve">50 </w:t>
            </w:r>
          </w:p>
        </w:tc>
        <w:tc>
          <w:tcPr>
            <w:tcW w:w="904" w:type="dxa"/>
            <w:tcBorders>
              <w:top w:val="nil"/>
              <w:left w:val="nil"/>
              <w:bottom w:val="single" w:sz="4" w:space="0" w:color="BFBFBF"/>
              <w:right w:val="single" w:sz="4" w:space="0" w:color="BFBFBF"/>
            </w:tcBorders>
            <w:shd w:val="clear" w:color="auto" w:fill="auto"/>
            <w:noWrap/>
            <w:vAlign w:val="center"/>
            <w:hideMark/>
          </w:tcPr>
          <w:p w14:paraId="632234A5"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324A8951"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7082A710"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3017" w:type="dxa"/>
            <w:tcBorders>
              <w:top w:val="nil"/>
              <w:left w:val="nil"/>
              <w:bottom w:val="single" w:sz="4" w:space="0" w:color="BFBFBF"/>
              <w:right w:val="single" w:sz="4" w:space="0" w:color="auto"/>
            </w:tcBorders>
            <w:shd w:val="clear" w:color="auto" w:fill="auto"/>
            <w:vAlign w:val="center"/>
            <w:hideMark/>
          </w:tcPr>
          <w:p w14:paraId="5F500B52" w14:textId="77777777" w:rsidR="00FF04D1" w:rsidRPr="0056545C" w:rsidRDefault="00FF04D1" w:rsidP="00344968">
            <w:pPr>
              <w:spacing w:line="240" w:lineRule="auto"/>
              <w:jc w:val="left"/>
              <w:rPr>
                <w:rFonts w:cs="Arial"/>
                <w:sz w:val="20"/>
              </w:rPr>
            </w:pPr>
            <w:r w:rsidRPr="0056545C">
              <w:rPr>
                <w:rFonts w:cs="Arial"/>
                <w:sz w:val="20"/>
              </w:rPr>
              <w:t> </w:t>
            </w:r>
          </w:p>
        </w:tc>
        <w:tc>
          <w:tcPr>
            <w:tcW w:w="843" w:type="dxa"/>
            <w:tcBorders>
              <w:top w:val="nil"/>
              <w:left w:val="nil"/>
              <w:bottom w:val="single" w:sz="4" w:space="0" w:color="BFBFBF"/>
              <w:right w:val="single" w:sz="4" w:space="0" w:color="BFBFBF"/>
            </w:tcBorders>
            <w:shd w:val="clear" w:color="auto" w:fill="auto"/>
            <w:noWrap/>
            <w:vAlign w:val="center"/>
            <w:hideMark/>
          </w:tcPr>
          <w:p w14:paraId="1CCF2208" w14:textId="77777777" w:rsidR="00FF04D1" w:rsidRPr="0056545C" w:rsidRDefault="00FF04D1" w:rsidP="00344968">
            <w:pPr>
              <w:spacing w:line="240" w:lineRule="auto"/>
              <w:jc w:val="right"/>
              <w:rPr>
                <w:rFonts w:cs="Arial"/>
                <w:sz w:val="20"/>
              </w:rPr>
            </w:pPr>
            <w:r w:rsidRPr="0056545C">
              <w:rPr>
                <w:rFonts w:cs="Arial"/>
                <w:sz w:val="20"/>
              </w:rPr>
              <w:t xml:space="preserve">50 </w:t>
            </w:r>
          </w:p>
        </w:tc>
        <w:tc>
          <w:tcPr>
            <w:tcW w:w="855" w:type="dxa"/>
            <w:tcBorders>
              <w:top w:val="nil"/>
              <w:left w:val="nil"/>
              <w:bottom w:val="single" w:sz="4" w:space="0" w:color="BFBFBF"/>
              <w:right w:val="single" w:sz="4" w:space="0" w:color="BFBFBF"/>
            </w:tcBorders>
            <w:shd w:val="clear" w:color="auto" w:fill="auto"/>
            <w:noWrap/>
            <w:vAlign w:val="center"/>
            <w:hideMark/>
          </w:tcPr>
          <w:p w14:paraId="51594D32"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43" w:type="dxa"/>
            <w:tcBorders>
              <w:top w:val="nil"/>
              <w:left w:val="nil"/>
              <w:bottom w:val="single" w:sz="4" w:space="0" w:color="BFBFBF"/>
              <w:right w:val="single" w:sz="4" w:space="0" w:color="BFBFBF"/>
            </w:tcBorders>
            <w:shd w:val="clear" w:color="auto" w:fill="auto"/>
            <w:noWrap/>
            <w:vAlign w:val="center"/>
            <w:hideMark/>
          </w:tcPr>
          <w:p w14:paraId="69F34B28"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35972F20"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auto"/>
            </w:tcBorders>
            <w:shd w:val="clear" w:color="auto" w:fill="auto"/>
            <w:noWrap/>
            <w:vAlign w:val="center"/>
            <w:hideMark/>
          </w:tcPr>
          <w:p w14:paraId="03F7A031" w14:textId="77777777" w:rsidR="00FF04D1" w:rsidRPr="0056545C" w:rsidRDefault="00FF04D1" w:rsidP="00344968">
            <w:pPr>
              <w:spacing w:line="240" w:lineRule="auto"/>
              <w:jc w:val="right"/>
              <w:rPr>
                <w:rFonts w:cs="Arial"/>
                <w:sz w:val="20"/>
              </w:rPr>
            </w:pPr>
            <w:r w:rsidRPr="0056545C">
              <w:rPr>
                <w:rFonts w:cs="Arial"/>
                <w:sz w:val="20"/>
              </w:rPr>
              <w:t xml:space="preserve">50 </w:t>
            </w:r>
          </w:p>
        </w:tc>
      </w:tr>
      <w:tr w:rsidR="00FF04D1" w:rsidRPr="0056545C" w14:paraId="569E10BD" w14:textId="77777777" w:rsidTr="00344968">
        <w:trPr>
          <w:trHeight w:val="360"/>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392F38BC" w14:textId="77777777" w:rsidR="00FF04D1" w:rsidRPr="0056545C" w:rsidRDefault="00FF04D1" w:rsidP="00344968">
            <w:pPr>
              <w:spacing w:line="240" w:lineRule="auto"/>
              <w:jc w:val="left"/>
              <w:rPr>
                <w:rFonts w:cs="Arial"/>
                <w:sz w:val="20"/>
              </w:rPr>
            </w:pPr>
            <w:r w:rsidRPr="0056545C">
              <w:rPr>
                <w:rFonts w:cs="Arial"/>
                <w:sz w:val="20"/>
              </w:rPr>
              <w:lastRenderedPageBreak/>
              <w:t>Ice House front façade</w:t>
            </w:r>
          </w:p>
        </w:tc>
        <w:tc>
          <w:tcPr>
            <w:tcW w:w="861" w:type="dxa"/>
            <w:tcBorders>
              <w:top w:val="nil"/>
              <w:left w:val="nil"/>
              <w:bottom w:val="single" w:sz="4" w:space="0" w:color="BFBFBF"/>
              <w:right w:val="single" w:sz="4" w:space="0" w:color="BFBFBF"/>
            </w:tcBorders>
            <w:shd w:val="clear" w:color="auto" w:fill="auto"/>
            <w:noWrap/>
            <w:vAlign w:val="center"/>
            <w:hideMark/>
          </w:tcPr>
          <w:p w14:paraId="63A04C3A" w14:textId="77777777" w:rsidR="00FF04D1" w:rsidRPr="0056545C" w:rsidRDefault="00FF04D1" w:rsidP="00344968">
            <w:pPr>
              <w:spacing w:line="240" w:lineRule="auto"/>
              <w:jc w:val="right"/>
              <w:rPr>
                <w:rFonts w:cs="Arial"/>
                <w:sz w:val="20"/>
              </w:rPr>
            </w:pPr>
            <w:r w:rsidRPr="0056545C">
              <w:rPr>
                <w:rFonts w:cs="Arial"/>
                <w:sz w:val="20"/>
              </w:rPr>
              <w:t xml:space="preserve">10 </w:t>
            </w:r>
          </w:p>
        </w:tc>
        <w:tc>
          <w:tcPr>
            <w:tcW w:w="855" w:type="dxa"/>
            <w:tcBorders>
              <w:top w:val="nil"/>
              <w:left w:val="nil"/>
              <w:bottom w:val="single" w:sz="4" w:space="0" w:color="BFBFBF"/>
              <w:right w:val="single" w:sz="4" w:space="0" w:color="BFBFBF"/>
            </w:tcBorders>
            <w:shd w:val="clear" w:color="auto" w:fill="auto"/>
            <w:noWrap/>
            <w:vAlign w:val="center"/>
            <w:hideMark/>
          </w:tcPr>
          <w:p w14:paraId="1799354C"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6B9E717C" w14:textId="77777777" w:rsidR="00FF04D1" w:rsidRPr="0056545C" w:rsidRDefault="00FF04D1" w:rsidP="00344968">
            <w:pPr>
              <w:spacing w:line="240" w:lineRule="auto"/>
              <w:jc w:val="right"/>
              <w:rPr>
                <w:rFonts w:cs="Arial"/>
                <w:sz w:val="20"/>
              </w:rPr>
            </w:pPr>
            <w:r w:rsidRPr="0056545C">
              <w:rPr>
                <w:rFonts w:cs="Arial"/>
                <w:sz w:val="20"/>
              </w:rPr>
              <w:t xml:space="preserve">10 </w:t>
            </w:r>
          </w:p>
        </w:tc>
        <w:tc>
          <w:tcPr>
            <w:tcW w:w="904" w:type="dxa"/>
            <w:tcBorders>
              <w:top w:val="nil"/>
              <w:left w:val="nil"/>
              <w:bottom w:val="single" w:sz="4" w:space="0" w:color="BFBFBF"/>
              <w:right w:val="single" w:sz="4" w:space="0" w:color="BFBFBF"/>
            </w:tcBorders>
            <w:shd w:val="clear" w:color="auto" w:fill="auto"/>
            <w:noWrap/>
            <w:vAlign w:val="center"/>
            <w:hideMark/>
          </w:tcPr>
          <w:p w14:paraId="387489D3"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69D82D28"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254938A4"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3017" w:type="dxa"/>
            <w:tcBorders>
              <w:top w:val="nil"/>
              <w:left w:val="nil"/>
              <w:bottom w:val="single" w:sz="4" w:space="0" w:color="BFBFBF"/>
              <w:right w:val="single" w:sz="4" w:space="0" w:color="auto"/>
            </w:tcBorders>
            <w:shd w:val="clear" w:color="auto" w:fill="auto"/>
            <w:vAlign w:val="center"/>
            <w:hideMark/>
          </w:tcPr>
          <w:p w14:paraId="050EAEA5" w14:textId="77777777" w:rsidR="00FF04D1" w:rsidRPr="0056545C" w:rsidRDefault="00FF04D1" w:rsidP="00344968">
            <w:pPr>
              <w:spacing w:line="240" w:lineRule="auto"/>
              <w:jc w:val="left"/>
              <w:rPr>
                <w:rFonts w:cs="Arial"/>
                <w:sz w:val="20"/>
              </w:rPr>
            </w:pPr>
            <w:r w:rsidRPr="0056545C">
              <w:rPr>
                <w:rFonts w:cs="Arial"/>
                <w:sz w:val="20"/>
              </w:rPr>
              <w:t> </w:t>
            </w:r>
          </w:p>
        </w:tc>
        <w:tc>
          <w:tcPr>
            <w:tcW w:w="843" w:type="dxa"/>
            <w:tcBorders>
              <w:top w:val="nil"/>
              <w:left w:val="nil"/>
              <w:bottom w:val="single" w:sz="4" w:space="0" w:color="BFBFBF"/>
              <w:right w:val="single" w:sz="4" w:space="0" w:color="BFBFBF"/>
            </w:tcBorders>
            <w:shd w:val="clear" w:color="auto" w:fill="auto"/>
            <w:noWrap/>
            <w:vAlign w:val="center"/>
            <w:hideMark/>
          </w:tcPr>
          <w:p w14:paraId="1F4E92DC" w14:textId="77777777" w:rsidR="00FF04D1" w:rsidRPr="0056545C" w:rsidRDefault="00FF04D1" w:rsidP="00344968">
            <w:pPr>
              <w:spacing w:line="240" w:lineRule="auto"/>
              <w:jc w:val="right"/>
              <w:rPr>
                <w:rFonts w:cs="Arial"/>
                <w:sz w:val="20"/>
              </w:rPr>
            </w:pPr>
            <w:r w:rsidRPr="0056545C">
              <w:rPr>
                <w:rFonts w:cs="Arial"/>
                <w:sz w:val="20"/>
              </w:rPr>
              <w:t xml:space="preserve">10 </w:t>
            </w:r>
          </w:p>
        </w:tc>
        <w:tc>
          <w:tcPr>
            <w:tcW w:w="855" w:type="dxa"/>
            <w:tcBorders>
              <w:top w:val="nil"/>
              <w:left w:val="nil"/>
              <w:bottom w:val="single" w:sz="4" w:space="0" w:color="BFBFBF"/>
              <w:right w:val="single" w:sz="4" w:space="0" w:color="BFBFBF"/>
            </w:tcBorders>
            <w:shd w:val="clear" w:color="auto" w:fill="auto"/>
            <w:noWrap/>
            <w:vAlign w:val="center"/>
            <w:hideMark/>
          </w:tcPr>
          <w:p w14:paraId="2464CE20"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43" w:type="dxa"/>
            <w:tcBorders>
              <w:top w:val="nil"/>
              <w:left w:val="nil"/>
              <w:bottom w:val="single" w:sz="4" w:space="0" w:color="BFBFBF"/>
              <w:right w:val="single" w:sz="4" w:space="0" w:color="BFBFBF"/>
            </w:tcBorders>
            <w:shd w:val="clear" w:color="auto" w:fill="auto"/>
            <w:noWrap/>
            <w:vAlign w:val="center"/>
            <w:hideMark/>
          </w:tcPr>
          <w:p w14:paraId="4A44710C"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3EB1C7E1"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auto"/>
            </w:tcBorders>
            <w:shd w:val="clear" w:color="auto" w:fill="auto"/>
            <w:noWrap/>
            <w:vAlign w:val="center"/>
            <w:hideMark/>
          </w:tcPr>
          <w:p w14:paraId="454DD981" w14:textId="77777777" w:rsidR="00FF04D1" w:rsidRPr="0056545C" w:rsidRDefault="00FF04D1" w:rsidP="00344968">
            <w:pPr>
              <w:spacing w:line="240" w:lineRule="auto"/>
              <w:jc w:val="right"/>
              <w:rPr>
                <w:rFonts w:cs="Arial"/>
                <w:sz w:val="20"/>
              </w:rPr>
            </w:pPr>
            <w:r w:rsidRPr="0056545C">
              <w:rPr>
                <w:rFonts w:cs="Arial"/>
                <w:sz w:val="20"/>
              </w:rPr>
              <w:t xml:space="preserve">10 </w:t>
            </w:r>
          </w:p>
        </w:tc>
      </w:tr>
      <w:tr w:rsidR="00FF04D1" w:rsidRPr="0056545C" w14:paraId="66EBCFB1" w14:textId="77777777" w:rsidTr="00344968">
        <w:trPr>
          <w:trHeight w:val="2295"/>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08F50B90" w14:textId="77777777" w:rsidR="00FF04D1" w:rsidRPr="0056545C" w:rsidRDefault="00FF04D1" w:rsidP="00344968">
            <w:pPr>
              <w:spacing w:line="240" w:lineRule="auto"/>
              <w:jc w:val="left"/>
              <w:rPr>
                <w:rFonts w:cs="Arial"/>
                <w:sz w:val="20"/>
              </w:rPr>
            </w:pPr>
            <w:r w:rsidRPr="0056545C">
              <w:rPr>
                <w:rFonts w:cs="Arial"/>
                <w:sz w:val="20"/>
              </w:rPr>
              <w:t>North Lodge</w:t>
            </w:r>
          </w:p>
        </w:tc>
        <w:tc>
          <w:tcPr>
            <w:tcW w:w="861" w:type="dxa"/>
            <w:tcBorders>
              <w:top w:val="nil"/>
              <w:left w:val="nil"/>
              <w:bottom w:val="single" w:sz="4" w:space="0" w:color="BFBFBF"/>
              <w:right w:val="single" w:sz="4" w:space="0" w:color="BFBFBF"/>
            </w:tcBorders>
            <w:shd w:val="clear" w:color="auto" w:fill="auto"/>
            <w:noWrap/>
            <w:vAlign w:val="center"/>
            <w:hideMark/>
          </w:tcPr>
          <w:p w14:paraId="3BC9522E"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35627166" w14:textId="77777777" w:rsidR="00FF04D1" w:rsidRPr="0056545C" w:rsidRDefault="00FF04D1" w:rsidP="00344968">
            <w:pPr>
              <w:spacing w:line="240" w:lineRule="auto"/>
              <w:jc w:val="right"/>
              <w:rPr>
                <w:rFonts w:cs="Arial"/>
                <w:sz w:val="20"/>
              </w:rPr>
            </w:pPr>
            <w:r w:rsidRPr="0056545C">
              <w:rPr>
                <w:rFonts w:cs="Arial"/>
                <w:sz w:val="20"/>
              </w:rPr>
              <w:t xml:space="preserve">4 </w:t>
            </w:r>
          </w:p>
        </w:tc>
        <w:tc>
          <w:tcPr>
            <w:tcW w:w="893" w:type="dxa"/>
            <w:tcBorders>
              <w:top w:val="nil"/>
              <w:left w:val="nil"/>
              <w:bottom w:val="single" w:sz="4" w:space="0" w:color="BFBFBF"/>
              <w:right w:val="single" w:sz="4" w:space="0" w:color="BFBFBF"/>
            </w:tcBorders>
            <w:shd w:val="clear" w:color="auto" w:fill="auto"/>
            <w:noWrap/>
            <w:vAlign w:val="center"/>
            <w:hideMark/>
          </w:tcPr>
          <w:p w14:paraId="1CA522DC" w14:textId="77777777" w:rsidR="00FF04D1" w:rsidRPr="0056545C" w:rsidRDefault="00FF04D1" w:rsidP="00344968">
            <w:pPr>
              <w:spacing w:line="240" w:lineRule="auto"/>
              <w:jc w:val="right"/>
              <w:rPr>
                <w:rFonts w:cs="Arial"/>
                <w:sz w:val="20"/>
              </w:rPr>
            </w:pPr>
            <w:r w:rsidRPr="0056545C">
              <w:rPr>
                <w:rFonts w:cs="Arial"/>
                <w:sz w:val="20"/>
              </w:rPr>
              <w:t xml:space="preserve">4 </w:t>
            </w:r>
          </w:p>
        </w:tc>
        <w:tc>
          <w:tcPr>
            <w:tcW w:w="904" w:type="dxa"/>
            <w:tcBorders>
              <w:top w:val="nil"/>
              <w:left w:val="nil"/>
              <w:bottom w:val="single" w:sz="4" w:space="0" w:color="BFBFBF"/>
              <w:right w:val="single" w:sz="4" w:space="0" w:color="BFBFBF"/>
            </w:tcBorders>
            <w:shd w:val="clear" w:color="auto" w:fill="auto"/>
            <w:noWrap/>
            <w:vAlign w:val="center"/>
            <w:hideMark/>
          </w:tcPr>
          <w:p w14:paraId="06370C5F" w14:textId="77777777" w:rsidR="00FF04D1" w:rsidRPr="0056545C" w:rsidRDefault="00FF04D1" w:rsidP="00344968">
            <w:pPr>
              <w:spacing w:line="240" w:lineRule="auto"/>
              <w:jc w:val="right"/>
              <w:rPr>
                <w:rFonts w:cs="Arial"/>
                <w:sz w:val="20"/>
              </w:rPr>
            </w:pPr>
            <w:r w:rsidRPr="0056545C">
              <w:rPr>
                <w:rFonts w:cs="Arial"/>
                <w:sz w:val="20"/>
              </w:rPr>
              <w:t xml:space="preserve">4 </w:t>
            </w:r>
          </w:p>
        </w:tc>
        <w:tc>
          <w:tcPr>
            <w:tcW w:w="880" w:type="dxa"/>
            <w:tcBorders>
              <w:top w:val="nil"/>
              <w:left w:val="nil"/>
              <w:bottom w:val="single" w:sz="4" w:space="0" w:color="BFBFBF"/>
              <w:right w:val="single" w:sz="4" w:space="0" w:color="BFBFBF"/>
            </w:tcBorders>
            <w:shd w:val="clear" w:color="auto" w:fill="auto"/>
            <w:noWrap/>
            <w:vAlign w:val="center"/>
            <w:hideMark/>
          </w:tcPr>
          <w:p w14:paraId="08E23FB4"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6AB28FCA" w14:textId="77777777" w:rsidR="00FF04D1" w:rsidRPr="0056545C" w:rsidRDefault="00FF04D1" w:rsidP="00344968">
            <w:pPr>
              <w:spacing w:line="240" w:lineRule="auto"/>
              <w:jc w:val="right"/>
              <w:rPr>
                <w:rFonts w:cs="Arial"/>
                <w:sz w:val="20"/>
              </w:rPr>
            </w:pPr>
            <w:r w:rsidRPr="0056545C">
              <w:rPr>
                <w:rFonts w:cs="Arial"/>
                <w:sz w:val="20"/>
              </w:rPr>
              <w:t xml:space="preserve">4 </w:t>
            </w:r>
          </w:p>
        </w:tc>
        <w:tc>
          <w:tcPr>
            <w:tcW w:w="3017" w:type="dxa"/>
            <w:tcBorders>
              <w:top w:val="nil"/>
              <w:left w:val="nil"/>
              <w:bottom w:val="single" w:sz="4" w:space="0" w:color="BFBFBF"/>
              <w:right w:val="single" w:sz="4" w:space="0" w:color="auto"/>
            </w:tcBorders>
            <w:shd w:val="clear" w:color="auto" w:fill="auto"/>
            <w:vAlign w:val="center"/>
            <w:hideMark/>
          </w:tcPr>
          <w:p w14:paraId="5F432973" w14:textId="77777777" w:rsidR="00FF04D1" w:rsidRPr="0056545C" w:rsidRDefault="00FF04D1" w:rsidP="00344968">
            <w:pPr>
              <w:spacing w:line="240" w:lineRule="auto"/>
              <w:jc w:val="left"/>
              <w:rPr>
                <w:rFonts w:cs="Arial"/>
                <w:sz w:val="20"/>
              </w:rPr>
            </w:pPr>
            <w:r w:rsidRPr="0056545C">
              <w:rPr>
                <w:rFonts w:cs="Arial"/>
                <w:sz w:val="20"/>
              </w:rPr>
              <w:t>The project lead mistakenly thought that all expenditure had been incurred in 19/20 and so the remaining budget of £13k was shown as a saving in the outturn report.  However, additional work of £4k had been requested without adjusting the existing purchase order and this has now been paid.</w:t>
            </w:r>
          </w:p>
        </w:tc>
        <w:tc>
          <w:tcPr>
            <w:tcW w:w="843" w:type="dxa"/>
            <w:tcBorders>
              <w:top w:val="nil"/>
              <w:left w:val="nil"/>
              <w:bottom w:val="single" w:sz="4" w:space="0" w:color="BFBFBF"/>
              <w:right w:val="single" w:sz="4" w:space="0" w:color="BFBFBF"/>
            </w:tcBorders>
            <w:shd w:val="clear" w:color="auto" w:fill="auto"/>
            <w:noWrap/>
            <w:vAlign w:val="center"/>
            <w:hideMark/>
          </w:tcPr>
          <w:p w14:paraId="2E99FE4A" w14:textId="77777777" w:rsidR="00FF04D1" w:rsidRPr="0056545C" w:rsidRDefault="00FF04D1" w:rsidP="00344968">
            <w:pPr>
              <w:spacing w:line="240" w:lineRule="auto"/>
              <w:jc w:val="right"/>
              <w:rPr>
                <w:rFonts w:cs="Arial"/>
                <w:sz w:val="20"/>
              </w:rPr>
            </w:pPr>
            <w:r w:rsidRPr="0056545C">
              <w:rPr>
                <w:rFonts w:cs="Arial"/>
                <w:sz w:val="20"/>
              </w:rPr>
              <w:t xml:space="preserve">4 </w:t>
            </w:r>
          </w:p>
        </w:tc>
        <w:tc>
          <w:tcPr>
            <w:tcW w:w="855" w:type="dxa"/>
            <w:tcBorders>
              <w:top w:val="nil"/>
              <w:left w:val="nil"/>
              <w:bottom w:val="single" w:sz="4" w:space="0" w:color="BFBFBF"/>
              <w:right w:val="single" w:sz="4" w:space="0" w:color="BFBFBF"/>
            </w:tcBorders>
            <w:shd w:val="clear" w:color="auto" w:fill="auto"/>
            <w:noWrap/>
            <w:vAlign w:val="center"/>
            <w:hideMark/>
          </w:tcPr>
          <w:p w14:paraId="64BD2ABB"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43" w:type="dxa"/>
            <w:tcBorders>
              <w:top w:val="nil"/>
              <w:left w:val="nil"/>
              <w:bottom w:val="single" w:sz="4" w:space="0" w:color="BFBFBF"/>
              <w:right w:val="single" w:sz="4" w:space="0" w:color="BFBFBF"/>
            </w:tcBorders>
            <w:shd w:val="clear" w:color="auto" w:fill="auto"/>
            <w:noWrap/>
            <w:vAlign w:val="center"/>
            <w:hideMark/>
          </w:tcPr>
          <w:p w14:paraId="481D3D92"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24CFEAA0"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auto"/>
            </w:tcBorders>
            <w:shd w:val="clear" w:color="auto" w:fill="auto"/>
            <w:noWrap/>
            <w:vAlign w:val="center"/>
            <w:hideMark/>
          </w:tcPr>
          <w:p w14:paraId="5768B4C5" w14:textId="77777777" w:rsidR="00FF04D1" w:rsidRPr="0056545C" w:rsidRDefault="00FF04D1" w:rsidP="00344968">
            <w:pPr>
              <w:spacing w:line="240" w:lineRule="auto"/>
              <w:jc w:val="right"/>
              <w:rPr>
                <w:rFonts w:cs="Arial"/>
                <w:sz w:val="20"/>
              </w:rPr>
            </w:pPr>
            <w:r w:rsidRPr="0056545C">
              <w:rPr>
                <w:rFonts w:cs="Arial"/>
                <w:sz w:val="20"/>
              </w:rPr>
              <w:t xml:space="preserve">4 </w:t>
            </w:r>
          </w:p>
        </w:tc>
      </w:tr>
      <w:tr w:rsidR="00FF04D1" w:rsidRPr="0056545C" w14:paraId="7DD322BF" w14:textId="77777777" w:rsidTr="00344968">
        <w:trPr>
          <w:trHeight w:val="1275"/>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7F8BA93D" w14:textId="77777777" w:rsidR="00FF04D1" w:rsidRPr="0056545C" w:rsidRDefault="00FF04D1" w:rsidP="00344968">
            <w:pPr>
              <w:spacing w:line="240" w:lineRule="auto"/>
              <w:jc w:val="left"/>
              <w:rPr>
                <w:rFonts w:cs="Arial"/>
                <w:sz w:val="20"/>
              </w:rPr>
            </w:pPr>
            <w:r w:rsidRPr="0056545C">
              <w:rPr>
                <w:rFonts w:cs="Arial"/>
                <w:sz w:val="20"/>
              </w:rPr>
              <w:t>Overflow Car Park</w:t>
            </w:r>
          </w:p>
        </w:tc>
        <w:tc>
          <w:tcPr>
            <w:tcW w:w="861" w:type="dxa"/>
            <w:tcBorders>
              <w:top w:val="nil"/>
              <w:left w:val="nil"/>
              <w:bottom w:val="single" w:sz="4" w:space="0" w:color="BFBFBF"/>
              <w:right w:val="single" w:sz="4" w:space="0" w:color="BFBFBF"/>
            </w:tcBorders>
            <w:shd w:val="clear" w:color="auto" w:fill="auto"/>
            <w:noWrap/>
            <w:vAlign w:val="center"/>
            <w:hideMark/>
          </w:tcPr>
          <w:p w14:paraId="2BE8979A" w14:textId="77777777" w:rsidR="00FF04D1" w:rsidRPr="0056545C" w:rsidRDefault="00FF04D1" w:rsidP="00344968">
            <w:pPr>
              <w:spacing w:line="240" w:lineRule="auto"/>
              <w:jc w:val="right"/>
              <w:rPr>
                <w:rFonts w:cs="Arial"/>
                <w:sz w:val="20"/>
              </w:rPr>
            </w:pPr>
            <w:r w:rsidRPr="0056545C">
              <w:rPr>
                <w:rFonts w:cs="Arial"/>
                <w:sz w:val="20"/>
              </w:rPr>
              <w:t xml:space="preserve">120 </w:t>
            </w:r>
          </w:p>
        </w:tc>
        <w:tc>
          <w:tcPr>
            <w:tcW w:w="855" w:type="dxa"/>
            <w:tcBorders>
              <w:top w:val="nil"/>
              <w:left w:val="nil"/>
              <w:bottom w:val="single" w:sz="4" w:space="0" w:color="BFBFBF"/>
              <w:right w:val="single" w:sz="4" w:space="0" w:color="BFBFBF"/>
            </w:tcBorders>
            <w:shd w:val="clear" w:color="auto" w:fill="auto"/>
            <w:noWrap/>
            <w:vAlign w:val="center"/>
            <w:hideMark/>
          </w:tcPr>
          <w:p w14:paraId="150CADF7"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227A86FE" w14:textId="77777777" w:rsidR="00FF04D1" w:rsidRPr="0056545C" w:rsidRDefault="00FF04D1" w:rsidP="00344968">
            <w:pPr>
              <w:spacing w:line="240" w:lineRule="auto"/>
              <w:jc w:val="right"/>
              <w:rPr>
                <w:rFonts w:cs="Arial"/>
                <w:sz w:val="20"/>
              </w:rPr>
            </w:pPr>
            <w:r w:rsidRPr="0056545C">
              <w:rPr>
                <w:rFonts w:cs="Arial"/>
                <w:sz w:val="20"/>
              </w:rPr>
              <w:t xml:space="preserve">120 </w:t>
            </w:r>
          </w:p>
        </w:tc>
        <w:tc>
          <w:tcPr>
            <w:tcW w:w="904" w:type="dxa"/>
            <w:tcBorders>
              <w:top w:val="nil"/>
              <w:left w:val="nil"/>
              <w:bottom w:val="single" w:sz="4" w:space="0" w:color="BFBFBF"/>
              <w:right w:val="single" w:sz="4" w:space="0" w:color="BFBFBF"/>
            </w:tcBorders>
            <w:shd w:val="clear" w:color="auto" w:fill="auto"/>
            <w:noWrap/>
            <w:vAlign w:val="center"/>
            <w:hideMark/>
          </w:tcPr>
          <w:p w14:paraId="519982D5"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093D06F0"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053FEBB3"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3017" w:type="dxa"/>
            <w:tcBorders>
              <w:top w:val="nil"/>
              <w:left w:val="nil"/>
              <w:bottom w:val="single" w:sz="4" w:space="0" w:color="BFBFBF"/>
              <w:right w:val="single" w:sz="4" w:space="0" w:color="auto"/>
            </w:tcBorders>
            <w:shd w:val="clear" w:color="auto" w:fill="auto"/>
            <w:vAlign w:val="center"/>
            <w:hideMark/>
          </w:tcPr>
          <w:p w14:paraId="0041E296" w14:textId="77777777" w:rsidR="00FF04D1" w:rsidRPr="0056545C" w:rsidRDefault="00FF04D1" w:rsidP="00344968">
            <w:pPr>
              <w:spacing w:line="240" w:lineRule="auto"/>
              <w:jc w:val="left"/>
              <w:rPr>
                <w:rFonts w:cs="Arial"/>
                <w:sz w:val="20"/>
              </w:rPr>
            </w:pPr>
            <w:r w:rsidRPr="0056545C">
              <w:rPr>
                <w:rFonts w:cs="Arial"/>
                <w:sz w:val="20"/>
              </w:rPr>
              <w:t>Tender docs prepared and about to be tendered now contractors can visit site. Works should be able to begin Sept 2020, after summer holidays.</w:t>
            </w:r>
          </w:p>
        </w:tc>
        <w:tc>
          <w:tcPr>
            <w:tcW w:w="843" w:type="dxa"/>
            <w:tcBorders>
              <w:top w:val="nil"/>
              <w:left w:val="nil"/>
              <w:bottom w:val="single" w:sz="4" w:space="0" w:color="BFBFBF"/>
              <w:right w:val="single" w:sz="4" w:space="0" w:color="BFBFBF"/>
            </w:tcBorders>
            <w:shd w:val="clear" w:color="auto" w:fill="auto"/>
            <w:noWrap/>
            <w:vAlign w:val="center"/>
            <w:hideMark/>
          </w:tcPr>
          <w:p w14:paraId="7A9E3C93" w14:textId="77777777" w:rsidR="00FF04D1" w:rsidRPr="0056545C" w:rsidRDefault="00FF04D1" w:rsidP="00344968">
            <w:pPr>
              <w:spacing w:line="240" w:lineRule="auto"/>
              <w:jc w:val="right"/>
              <w:rPr>
                <w:rFonts w:cs="Arial"/>
                <w:sz w:val="20"/>
              </w:rPr>
            </w:pPr>
            <w:r w:rsidRPr="0056545C">
              <w:rPr>
                <w:rFonts w:cs="Arial"/>
                <w:sz w:val="20"/>
              </w:rPr>
              <w:t xml:space="preserve">120 </w:t>
            </w:r>
          </w:p>
        </w:tc>
        <w:tc>
          <w:tcPr>
            <w:tcW w:w="855" w:type="dxa"/>
            <w:tcBorders>
              <w:top w:val="nil"/>
              <w:left w:val="nil"/>
              <w:bottom w:val="single" w:sz="4" w:space="0" w:color="BFBFBF"/>
              <w:right w:val="single" w:sz="4" w:space="0" w:color="BFBFBF"/>
            </w:tcBorders>
            <w:shd w:val="clear" w:color="auto" w:fill="auto"/>
            <w:noWrap/>
            <w:vAlign w:val="center"/>
            <w:hideMark/>
          </w:tcPr>
          <w:p w14:paraId="2386DA6D"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43" w:type="dxa"/>
            <w:tcBorders>
              <w:top w:val="nil"/>
              <w:left w:val="nil"/>
              <w:bottom w:val="single" w:sz="4" w:space="0" w:color="BFBFBF"/>
              <w:right w:val="single" w:sz="4" w:space="0" w:color="BFBFBF"/>
            </w:tcBorders>
            <w:shd w:val="clear" w:color="auto" w:fill="auto"/>
            <w:noWrap/>
            <w:vAlign w:val="center"/>
            <w:hideMark/>
          </w:tcPr>
          <w:p w14:paraId="0776559A"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61BEABCB"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auto"/>
            </w:tcBorders>
            <w:shd w:val="clear" w:color="auto" w:fill="auto"/>
            <w:noWrap/>
            <w:vAlign w:val="center"/>
            <w:hideMark/>
          </w:tcPr>
          <w:p w14:paraId="6AD16316" w14:textId="77777777" w:rsidR="00FF04D1" w:rsidRPr="0056545C" w:rsidRDefault="00FF04D1" w:rsidP="00344968">
            <w:pPr>
              <w:spacing w:line="240" w:lineRule="auto"/>
              <w:jc w:val="right"/>
              <w:rPr>
                <w:rFonts w:cs="Arial"/>
                <w:sz w:val="20"/>
              </w:rPr>
            </w:pPr>
            <w:r w:rsidRPr="0056545C">
              <w:rPr>
                <w:rFonts w:cs="Arial"/>
                <w:sz w:val="20"/>
              </w:rPr>
              <w:t xml:space="preserve">120 </w:t>
            </w:r>
          </w:p>
        </w:tc>
      </w:tr>
      <w:tr w:rsidR="00FF04D1" w:rsidRPr="0056545C" w14:paraId="423E09C3" w14:textId="77777777" w:rsidTr="00344968">
        <w:trPr>
          <w:trHeight w:val="1275"/>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27E8FEFC" w14:textId="77777777" w:rsidR="00FF04D1" w:rsidRPr="0056545C" w:rsidRDefault="00FF04D1" w:rsidP="00344968">
            <w:pPr>
              <w:spacing w:line="240" w:lineRule="auto"/>
              <w:jc w:val="left"/>
              <w:rPr>
                <w:rFonts w:cs="Arial"/>
                <w:sz w:val="20"/>
              </w:rPr>
            </w:pPr>
            <w:r w:rsidRPr="0056545C">
              <w:rPr>
                <w:rFonts w:cs="Arial"/>
                <w:sz w:val="20"/>
              </w:rPr>
              <w:t>Sewerage pumping station and sceptic tanks</w:t>
            </w:r>
          </w:p>
        </w:tc>
        <w:tc>
          <w:tcPr>
            <w:tcW w:w="861" w:type="dxa"/>
            <w:tcBorders>
              <w:top w:val="nil"/>
              <w:left w:val="nil"/>
              <w:bottom w:val="single" w:sz="4" w:space="0" w:color="BFBFBF"/>
              <w:right w:val="single" w:sz="4" w:space="0" w:color="BFBFBF"/>
            </w:tcBorders>
            <w:shd w:val="clear" w:color="auto" w:fill="auto"/>
            <w:noWrap/>
            <w:vAlign w:val="center"/>
            <w:hideMark/>
          </w:tcPr>
          <w:p w14:paraId="308ADE4B" w14:textId="77777777" w:rsidR="00FF04D1" w:rsidRPr="0056545C" w:rsidRDefault="00FF04D1" w:rsidP="00344968">
            <w:pPr>
              <w:spacing w:line="240" w:lineRule="auto"/>
              <w:jc w:val="right"/>
              <w:rPr>
                <w:rFonts w:cs="Arial"/>
                <w:sz w:val="20"/>
              </w:rPr>
            </w:pPr>
            <w:r w:rsidRPr="0056545C">
              <w:rPr>
                <w:rFonts w:cs="Arial"/>
                <w:sz w:val="20"/>
              </w:rPr>
              <w:t xml:space="preserve">40 </w:t>
            </w:r>
          </w:p>
        </w:tc>
        <w:tc>
          <w:tcPr>
            <w:tcW w:w="855" w:type="dxa"/>
            <w:tcBorders>
              <w:top w:val="nil"/>
              <w:left w:val="nil"/>
              <w:bottom w:val="single" w:sz="4" w:space="0" w:color="BFBFBF"/>
              <w:right w:val="single" w:sz="4" w:space="0" w:color="BFBFBF"/>
            </w:tcBorders>
            <w:shd w:val="clear" w:color="auto" w:fill="auto"/>
            <w:noWrap/>
            <w:vAlign w:val="center"/>
            <w:hideMark/>
          </w:tcPr>
          <w:p w14:paraId="5A7EA76E"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47EA0C0A" w14:textId="77777777" w:rsidR="00FF04D1" w:rsidRPr="0056545C" w:rsidRDefault="00FF04D1" w:rsidP="00344968">
            <w:pPr>
              <w:spacing w:line="240" w:lineRule="auto"/>
              <w:jc w:val="right"/>
              <w:rPr>
                <w:rFonts w:cs="Arial"/>
                <w:sz w:val="20"/>
              </w:rPr>
            </w:pPr>
            <w:r w:rsidRPr="0056545C">
              <w:rPr>
                <w:rFonts w:cs="Arial"/>
                <w:sz w:val="20"/>
              </w:rPr>
              <w:t xml:space="preserve">20 </w:t>
            </w:r>
          </w:p>
        </w:tc>
        <w:tc>
          <w:tcPr>
            <w:tcW w:w="904" w:type="dxa"/>
            <w:tcBorders>
              <w:top w:val="nil"/>
              <w:left w:val="nil"/>
              <w:bottom w:val="single" w:sz="4" w:space="0" w:color="BFBFBF"/>
              <w:right w:val="single" w:sz="4" w:space="0" w:color="BFBFBF"/>
            </w:tcBorders>
            <w:shd w:val="clear" w:color="auto" w:fill="auto"/>
            <w:noWrap/>
            <w:vAlign w:val="center"/>
            <w:hideMark/>
          </w:tcPr>
          <w:p w14:paraId="78DCB6BE" w14:textId="77777777" w:rsidR="00FF04D1" w:rsidRPr="0056545C" w:rsidRDefault="00FF04D1" w:rsidP="00344968">
            <w:pPr>
              <w:spacing w:line="240" w:lineRule="auto"/>
              <w:jc w:val="right"/>
              <w:rPr>
                <w:rFonts w:cs="Arial"/>
                <w:sz w:val="20"/>
              </w:rPr>
            </w:pPr>
            <w:r w:rsidRPr="0056545C">
              <w:rPr>
                <w:rFonts w:cs="Arial"/>
                <w:sz w:val="20"/>
              </w:rPr>
              <w:t>(20)</w:t>
            </w:r>
          </w:p>
        </w:tc>
        <w:tc>
          <w:tcPr>
            <w:tcW w:w="880" w:type="dxa"/>
            <w:tcBorders>
              <w:top w:val="nil"/>
              <w:left w:val="nil"/>
              <w:bottom w:val="single" w:sz="4" w:space="0" w:color="BFBFBF"/>
              <w:right w:val="single" w:sz="4" w:space="0" w:color="BFBFBF"/>
            </w:tcBorders>
            <w:shd w:val="clear" w:color="auto" w:fill="auto"/>
            <w:noWrap/>
            <w:vAlign w:val="center"/>
            <w:hideMark/>
          </w:tcPr>
          <w:p w14:paraId="465B926E"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420D6618" w14:textId="77777777" w:rsidR="00FF04D1" w:rsidRPr="0056545C" w:rsidRDefault="00FF04D1" w:rsidP="00344968">
            <w:pPr>
              <w:spacing w:line="240" w:lineRule="auto"/>
              <w:jc w:val="right"/>
              <w:rPr>
                <w:rFonts w:cs="Arial"/>
                <w:sz w:val="20"/>
              </w:rPr>
            </w:pPr>
            <w:r w:rsidRPr="0056545C">
              <w:rPr>
                <w:rFonts w:cs="Arial"/>
                <w:sz w:val="20"/>
              </w:rPr>
              <w:t>(20)</w:t>
            </w:r>
          </w:p>
        </w:tc>
        <w:tc>
          <w:tcPr>
            <w:tcW w:w="3017" w:type="dxa"/>
            <w:tcBorders>
              <w:top w:val="nil"/>
              <w:left w:val="nil"/>
              <w:bottom w:val="single" w:sz="4" w:space="0" w:color="BFBFBF"/>
              <w:right w:val="single" w:sz="4" w:space="0" w:color="auto"/>
            </w:tcBorders>
            <w:shd w:val="clear" w:color="auto" w:fill="auto"/>
            <w:vAlign w:val="center"/>
            <w:hideMark/>
          </w:tcPr>
          <w:p w14:paraId="17128249" w14:textId="77777777" w:rsidR="00FF04D1" w:rsidRPr="0056545C" w:rsidRDefault="00FF04D1" w:rsidP="00344968">
            <w:pPr>
              <w:spacing w:line="240" w:lineRule="auto"/>
              <w:jc w:val="left"/>
              <w:rPr>
                <w:rFonts w:cs="Arial"/>
                <w:sz w:val="20"/>
              </w:rPr>
            </w:pPr>
            <w:r w:rsidRPr="0056545C">
              <w:rPr>
                <w:rFonts w:cs="Arial"/>
                <w:sz w:val="20"/>
              </w:rPr>
              <w:t>The Worden sewage pumping station are a cosmetic project so could wait but 2 septic tanks at Worden non-compliant and will be replaced asap.</w:t>
            </w:r>
          </w:p>
        </w:tc>
        <w:tc>
          <w:tcPr>
            <w:tcW w:w="843" w:type="dxa"/>
            <w:tcBorders>
              <w:top w:val="nil"/>
              <w:left w:val="nil"/>
              <w:bottom w:val="single" w:sz="4" w:space="0" w:color="BFBFBF"/>
              <w:right w:val="single" w:sz="4" w:space="0" w:color="BFBFBF"/>
            </w:tcBorders>
            <w:shd w:val="clear" w:color="auto" w:fill="auto"/>
            <w:noWrap/>
            <w:vAlign w:val="center"/>
            <w:hideMark/>
          </w:tcPr>
          <w:p w14:paraId="3C1CDCA6" w14:textId="77777777" w:rsidR="00FF04D1" w:rsidRPr="0056545C" w:rsidRDefault="00FF04D1" w:rsidP="00344968">
            <w:pPr>
              <w:spacing w:line="240" w:lineRule="auto"/>
              <w:jc w:val="right"/>
              <w:rPr>
                <w:rFonts w:cs="Arial"/>
                <w:sz w:val="20"/>
              </w:rPr>
            </w:pPr>
            <w:r w:rsidRPr="0056545C">
              <w:rPr>
                <w:rFonts w:cs="Arial"/>
                <w:sz w:val="20"/>
              </w:rPr>
              <w:t xml:space="preserve">20 </w:t>
            </w:r>
          </w:p>
        </w:tc>
        <w:tc>
          <w:tcPr>
            <w:tcW w:w="855" w:type="dxa"/>
            <w:tcBorders>
              <w:top w:val="nil"/>
              <w:left w:val="nil"/>
              <w:bottom w:val="single" w:sz="4" w:space="0" w:color="BFBFBF"/>
              <w:right w:val="single" w:sz="4" w:space="0" w:color="BFBFBF"/>
            </w:tcBorders>
            <w:shd w:val="clear" w:color="auto" w:fill="auto"/>
            <w:noWrap/>
            <w:vAlign w:val="center"/>
            <w:hideMark/>
          </w:tcPr>
          <w:p w14:paraId="3A4993A3" w14:textId="77777777" w:rsidR="00FF04D1" w:rsidRPr="0056545C" w:rsidRDefault="00FF04D1" w:rsidP="00344968">
            <w:pPr>
              <w:spacing w:line="240" w:lineRule="auto"/>
              <w:jc w:val="right"/>
              <w:rPr>
                <w:rFonts w:cs="Arial"/>
                <w:sz w:val="20"/>
              </w:rPr>
            </w:pPr>
            <w:r w:rsidRPr="0056545C">
              <w:rPr>
                <w:rFonts w:cs="Arial"/>
                <w:sz w:val="20"/>
              </w:rPr>
              <w:t xml:space="preserve">20 </w:t>
            </w:r>
          </w:p>
        </w:tc>
        <w:tc>
          <w:tcPr>
            <w:tcW w:w="843" w:type="dxa"/>
            <w:tcBorders>
              <w:top w:val="nil"/>
              <w:left w:val="nil"/>
              <w:bottom w:val="single" w:sz="4" w:space="0" w:color="BFBFBF"/>
              <w:right w:val="single" w:sz="4" w:space="0" w:color="BFBFBF"/>
            </w:tcBorders>
            <w:shd w:val="clear" w:color="auto" w:fill="auto"/>
            <w:noWrap/>
            <w:vAlign w:val="center"/>
            <w:hideMark/>
          </w:tcPr>
          <w:p w14:paraId="33B1AB0F"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41FC25EE"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auto"/>
            </w:tcBorders>
            <w:shd w:val="clear" w:color="auto" w:fill="auto"/>
            <w:noWrap/>
            <w:vAlign w:val="center"/>
            <w:hideMark/>
          </w:tcPr>
          <w:p w14:paraId="0148003E" w14:textId="77777777" w:rsidR="00FF04D1" w:rsidRPr="0056545C" w:rsidRDefault="00FF04D1" w:rsidP="00344968">
            <w:pPr>
              <w:spacing w:line="240" w:lineRule="auto"/>
              <w:jc w:val="right"/>
              <w:rPr>
                <w:rFonts w:cs="Arial"/>
                <w:sz w:val="20"/>
              </w:rPr>
            </w:pPr>
            <w:r w:rsidRPr="0056545C">
              <w:rPr>
                <w:rFonts w:cs="Arial"/>
                <w:sz w:val="20"/>
              </w:rPr>
              <w:t xml:space="preserve">40 </w:t>
            </w:r>
          </w:p>
        </w:tc>
      </w:tr>
      <w:tr w:rsidR="00FF04D1" w:rsidRPr="0056545C" w14:paraId="47D6D1D0" w14:textId="77777777" w:rsidTr="00344968">
        <w:trPr>
          <w:trHeight w:val="765"/>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6109635E" w14:textId="77777777" w:rsidR="00FF04D1" w:rsidRPr="0056545C" w:rsidRDefault="00FF04D1" w:rsidP="00344968">
            <w:pPr>
              <w:spacing w:line="240" w:lineRule="auto"/>
              <w:jc w:val="left"/>
              <w:rPr>
                <w:rFonts w:cs="Arial"/>
                <w:sz w:val="20"/>
              </w:rPr>
            </w:pPr>
            <w:r w:rsidRPr="0056545C">
              <w:rPr>
                <w:rFonts w:cs="Arial"/>
                <w:sz w:val="20"/>
              </w:rPr>
              <w:t>Shaw Brook weirs and banking</w:t>
            </w:r>
          </w:p>
        </w:tc>
        <w:tc>
          <w:tcPr>
            <w:tcW w:w="861" w:type="dxa"/>
            <w:tcBorders>
              <w:top w:val="nil"/>
              <w:left w:val="nil"/>
              <w:bottom w:val="single" w:sz="4" w:space="0" w:color="BFBFBF"/>
              <w:right w:val="single" w:sz="4" w:space="0" w:color="BFBFBF"/>
            </w:tcBorders>
            <w:shd w:val="clear" w:color="auto" w:fill="auto"/>
            <w:noWrap/>
            <w:vAlign w:val="center"/>
            <w:hideMark/>
          </w:tcPr>
          <w:p w14:paraId="4035F72C" w14:textId="77777777" w:rsidR="00FF04D1" w:rsidRPr="0056545C" w:rsidRDefault="00FF04D1" w:rsidP="00344968">
            <w:pPr>
              <w:spacing w:line="240" w:lineRule="auto"/>
              <w:jc w:val="right"/>
              <w:rPr>
                <w:rFonts w:cs="Arial"/>
                <w:sz w:val="20"/>
              </w:rPr>
            </w:pPr>
            <w:r w:rsidRPr="0056545C">
              <w:rPr>
                <w:rFonts w:cs="Arial"/>
                <w:sz w:val="20"/>
              </w:rPr>
              <w:t xml:space="preserve">40 </w:t>
            </w:r>
          </w:p>
        </w:tc>
        <w:tc>
          <w:tcPr>
            <w:tcW w:w="855" w:type="dxa"/>
            <w:tcBorders>
              <w:top w:val="nil"/>
              <w:left w:val="nil"/>
              <w:bottom w:val="single" w:sz="4" w:space="0" w:color="BFBFBF"/>
              <w:right w:val="single" w:sz="4" w:space="0" w:color="BFBFBF"/>
            </w:tcBorders>
            <w:shd w:val="clear" w:color="auto" w:fill="auto"/>
            <w:noWrap/>
            <w:vAlign w:val="center"/>
            <w:hideMark/>
          </w:tcPr>
          <w:p w14:paraId="71582DA5"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5EDC0AE6"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904" w:type="dxa"/>
            <w:tcBorders>
              <w:top w:val="nil"/>
              <w:left w:val="nil"/>
              <w:bottom w:val="single" w:sz="4" w:space="0" w:color="BFBFBF"/>
              <w:right w:val="single" w:sz="4" w:space="0" w:color="BFBFBF"/>
            </w:tcBorders>
            <w:shd w:val="clear" w:color="auto" w:fill="auto"/>
            <w:noWrap/>
            <w:vAlign w:val="center"/>
            <w:hideMark/>
          </w:tcPr>
          <w:p w14:paraId="3A9B126A" w14:textId="77777777" w:rsidR="00FF04D1" w:rsidRPr="0056545C" w:rsidRDefault="00FF04D1" w:rsidP="00344968">
            <w:pPr>
              <w:spacing w:line="240" w:lineRule="auto"/>
              <w:jc w:val="right"/>
              <w:rPr>
                <w:rFonts w:cs="Arial"/>
                <w:sz w:val="20"/>
              </w:rPr>
            </w:pPr>
            <w:r w:rsidRPr="0056545C">
              <w:rPr>
                <w:rFonts w:cs="Arial"/>
                <w:sz w:val="20"/>
              </w:rPr>
              <w:t>(40)</w:t>
            </w:r>
          </w:p>
        </w:tc>
        <w:tc>
          <w:tcPr>
            <w:tcW w:w="880" w:type="dxa"/>
            <w:tcBorders>
              <w:top w:val="nil"/>
              <w:left w:val="nil"/>
              <w:bottom w:val="single" w:sz="4" w:space="0" w:color="BFBFBF"/>
              <w:right w:val="single" w:sz="4" w:space="0" w:color="BFBFBF"/>
            </w:tcBorders>
            <w:shd w:val="clear" w:color="auto" w:fill="auto"/>
            <w:noWrap/>
            <w:vAlign w:val="center"/>
            <w:hideMark/>
          </w:tcPr>
          <w:p w14:paraId="6A1E45D2"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266976E9" w14:textId="77777777" w:rsidR="00FF04D1" w:rsidRPr="0056545C" w:rsidRDefault="00FF04D1" w:rsidP="00344968">
            <w:pPr>
              <w:spacing w:line="240" w:lineRule="auto"/>
              <w:jc w:val="right"/>
              <w:rPr>
                <w:rFonts w:cs="Arial"/>
                <w:sz w:val="20"/>
              </w:rPr>
            </w:pPr>
            <w:r w:rsidRPr="0056545C">
              <w:rPr>
                <w:rFonts w:cs="Arial"/>
                <w:sz w:val="20"/>
              </w:rPr>
              <w:t>(40)</w:t>
            </w:r>
          </w:p>
        </w:tc>
        <w:tc>
          <w:tcPr>
            <w:tcW w:w="3017" w:type="dxa"/>
            <w:tcBorders>
              <w:top w:val="nil"/>
              <w:left w:val="nil"/>
              <w:bottom w:val="single" w:sz="4" w:space="0" w:color="BFBFBF"/>
              <w:right w:val="single" w:sz="4" w:space="0" w:color="auto"/>
            </w:tcBorders>
            <w:shd w:val="clear" w:color="auto" w:fill="auto"/>
            <w:vAlign w:val="center"/>
            <w:hideMark/>
          </w:tcPr>
          <w:p w14:paraId="37039885" w14:textId="77777777" w:rsidR="00FF04D1" w:rsidRPr="0056545C" w:rsidRDefault="00FF04D1" w:rsidP="00344968">
            <w:pPr>
              <w:spacing w:line="240" w:lineRule="auto"/>
              <w:jc w:val="left"/>
              <w:rPr>
                <w:rFonts w:cs="Arial"/>
                <w:sz w:val="20"/>
              </w:rPr>
            </w:pPr>
            <w:r w:rsidRPr="0056545C">
              <w:rPr>
                <w:rFonts w:cs="Arial"/>
                <w:sz w:val="20"/>
              </w:rPr>
              <w:t>The project has been put on hold.  Both elements need various permissions and dry weather.</w:t>
            </w:r>
          </w:p>
        </w:tc>
        <w:tc>
          <w:tcPr>
            <w:tcW w:w="843" w:type="dxa"/>
            <w:tcBorders>
              <w:top w:val="nil"/>
              <w:left w:val="nil"/>
              <w:bottom w:val="single" w:sz="4" w:space="0" w:color="BFBFBF"/>
              <w:right w:val="single" w:sz="4" w:space="0" w:color="BFBFBF"/>
            </w:tcBorders>
            <w:shd w:val="clear" w:color="auto" w:fill="auto"/>
            <w:noWrap/>
            <w:vAlign w:val="center"/>
            <w:hideMark/>
          </w:tcPr>
          <w:p w14:paraId="1FFEF1EC"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1293A8C7" w14:textId="77777777" w:rsidR="00FF04D1" w:rsidRPr="0056545C" w:rsidRDefault="00FF04D1" w:rsidP="00344968">
            <w:pPr>
              <w:spacing w:line="240" w:lineRule="auto"/>
              <w:jc w:val="right"/>
              <w:rPr>
                <w:rFonts w:cs="Arial"/>
                <w:sz w:val="20"/>
              </w:rPr>
            </w:pPr>
            <w:r w:rsidRPr="0056545C">
              <w:rPr>
                <w:rFonts w:cs="Arial"/>
                <w:sz w:val="20"/>
              </w:rPr>
              <w:t xml:space="preserve">40 </w:t>
            </w:r>
          </w:p>
        </w:tc>
        <w:tc>
          <w:tcPr>
            <w:tcW w:w="843" w:type="dxa"/>
            <w:tcBorders>
              <w:top w:val="nil"/>
              <w:left w:val="nil"/>
              <w:bottom w:val="single" w:sz="4" w:space="0" w:color="BFBFBF"/>
              <w:right w:val="single" w:sz="4" w:space="0" w:color="BFBFBF"/>
            </w:tcBorders>
            <w:shd w:val="clear" w:color="auto" w:fill="auto"/>
            <w:noWrap/>
            <w:vAlign w:val="center"/>
            <w:hideMark/>
          </w:tcPr>
          <w:p w14:paraId="45BE9D0E"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3C9BF5DB"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auto"/>
            </w:tcBorders>
            <w:shd w:val="clear" w:color="auto" w:fill="auto"/>
            <w:noWrap/>
            <w:vAlign w:val="center"/>
            <w:hideMark/>
          </w:tcPr>
          <w:p w14:paraId="4633AF3F" w14:textId="77777777" w:rsidR="00FF04D1" w:rsidRPr="0056545C" w:rsidRDefault="00FF04D1" w:rsidP="00344968">
            <w:pPr>
              <w:spacing w:line="240" w:lineRule="auto"/>
              <w:jc w:val="right"/>
              <w:rPr>
                <w:rFonts w:cs="Arial"/>
                <w:sz w:val="20"/>
              </w:rPr>
            </w:pPr>
            <w:r w:rsidRPr="0056545C">
              <w:rPr>
                <w:rFonts w:cs="Arial"/>
                <w:sz w:val="20"/>
              </w:rPr>
              <w:t xml:space="preserve">40 </w:t>
            </w:r>
          </w:p>
        </w:tc>
      </w:tr>
      <w:tr w:rsidR="00FF04D1" w:rsidRPr="0056545C" w14:paraId="08760976" w14:textId="77777777" w:rsidTr="00344968">
        <w:trPr>
          <w:trHeight w:val="360"/>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173BEECF" w14:textId="77777777" w:rsidR="00FF04D1" w:rsidRPr="0056545C" w:rsidRDefault="00FF04D1" w:rsidP="00344968">
            <w:pPr>
              <w:spacing w:line="240" w:lineRule="auto"/>
              <w:jc w:val="left"/>
              <w:rPr>
                <w:rFonts w:cs="Arial"/>
                <w:sz w:val="20"/>
              </w:rPr>
            </w:pPr>
            <w:r w:rsidRPr="0056545C">
              <w:rPr>
                <w:rFonts w:cs="Arial"/>
                <w:sz w:val="20"/>
              </w:rPr>
              <w:t>Shaw Wood footpaths</w:t>
            </w:r>
          </w:p>
        </w:tc>
        <w:tc>
          <w:tcPr>
            <w:tcW w:w="861" w:type="dxa"/>
            <w:tcBorders>
              <w:top w:val="nil"/>
              <w:left w:val="nil"/>
              <w:bottom w:val="single" w:sz="4" w:space="0" w:color="BFBFBF"/>
              <w:right w:val="single" w:sz="4" w:space="0" w:color="BFBFBF"/>
            </w:tcBorders>
            <w:shd w:val="clear" w:color="auto" w:fill="auto"/>
            <w:noWrap/>
            <w:vAlign w:val="center"/>
            <w:hideMark/>
          </w:tcPr>
          <w:p w14:paraId="7145314B" w14:textId="77777777" w:rsidR="00FF04D1" w:rsidRPr="0056545C" w:rsidRDefault="00FF04D1" w:rsidP="00344968">
            <w:pPr>
              <w:spacing w:line="240" w:lineRule="auto"/>
              <w:jc w:val="right"/>
              <w:rPr>
                <w:rFonts w:cs="Arial"/>
                <w:sz w:val="20"/>
              </w:rPr>
            </w:pPr>
            <w:r w:rsidRPr="0056545C">
              <w:rPr>
                <w:rFonts w:cs="Arial"/>
                <w:sz w:val="20"/>
              </w:rPr>
              <w:t xml:space="preserve">33 </w:t>
            </w:r>
          </w:p>
        </w:tc>
        <w:tc>
          <w:tcPr>
            <w:tcW w:w="855" w:type="dxa"/>
            <w:tcBorders>
              <w:top w:val="nil"/>
              <w:left w:val="nil"/>
              <w:bottom w:val="single" w:sz="4" w:space="0" w:color="BFBFBF"/>
              <w:right w:val="single" w:sz="4" w:space="0" w:color="BFBFBF"/>
            </w:tcBorders>
            <w:shd w:val="clear" w:color="auto" w:fill="auto"/>
            <w:noWrap/>
            <w:vAlign w:val="center"/>
            <w:hideMark/>
          </w:tcPr>
          <w:p w14:paraId="06810FFF"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204F65F5"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904" w:type="dxa"/>
            <w:tcBorders>
              <w:top w:val="nil"/>
              <w:left w:val="nil"/>
              <w:bottom w:val="single" w:sz="4" w:space="0" w:color="BFBFBF"/>
              <w:right w:val="single" w:sz="4" w:space="0" w:color="BFBFBF"/>
            </w:tcBorders>
            <w:shd w:val="clear" w:color="auto" w:fill="auto"/>
            <w:noWrap/>
            <w:vAlign w:val="center"/>
            <w:hideMark/>
          </w:tcPr>
          <w:p w14:paraId="210723F3" w14:textId="77777777" w:rsidR="00FF04D1" w:rsidRPr="0056545C" w:rsidRDefault="00FF04D1" w:rsidP="00344968">
            <w:pPr>
              <w:spacing w:line="240" w:lineRule="auto"/>
              <w:jc w:val="right"/>
              <w:rPr>
                <w:rFonts w:cs="Arial"/>
                <w:sz w:val="20"/>
              </w:rPr>
            </w:pPr>
            <w:r w:rsidRPr="0056545C">
              <w:rPr>
                <w:rFonts w:cs="Arial"/>
                <w:sz w:val="20"/>
              </w:rPr>
              <w:t>(33)</w:t>
            </w:r>
          </w:p>
        </w:tc>
        <w:tc>
          <w:tcPr>
            <w:tcW w:w="880" w:type="dxa"/>
            <w:tcBorders>
              <w:top w:val="nil"/>
              <w:left w:val="nil"/>
              <w:bottom w:val="single" w:sz="4" w:space="0" w:color="BFBFBF"/>
              <w:right w:val="single" w:sz="4" w:space="0" w:color="BFBFBF"/>
            </w:tcBorders>
            <w:shd w:val="clear" w:color="auto" w:fill="auto"/>
            <w:noWrap/>
            <w:vAlign w:val="center"/>
            <w:hideMark/>
          </w:tcPr>
          <w:p w14:paraId="29FAE0BE"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188CAD19" w14:textId="77777777" w:rsidR="00FF04D1" w:rsidRPr="0056545C" w:rsidRDefault="00FF04D1" w:rsidP="00344968">
            <w:pPr>
              <w:spacing w:line="240" w:lineRule="auto"/>
              <w:jc w:val="right"/>
              <w:rPr>
                <w:rFonts w:cs="Arial"/>
                <w:sz w:val="20"/>
              </w:rPr>
            </w:pPr>
            <w:r w:rsidRPr="0056545C">
              <w:rPr>
                <w:rFonts w:cs="Arial"/>
                <w:sz w:val="20"/>
              </w:rPr>
              <w:t>(33)</w:t>
            </w:r>
          </w:p>
        </w:tc>
        <w:tc>
          <w:tcPr>
            <w:tcW w:w="3017" w:type="dxa"/>
            <w:tcBorders>
              <w:top w:val="nil"/>
              <w:left w:val="nil"/>
              <w:bottom w:val="single" w:sz="4" w:space="0" w:color="BFBFBF"/>
              <w:right w:val="single" w:sz="4" w:space="0" w:color="auto"/>
            </w:tcBorders>
            <w:shd w:val="clear" w:color="auto" w:fill="auto"/>
            <w:vAlign w:val="center"/>
            <w:hideMark/>
          </w:tcPr>
          <w:p w14:paraId="67D943EA" w14:textId="77777777" w:rsidR="00FF04D1" w:rsidRPr="0056545C" w:rsidRDefault="00FF04D1" w:rsidP="00344968">
            <w:pPr>
              <w:spacing w:line="240" w:lineRule="auto"/>
              <w:jc w:val="left"/>
              <w:rPr>
                <w:rFonts w:cs="Arial"/>
                <w:sz w:val="20"/>
              </w:rPr>
            </w:pPr>
            <w:r w:rsidRPr="0056545C">
              <w:rPr>
                <w:rFonts w:cs="Arial"/>
                <w:sz w:val="20"/>
              </w:rPr>
              <w:t>Same as above</w:t>
            </w:r>
          </w:p>
        </w:tc>
        <w:tc>
          <w:tcPr>
            <w:tcW w:w="843" w:type="dxa"/>
            <w:tcBorders>
              <w:top w:val="nil"/>
              <w:left w:val="nil"/>
              <w:bottom w:val="single" w:sz="4" w:space="0" w:color="BFBFBF"/>
              <w:right w:val="single" w:sz="4" w:space="0" w:color="BFBFBF"/>
            </w:tcBorders>
            <w:shd w:val="clear" w:color="auto" w:fill="auto"/>
            <w:noWrap/>
            <w:vAlign w:val="center"/>
            <w:hideMark/>
          </w:tcPr>
          <w:p w14:paraId="150F4BD1"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06DC424F" w14:textId="77777777" w:rsidR="00FF04D1" w:rsidRPr="0056545C" w:rsidRDefault="00FF04D1" w:rsidP="00344968">
            <w:pPr>
              <w:spacing w:line="240" w:lineRule="auto"/>
              <w:jc w:val="right"/>
              <w:rPr>
                <w:rFonts w:cs="Arial"/>
                <w:sz w:val="20"/>
              </w:rPr>
            </w:pPr>
            <w:r w:rsidRPr="0056545C">
              <w:rPr>
                <w:rFonts w:cs="Arial"/>
                <w:sz w:val="20"/>
              </w:rPr>
              <w:t xml:space="preserve">33 </w:t>
            </w:r>
          </w:p>
        </w:tc>
        <w:tc>
          <w:tcPr>
            <w:tcW w:w="843" w:type="dxa"/>
            <w:tcBorders>
              <w:top w:val="nil"/>
              <w:left w:val="nil"/>
              <w:bottom w:val="single" w:sz="4" w:space="0" w:color="BFBFBF"/>
              <w:right w:val="single" w:sz="4" w:space="0" w:color="BFBFBF"/>
            </w:tcBorders>
            <w:shd w:val="clear" w:color="auto" w:fill="auto"/>
            <w:noWrap/>
            <w:vAlign w:val="center"/>
            <w:hideMark/>
          </w:tcPr>
          <w:p w14:paraId="4AE878B6"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536BB7CE"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auto"/>
            </w:tcBorders>
            <w:shd w:val="clear" w:color="auto" w:fill="auto"/>
            <w:noWrap/>
            <w:vAlign w:val="center"/>
            <w:hideMark/>
          </w:tcPr>
          <w:p w14:paraId="667743EF" w14:textId="77777777" w:rsidR="00FF04D1" w:rsidRPr="0056545C" w:rsidRDefault="00FF04D1" w:rsidP="00344968">
            <w:pPr>
              <w:spacing w:line="240" w:lineRule="auto"/>
              <w:jc w:val="right"/>
              <w:rPr>
                <w:rFonts w:cs="Arial"/>
                <w:sz w:val="20"/>
              </w:rPr>
            </w:pPr>
            <w:r w:rsidRPr="0056545C">
              <w:rPr>
                <w:rFonts w:cs="Arial"/>
                <w:sz w:val="20"/>
              </w:rPr>
              <w:t xml:space="preserve">33 </w:t>
            </w:r>
          </w:p>
        </w:tc>
      </w:tr>
      <w:tr w:rsidR="00FF04D1" w:rsidRPr="0056545C" w14:paraId="4CE078BB" w14:textId="77777777" w:rsidTr="00344968">
        <w:trPr>
          <w:trHeight w:val="765"/>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33559AFB" w14:textId="77777777" w:rsidR="00FF04D1" w:rsidRPr="0056545C" w:rsidRDefault="00FF04D1" w:rsidP="00344968">
            <w:pPr>
              <w:spacing w:line="240" w:lineRule="auto"/>
              <w:jc w:val="left"/>
              <w:rPr>
                <w:rFonts w:cs="Arial"/>
                <w:sz w:val="20"/>
              </w:rPr>
            </w:pPr>
            <w:r w:rsidRPr="0056545C">
              <w:rPr>
                <w:rFonts w:cs="Arial"/>
                <w:sz w:val="20"/>
              </w:rPr>
              <w:t>Walled garden pot house - replace the building frame and base walls</w:t>
            </w:r>
          </w:p>
        </w:tc>
        <w:tc>
          <w:tcPr>
            <w:tcW w:w="861" w:type="dxa"/>
            <w:tcBorders>
              <w:top w:val="nil"/>
              <w:left w:val="nil"/>
              <w:bottom w:val="single" w:sz="4" w:space="0" w:color="BFBFBF"/>
              <w:right w:val="single" w:sz="4" w:space="0" w:color="BFBFBF"/>
            </w:tcBorders>
            <w:shd w:val="clear" w:color="auto" w:fill="auto"/>
            <w:noWrap/>
            <w:vAlign w:val="center"/>
            <w:hideMark/>
          </w:tcPr>
          <w:p w14:paraId="762761FA"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5FE6A902"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2EEE8EDD"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904" w:type="dxa"/>
            <w:tcBorders>
              <w:top w:val="nil"/>
              <w:left w:val="nil"/>
              <w:bottom w:val="single" w:sz="4" w:space="0" w:color="BFBFBF"/>
              <w:right w:val="single" w:sz="4" w:space="0" w:color="BFBFBF"/>
            </w:tcBorders>
            <w:shd w:val="clear" w:color="auto" w:fill="auto"/>
            <w:noWrap/>
            <w:vAlign w:val="center"/>
            <w:hideMark/>
          </w:tcPr>
          <w:p w14:paraId="10EB85A9"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367361E9"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0380065C"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3017" w:type="dxa"/>
            <w:tcBorders>
              <w:top w:val="nil"/>
              <w:left w:val="nil"/>
              <w:bottom w:val="single" w:sz="4" w:space="0" w:color="BFBFBF"/>
              <w:right w:val="single" w:sz="4" w:space="0" w:color="auto"/>
            </w:tcBorders>
            <w:shd w:val="clear" w:color="auto" w:fill="auto"/>
            <w:vAlign w:val="center"/>
            <w:hideMark/>
          </w:tcPr>
          <w:p w14:paraId="61809B50" w14:textId="77777777" w:rsidR="00FF04D1" w:rsidRPr="0056545C" w:rsidRDefault="00FF04D1" w:rsidP="00344968">
            <w:pPr>
              <w:spacing w:line="240" w:lineRule="auto"/>
              <w:jc w:val="left"/>
              <w:rPr>
                <w:rFonts w:cs="Arial"/>
                <w:sz w:val="20"/>
              </w:rPr>
            </w:pPr>
            <w:r w:rsidRPr="0056545C">
              <w:rPr>
                <w:rFonts w:cs="Arial"/>
                <w:sz w:val="20"/>
              </w:rPr>
              <w:t> </w:t>
            </w:r>
          </w:p>
        </w:tc>
        <w:tc>
          <w:tcPr>
            <w:tcW w:w="843" w:type="dxa"/>
            <w:tcBorders>
              <w:top w:val="nil"/>
              <w:left w:val="nil"/>
              <w:bottom w:val="single" w:sz="4" w:space="0" w:color="BFBFBF"/>
              <w:right w:val="single" w:sz="4" w:space="0" w:color="BFBFBF"/>
            </w:tcBorders>
            <w:shd w:val="clear" w:color="auto" w:fill="auto"/>
            <w:noWrap/>
            <w:vAlign w:val="center"/>
            <w:hideMark/>
          </w:tcPr>
          <w:p w14:paraId="1DD32621"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486A8034" w14:textId="77777777" w:rsidR="00FF04D1" w:rsidRPr="0056545C" w:rsidRDefault="00FF04D1" w:rsidP="00344968">
            <w:pPr>
              <w:spacing w:line="240" w:lineRule="auto"/>
              <w:jc w:val="right"/>
              <w:rPr>
                <w:rFonts w:cs="Arial"/>
                <w:sz w:val="20"/>
              </w:rPr>
            </w:pPr>
            <w:r w:rsidRPr="0056545C">
              <w:rPr>
                <w:rFonts w:cs="Arial"/>
                <w:sz w:val="20"/>
              </w:rPr>
              <w:t xml:space="preserve">100 </w:t>
            </w:r>
          </w:p>
        </w:tc>
        <w:tc>
          <w:tcPr>
            <w:tcW w:w="843" w:type="dxa"/>
            <w:tcBorders>
              <w:top w:val="nil"/>
              <w:left w:val="nil"/>
              <w:bottom w:val="single" w:sz="4" w:space="0" w:color="BFBFBF"/>
              <w:right w:val="single" w:sz="4" w:space="0" w:color="BFBFBF"/>
            </w:tcBorders>
            <w:shd w:val="clear" w:color="auto" w:fill="auto"/>
            <w:noWrap/>
            <w:vAlign w:val="center"/>
            <w:hideMark/>
          </w:tcPr>
          <w:p w14:paraId="38C517EB"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7C3361B8"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auto"/>
            </w:tcBorders>
            <w:shd w:val="clear" w:color="auto" w:fill="auto"/>
            <w:noWrap/>
            <w:vAlign w:val="center"/>
            <w:hideMark/>
          </w:tcPr>
          <w:p w14:paraId="5A38B765" w14:textId="77777777" w:rsidR="00FF04D1" w:rsidRPr="0056545C" w:rsidRDefault="00FF04D1" w:rsidP="00344968">
            <w:pPr>
              <w:spacing w:line="240" w:lineRule="auto"/>
              <w:jc w:val="right"/>
              <w:rPr>
                <w:rFonts w:cs="Arial"/>
                <w:sz w:val="20"/>
              </w:rPr>
            </w:pPr>
            <w:r w:rsidRPr="0056545C">
              <w:rPr>
                <w:rFonts w:cs="Arial"/>
                <w:sz w:val="20"/>
              </w:rPr>
              <w:t xml:space="preserve">100 </w:t>
            </w:r>
          </w:p>
        </w:tc>
      </w:tr>
      <w:tr w:rsidR="00FF04D1" w:rsidRPr="0056545C" w14:paraId="79932408" w14:textId="77777777" w:rsidTr="00344968">
        <w:trPr>
          <w:trHeight w:val="360"/>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5A846C02" w14:textId="77777777" w:rsidR="00FF04D1" w:rsidRPr="0056545C" w:rsidRDefault="00FF04D1" w:rsidP="00344968">
            <w:pPr>
              <w:spacing w:line="240" w:lineRule="auto"/>
              <w:jc w:val="left"/>
              <w:rPr>
                <w:rFonts w:cs="Arial"/>
                <w:sz w:val="20"/>
              </w:rPr>
            </w:pPr>
            <w:r w:rsidRPr="0056545C">
              <w:rPr>
                <w:rFonts w:cs="Arial"/>
                <w:sz w:val="20"/>
              </w:rPr>
              <w:t>Worden Park fountain</w:t>
            </w:r>
          </w:p>
        </w:tc>
        <w:tc>
          <w:tcPr>
            <w:tcW w:w="861" w:type="dxa"/>
            <w:tcBorders>
              <w:top w:val="nil"/>
              <w:left w:val="nil"/>
              <w:bottom w:val="single" w:sz="4" w:space="0" w:color="BFBFBF"/>
              <w:right w:val="single" w:sz="4" w:space="0" w:color="BFBFBF"/>
            </w:tcBorders>
            <w:shd w:val="clear" w:color="auto" w:fill="auto"/>
            <w:noWrap/>
            <w:vAlign w:val="center"/>
            <w:hideMark/>
          </w:tcPr>
          <w:p w14:paraId="25306CE8"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4DCED480"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12BB12A3"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904" w:type="dxa"/>
            <w:tcBorders>
              <w:top w:val="nil"/>
              <w:left w:val="nil"/>
              <w:bottom w:val="single" w:sz="4" w:space="0" w:color="BFBFBF"/>
              <w:right w:val="single" w:sz="4" w:space="0" w:color="BFBFBF"/>
            </w:tcBorders>
            <w:shd w:val="clear" w:color="auto" w:fill="auto"/>
            <w:noWrap/>
            <w:vAlign w:val="center"/>
            <w:hideMark/>
          </w:tcPr>
          <w:p w14:paraId="2DC6AC6A"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39D13700"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2A37C255"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3017" w:type="dxa"/>
            <w:tcBorders>
              <w:top w:val="nil"/>
              <w:left w:val="nil"/>
              <w:bottom w:val="single" w:sz="4" w:space="0" w:color="BFBFBF"/>
              <w:right w:val="single" w:sz="4" w:space="0" w:color="auto"/>
            </w:tcBorders>
            <w:shd w:val="clear" w:color="auto" w:fill="auto"/>
            <w:vAlign w:val="center"/>
            <w:hideMark/>
          </w:tcPr>
          <w:p w14:paraId="38270DB9" w14:textId="77777777" w:rsidR="00FF04D1" w:rsidRPr="0056545C" w:rsidRDefault="00FF04D1" w:rsidP="00344968">
            <w:pPr>
              <w:spacing w:line="240" w:lineRule="auto"/>
              <w:jc w:val="left"/>
              <w:rPr>
                <w:rFonts w:cs="Arial"/>
                <w:sz w:val="20"/>
              </w:rPr>
            </w:pPr>
            <w:r w:rsidRPr="0056545C">
              <w:rPr>
                <w:rFonts w:cs="Arial"/>
                <w:sz w:val="20"/>
              </w:rPr>
              <w:t> </w:t>
            </w:r>
          </w:p>
        </w:tc>
        <w:tc>
          <w:tcPr>
            <w:tcW w:w="843" w:type="dxa"/>
            <w:tcBorders>
              <w:top w:val="nil"/>
              <w:left w:val="nil"/>
              <w:bottom w:val="single" w:sz="4" w:space="0" w:color="BFBFBF"/>
              <w:right w:val="single" w:sz="4" w:space="0" w:color="BFBFBF"/>
            </w:tcBorders>
            <w:shd w:val="clear" w:color="auto" w:fill="auto"/>
            <w:noWrap/>
            <w:vAlign w:val="center"/>
            <w:hideMark/>
          </w:tcPr>
          <w:p w14:paraId="4D4639B0"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1A1FF9B8" w14:textId="77777777" w:rsidR="00FF04D1" w:rsidRPr="0056545C" w:rsidRDefault="00FF04D1" w:rsidP="00344968">
            <w:pPr>
              <w:spacing w:line="240" w:lineRule="auto"/>
              <w:jc w:val="right"/>
              <w:rPr>
                <w:rFonts w:cs="Arial"/>
                <w:sz w:val="20"/>
              </w:rPr>
            </w:pPr>
            <w:r w:rsidRPr="0056545C">
              <w:rPr>
                <w:rFonts w:cs="Arial"/>
                <w:sz w:val="20"/>
              </w:rPr>
              <w:t xml:space="preserve">80 </w:t>
            </w:r>
          </w:p>
        </w:tc>
        <w:tc>
          <w:tcPr>
            <w:tcW w:w="843" w:type="dxa"/>
            <w:tcBorders>
              <w:top w:val="nil"/>
              <w:left w:val="nil"/>
              <w:bottom w:val="single" w:sz="4" w:space="0" w:color="BFBFBF"/>
              <w:right w:val="single" w:sz="4" w:space="0" w:color="BFBFBF"/>
            </w:tcBorders>
            <w:shd w:val="clear" w:color="auto" w:fill="auto"/>
            <w:noWrap/>
            <w:vAlign w:val="center"/>
            <w:hideMark/>
          </w:tcPr>
          <w:p w14:paraId="57BBC715"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59D15628"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auto"/>
            </w:tcBorders>
            <w:shd w:val="clear" w:color="auto" w:fill="auto"/>
            <w:noWrap/>
            <w:vAlign w:val="center"/>
            <w:hideMark/>
          </w:tcPr>
          <w:p w14:paraId="4EE31B17" w14:textId="77777777" w:rsidR="00FF04D1" w:rsidRPr="0056545C" w:rsidRDefault="00FF04D1" w:rsidP="00344968">
            <w:pPr>
              <w:spacing w:line="240" w:lineRule="auto"/>
              <w:jc w:val="right"/>
              <w:rPr>
                <w:rFonts w:cs="Arial"/>
                <w:sz w:val="20"/>
              </w:rPr>
            </w:pPr>
            <w:r w:rsidRPr="0056545C">
              <w:rPr>
                <w:rFonts w:cs="Arial"/>
                <w:sz w:val="20"/>
              </w:rPr>
              <w:t xml:space="preserve">80 </w:t>
            </w:r>
          </w:p>
        </w:tc>
      </w:tr>
      <w:tr w:rsidR="00FF04D1" w:rsidRPr="0056545C" w14:paraId="08B08DFA" w14:textId="77777777" w:rsidTr="00344968">
        <w:trPr>
          <w:trHeight w:val="360"/>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1CDA4F94" w14:textId="77777777" w:rsidR="00FF04D1" w:rsidRPr="0056545C" w:rsidRDefault="00FF04D1" w:rsidP="00344968">
            <w:pPr>
              <w:spacing w:line="240" w:lineRule="auto"/>
              <w:jc w:val="left"/>
              <w:rPr>
                <w:rFonts w:cs="Arial"/>
                <w:sz w:val="20"/>
              </w:rPr>
            </w:pPr>
            <w:r w:rsidRPr="0056545C">
              <w:rPr>
                <w:rFonts w:cs="Arial"/>
                <w:sz w:val="20"/>
              </w:rPr>
              <w:t>Worden Park paths</w:t>
            </w:r>
          </w:p>
        </w:tc>
        <w:tc>
          <w:tcPr>
            <w:tcW w:w="861" w:type="dxa"/>
            <w:tcBorders>
              <w:top w:val="nil"/>
              <w:left w:val="nil"/>
              <w:bottom w:val="single" w:sz="4" w:space="0" w:color="BFBFBF"/>
              <w:right w:val="single" w:sz="4" w:space="0" w:color="BFBFBF"/>
            </w:tcBorders>
            <w:shd w:val="clear" w:color="auto" w:fill="auto"/>
            <w:noWrap/>
            <w:vAlign w:val="center"/>
            <w:hideMark/>
          </w:tcPr>
          <w:p w14:paraId="7E2BA03A"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6AAECB80"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4EC1E635"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904" w:type="dxa"/>
            <w:tcBorders>
              <w:top w:val="nil"/>
              <w:left w:val="nil"/>
              <w:bottom w:val="single" w:sz="4" w:space="0" w:color="BFBFBF"/>
              <w:right w:val="single" w:sz="4" w:space="0" w:color="BFBFBF"/>
            </w:tcBorders>
            <w:shd w:val="clear" w:color="auto" w:fill="auto"/>
            <w:noWrap/>
            <w:vAlign w:val="center"/>
            <w:hideMark/>
          </w:tcPr>
          <w:p w14:paraId="7FA970FE"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2260B623"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73382BE9"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3017" w:type="dxa"/>
            <w:tcBorders>
              <w:top w:val="nil"/>
              <w:left w:val="nil"/>
              <w:bottom w:val="single" w:sz="4" w:space="0" w:color="BFBFBF"/>
              <w:right w:val="single" w:sz="4" w:space="0" w:color="auto"/>
            </w:tcBorders>
            <w:shd w:val="clear" w:color="auto" w:fill="auto"/>
            <w:vAlign w:val="center"/>
            <w:hideMark/>
          </w:tcPr>
          <w:p w14:paraId="4CF9899F" w14:textId="77777777" w:rsidR="00FF04D1" w:rsidRPr="0056545C" w:rsidRDefault="00FF04D1" w:rsidP="00344968">
            <w:pPr>
              <w:spacing w:line="240" w:lineRule="auto"/>
              <w:jc w:val="left"/>
              <w:rPr>
                <w:rFonts w:cs="Arial"/>
                <w:sz w:val="20"/>
              </w:rPr>
            </w:pPr>
            <w:r w:rsidRPr="0056545C">
              <w:rPr>
                <w:rFonts w:cs="Arial"/>
                <w:sz w:val="20"/>
              </w:rPr>
              <w:t> </w:t>
            </w:r>
          </w:p>
        </w:tc>
        <w:tc>
          <w:tcPr>
            <w:tcW w:w="843" w:type="dxa"/>
            <w:tcBorders>
              <w:top w:val="nil"/>
              <w:left w:val="nil"/>
              <w:bottom w:val="single" w:sz="4" w:space="0" w:color="BFBFBF"/>
              <w:right w:val="single" w:sz="4" w:space="0" w:color="BFBFBF"/>
            </w:tcBorders>
            <w:shd w:val="clear" w:color="auto" w:fill="auto"/>
            <w:noWrap/>
            <w:vAlign w:val="center"/>
            <w:hideMark/>
          </w:tcPr>
          <w:p w14:paraId="1C217BE5"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4B9ABF95"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43" w:type="dxa"/>
            <w:tcBorders>
              <w:top w:val="nil"/>
              <w:left w:val="nil"/>
              <w:bottom w:val="single" w:sz="4" w:space="0" w:color="BFBFBF"/>
              <w:right w:val="single" w:sz="4" w:space="0" w:color="BFBFBF"/>
            </w:tcBorders>
            <w:shd w:val="clear" w:color="auto" w:fill="auto"/>
            <w:noWrap/>
            <w:vAlign w:val="center"/>
            <w:hideMark/>
          </w:tcPr>
          <w:p w14:paraId="0AB4843C" w14:textId="77777777" w:rsidR="00FF04D1" w:rsidRPr="0056545C" w:rsidRDefault="00FF04D1" w:rsidP="00344968">
            <w:pPr>
              <w:spacing w:line="240" w:lineRule="auto"/>
              <w:jc w:val="right"/>
              <w:rPr>
                <w:rFonts w:cs="Arial"/>
                <w:sz w:val="20"/>
              </w:rPr>
            </w:pPr>
            <w:r w:rsidRPr="0056545C">
              <w:rPr>
                <w:rFonts w:cs="Arial"/>
                <w:sz w:val="20"/>
              </w:rPr>
              <w:t xml:space="preserve">200 </w:t>
            </w:r>
          </w:p>
        </w:tc>
        <w:tc>
          <w:tcPr>
            <w:tcW w:w="855" w:type="dxa"/>
            <w:tcBorders>
              <w:top w:val="nil"/>
              <w:left w:val="nil"/>
              <w:bottom w:val="single" w:sz="4" w:space="0" w:color="BFBFBF"/>
              <w:right w:val="single" w:sz="4" w:space="0" w:color="BFBFBF"/>
            </w:tcBorders>
            <w:shd w:val="clear" w:color="auto" w:fill="auto"/>
            <w:noWrap/>
            <w:vAlign w:val="center"/>
            <w:hideMark/>
          </w:tcPr>
          <w:p w14:paraId="4A41A1C0" w14:textId="77777777" w:rsidR="00FF04D1" w:rsidRPr="0056545C" w:rsidRDefault="00FF04D1" w:rsidP="00344968">
            <w:pPr>
              <w:spacing w:line="240" w:lineRule="auto"/>
              <w:jc w:val="right"/>
              <w:rPr>
                <w:rFonts w:cs="Arial"/>
                <w:sz w:val="20"/>
              </w:rPr>
            </w:pPr>
            <w:r w:rsidRPr="0056545C">
              <w:rPr>
                <w:rFonts w:cs="Arial"/>
                <w:sz w:val="20"/>
              </w:rPr>
              <w:t xml:space="preserve">232 </w:t>
            </w:r>
          </w:p>
        </w:tc>
        <w:tc>
          <w:tcPr>
            <w:tcW w:w="855" w:type="dxa"/>
            <w:tcBorders>
              <w:top w:val="nil"/>
              <w:left w:val="nil"/>
              <w:bottom w:val="single" w:sz="4" w:space="0" w:color="BFBFBF"/>
              <w:right w:val="single" w:sz="4" w:space="0" w:color="auto"/>
            </w:tcBorders>
            <w:shd w:val="clear" w:color="auto" w:fill="auto"/>
            <w:noWrap/>
            <w:vAlign w:val="center"/>
            <w:hideMark/>
          </w:tcPr>
          <w:p w14:paraId="52E7262E" w14:textId="77777777" w:rsidR="00FF04D1" w:rsidRPr="0056545C" w:rsidRDefault="00FF04D1" w:rsidP="00344968">
            <w:pPr>
              <w:spacing w:line="240" w:lineRule="auto"/>
              <w:jc w:val="right"/>
              <w:rPr>
                <w:rFonts w:cs="Arial"/>
                <w:sz w:val="20"/>
              </w:rPr>
            </w:pPr>
            <w:r w:rsidRPr="0056545C">
              <w:rPr>
                <w:rFonts w:cs="Arial"/>
                <w:sz w:val="20"/>
              </w:rPr>
              <w:t xml:space="preserve">432 </w:t>
            </w:r>
          </w:p>
        </w:tc>
      </w:tr>
      <w:tr w:rsidR="00FF04D1" w:rsidRPr="0056545C" w14:paraId="2AEEBF65" w14:textId="77777777" w:rsidTr="00344968">
        <w:trPr>
          <w:trHeight w:val="765"/>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78436C6F" w14:textId="77777777" w:rsidR="00FF04D1" w:rsidRPr="0056545C" w:rsidRDefault="00FF04D1" w:rsidP="00344968">
            <w:pPr>
              <w:spacing w:line="240" w:lineRule="auto"/>
              <w:jc w:val="left"/>
              <w:rPr>
                <w:rFonts w:cs="Arial"/>
                <w:sz w:val="20"/>
              </w:rPr>
            </w:pPr>
            <w:r w:rsidRPr="0056545C">
              <w:rPr>
                <w:rFonts w:cs="Arial"/>
                <w:sz w:val="20"/>
              </w:rPr>
              <w:t>Worden Hall refurbishment</w:t>
            </w:r>
          </w:p>
        </w:tc>
        <w:tc>
          <w:tcPr>
            <w:tcW w:w="861" w:type="dxa"/>
            <w:tcBorders>
              <w:top w:val="nil"/>
              <w:left w:val="nil"/>
              <w:bottom w:val="single" w:sz="4" w:space="0" w:color="BFBFBF"/>
              <w:right w:val="single" w:sz="4" w:space="0" w:color="BFBFBF"/>
            </w:tcBorders>
            <w:shd w:val="clear" w:color="auto" w:fill="auto"/>
            <w:noWrap/>
            <w:vAlign w:val="center"/>
            <w:hideMark/>
          </w:tcPr>
          <w:p w14:paraId="4DA3DC81" w14:textId="77777777" w:rsidR="00FF04D1" w:rsidRPr="0056545C" w:rsidRDefault="00FF04D1" w:rsidP="00344968">
            <w:pPr>
              <w:spacing w:line="240" w:lineRule="auto"/>
              <w:jc w:val="right"/>
              <w:rPr>
                <w:rFonts w:cs="Arial"/>
                <w:sz w:val="20"/>
              </w:rPr>
            </w:pPr>
            <w:r w:rsidRPr="0056545C">
              <w:rPr>
                <w:rFonts w:cs="Arial"/>
                <w:sz w:val="20"/>
              </w:rPr>
              <w:t xml:space="preserve">500 </w:t>
            </w:r>
          </w:p>
        </w:tc>
        <w:tc>
          <w:tcPr>
            <w:tcW w:w="855" w:type="dxa"/>
            <w:tcBorders>
              <w:top w:val="nil"/>
              <w:left w:val="nil"/>
              <w:bottom w:val="single" w:sz="4" w:space="0" w:color="BFBFBF"/>
              <w:right w:val="single" w:sz="4" w:space="0" w:color="BFBFBF"/>
            </w:tcBorders>
            <w:shd w:val="clear" w:color="auto" w:fill="auto"/>
            <w:noWrap/>
            <w:vAlign w:val="center"/>
            <w:hideMark/>
          </w:tcPr>
          <w:p w14:paraId="224F1635" w14:textId="77777777" w:rsidR="00FF04D1" w:rsidRPr="0056545C" w:rsidRDefault="00FF04D1" w:rsidP="00344968">
            <w:pPr>
              <w:spacing w:line="240" w:lineRule="auto"/>
              <w:jc w:val="right"/>
              <w:rPr>
                <w:rFonts w:cs="Arial"/>
                <w:sz w:val="20"/>
              </w:rPr>
            </w:pPr>
            <w:r w:rsidRPr="0056545C">
              <w:rPr>
                <w:rFonts w:cs="Arial"/>
                <w:sz w:val="20"/>
              </w:rPr>
              <w:t xml:space="preserve">102 </w:t>
            </w:r>
          </w:p>
        </w:tc>
        <w:tc>
          <w:tcPr>
            <w:tcW w:w="893" w:type="dxa"/>
            <w:tcBorders>
              <w:top w:val="nil"/>
              <w:left w:val="nil"/>
              <w:bottom w:val="single" w:sz="4" w:space="0" w:color="BFBFBF"/>
              <w:right w:val="single" w:sz="4" w:space="0" w:color="BFBFBF"/>
            </w:tcBorders>
            <w:shd w:val="clear" w:color="auto" w:fill="auto"/>
            <w:noWrap/>
            <w:vAlign w:val="center"/>
            <w:hideMark/>
          </w:tcPr>
          <w:p w14:paraId="4F13C4D2" w14:textId="77777777" w:rsidR="00FF04D1" w:rsidRPr="0056545C" w:rsidRDefault="00FF04D1" w:rsidP="00344968">
            <w:pPr>
              <w:spacing w:line="240" w:lineRule="auto"/>
              <w:jc w:val="right"/>
              <w:rPr>
                <w:rFonts w:cs="Arial"/>
                <w:sz w:val="20"/>
              </w:rPr>
            </w:pPr>
            <w:r w:rsidRPr="0056545C">
              <w:rPr>
                <w:rFonts w:cs="Arial"/>
                <w:sz w:val="20"/>
              </w:rPr>
              <w:t xml:space="preserve">120 </w:t>
            </w:r>
          </w:p>
        </w:tc>
        <w:tc>
          <w:tcPr>
            <w:tcW w:w="904" w:type="dxa"/>
            <w:tcBorders>
              <w:top w:val="nil"/>
              <w:left w:val="nil"/>
              <w:bottom w:val="single" w:sz="4" w:space="0" w:color="BFBFBF"/>
              <w:right w:val="single" w:sz="4" w:space="0" w:color="BFBFBF"/>
            </w:tcBorders>
            <w:shd w:val="clear" w:color="auto" w:fill="auto"/>
            <w:noWrap/>
            <w:vAlign w:val="center"/>
            <w:hideMark/>
          </w:tcPr>
          <w:p w14:paraId="447296C3" w14:textId="77777777" w:rsidR="00FF04D1" w:rsidRPr="0056545C" w:rsidRDefault="00FF04D1" w:rsidP="00344968">
            <w:pPr>
              <w:spacing w:line="240" w:lineRule="auto"/>
              <w:jc w:val="right"/>
              <w:rPr>
                <w:rFonts w:cs="Arial"/>
                <w:sz w:val="20"/>
              </w:rPr>
            </w:pPr>
            <w:r w:rsidRPr="0056545C">
              <w:rPr>
                <w:rFonts w:cs="Arial"/>
                <w:sz w:val="20"/>
              </w:rPr>
              <w:t>(380)</w:t>
            </w:r>
          </w:p>
        </w:tc>
        <w:tc>
          <w:tcPr>
            <w:tcW w:w="880" w:type="dxa"/>
            <w:tcBorders>
              <w:top w:val="nil"/>
              <w:left w:val="nil"/>
              <w:bottom w:val="single" w:sz="4" w:space="0" w:color="BFBFBF"/>
              <w:right w:val="single" w:sz="4" w:space="0" w:color="BFBFBF"/>
            </w:tcBorders>
            <w:shd w:val="clear" w:color="auto" w:fill="auto"/>
            <w:noWrap/>
            <w:vAlign w:val="center"/>
            <w:hideMark/>
          </w:tcPr>
          <w:p w14:paraId="7B0E94F2"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79750D82" w14:textId="77777777" w:rsidR="00FF04D1" w:rsidRPr="0056545C" w:rsidRDefault="00FF04D1" w:rsidP="00344968">
            <w:pPr>
              <w:spacing w:line="240" w:lineRule="auto"/>
              <w:jc w:val="right"/>
              <w:rPr>
                <w:rFonts w:cs="Arial"/>
                <w:sz w:val="20"/>
              </w:rPr>
            </w:pPr>
            <w:r w:rsidRPr="0056545C">
              <w:rPr>
                <w:rFonts w:cs="Arial"/>
                <w:sz w:val="20"/>
              </w:rPr>
              <w:t>(380)</w:t>
            </w:r>
          </w:p>
        </w:tc>
        <w:tc>
          <w:tcPr>
            <w:tcW w:w="3017" w:type="dxa"/>
            <w:tcBorders>
              <w:top w:val="nil"/>
              <w:left w:val="nil"/>
              <w:bottom w:val="single" w:sz="4" w:space="0" w:color="BFBFBF"/>
              <w:right w:val="single" w:sz="4" w:space="0" w:color="auto"/>
            </w:tcBorders>
            <w:shd w:val="clear" w:color="auto" w:fill="auto"/>
            <w:vAlign w:val="center"/>
            <w:hideMark/>
          </w:tcPr>
          <w:p w14:paraId="1A942F56" w14:textId="77777777" w:rsidR="00FF04D1" w:rsidRPr="0056545C" w:rsidRDefault="00FF04D1" w:rsidP="00344968">
            <w:pPr>
              <w:spacing w:line="240" w:lineRule="auto"/>
              <w:jc w:val="left"/>
              <w:rPr>
                <w:rFonts w:cs="Arial"/>
                <w:sz w:val="20"/>
              </w:rPr>
            </w:pPr>
            <w:r w:rsidRPr="0056545C">
              <w:rPr>
                <w:rFonts w:cs="Arial"/>
                <w:sz w:val="20"/>
              </w:rPr>
              <w:t>Work is underway to take project through to planning stage. Will be not on site until next financial year.</w:t>
            </w:r>
          </w:p>
        </w:tc>
        <w:tc>
          <w:tcPr>
            <w:tcW w:w="843" w:type="dxa"/>
            <w:tcBorders>
              <w:top w:val="nil"/>
              <w:left w:val="nil"/>
              <w:bottom w:val="single" w:sz="4" w:space="0" w:color="BFBFBF"/>
              <w:right w:val="single" w:sz="4" w:space="0" w:color="BFBFBF"/>
            </w:tcBorders>
            <w:shd w:val="clear" w:color="auto" w:fill="auto"/>
            <w:noWrap/>
            <w:vAlign w:val="center"/>
            <w:hideMark/>
          </w:tcPr>
          <w:p w14:paraId="41E8BA81" w14:textId="77777777" w:rsidR="00FF04D1" w:rsidRPr="0056545C" w:rsidRDefault="00FF04D1" w:rsidP="00344968">
            <w:pPr>
              <w:spacing w:line="240" w:lineRule="auto"/>
              <w:jc w:val="right"/>
              <w:rPr>
                <w:rFonts w:cs="Arial"/>
                <w:sz w:val="20"/>
              </w:rPr>
            </w:pPr>
            <w:r w:rsidRPr="0056545C">
              <w:rPr>
                <w:rFonts w:cs="Arial"/>
                <w:sz w:val="20"/>
              </w:rPr>
              <w:t xml:space="preserve">120 </w:t>
            </w:r>
          </w:p>
        </w:tc>
        <w:tc>
          <w:tcPr>
            <w:tcW w:w="855" w:type="dxa"/>
            <w:tcBorders>
              <w:top w:val="nil"/>
              <w:left w:val="nil"/>
              <w:bottom w:val="single" w:sz="4" w:space="0" w:color="BFBFBF"/>
              <w:right w:val="single" w:sz="4" w:space="0" w:color="BFBFBF"/>
            </w:tcBorders>
            <w:shd w:val="clear" w:color="auto" w:fill="auto"/>
            <w:noWrap/>
            <w:vAlign w:val="center"/>
            <w:hideMark/>
          </w:tcPr>
          <w:p w14:paraId="1847AC8D" w14:textId="77777777" w:rsidR="00FF04D1" w:rsidRPr="0056545C" w:rsidRDefault="00FF04D1" w:rsidP="00344968">
            <w:pPr>
              <w:spacing w:line="240" w:lineRule="auto"/>
              <w:jc w:val="right"/>
              <w:rPr>
                <w:rFonts w:cs="Arial"/>
                <w:sz w:val="20"/>
              </w:rPr>
            </w:pPr>
            <w:r w:rsidRPr="0056545C">
              <w:rPr>
                <w:rFonts w:cs="Arial"/>
                <w:sz w:val="20"/>
              </w:rPr>
              <w:t xml:space="preserve">2,050 </w:t>
            </w:r>
          </w:p>
        </w:tc>
        <w:tc>
          <w:tcPr>
            <w:tcW w:w="843" w:type="dxa"/>
            <w:tcBorders>
              <w:top w:val="nil"/>
              <w:left w:val="nil"/>
              <w:bottom w:val="single" w:sz="4" w:space="0" w:color="BFBFBF"/>
              <w:right w:val="single" w:sz="4" w:space="0" w:color="BFBFBF"/>
            </w:tcBorders>
            <w:shd w:val="clear" w:color="auto" w:fill="auto"/>
            <w:noWrap/>
            <w:vAlign w:val="center"/>
            <w:hideMark/>
          </w:tcPr>
          <w:p w14:paraId="10B34DDB"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49BE799D"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auto"/>
            </w:tcBorders>
            <w:shd w:val="clear" w:color="auto" w:fill="auto"/>
            <w:noWrap/>
            <w:vAlign w:val="center"/>
            <w:hideMark/>
          </w:tcPr>
          <w:p w14:paraId="2B4C5893" w14:textId="77777777" w:rsidR="00FF04D1" w:rsidRPr="0056545C" w:rsidRDefault="00FF04D1" w:rsidP="00344968">
            <w:pPr>
              <w:spacing w:line="240" w:lineRule="auto"/>
              <w:jc w:val="right"/>
              <w:rPr>
                <w:rFonts w:cs="Arial"/>
                <w:sz w:val="20"/>
              </w:rPr>
            </w:pPr>
            <w:r w:rsidRPr="0056545C">
              <w:rPr>
                <w:rFonts w:cs="Arial"/>
                <w:sz w:val="20"/>
              </w:rPr>
              <w:t xml:space="preserve">2,170 </w:t>
            </w:r>
          </w:p>
        </w:tc>
      </w:tr>
      <w:tr w:rsidR="00FF04D1" w:rsidRPr="0056545C" w14:paraId="2346F555" w14:textId="77777777" w:rsidTr="00344968">
        <w:trPr>
          <w:trHeight w:val="360"/>
        </w:trPr>
        <w:tc>
          <w:tcPr>
            <w:tcW w:w="3109" w:type="dxa"/>
            <w:tcBorders>
              <w:top w:val="single" w:sz="4" w:space="0" w:color="auto"/>
              <w:left w:val="single" w:sz="4" w:space="0" w:color="auto"/>
              <w:bottom w:val="single" w:sz="4" w:space="0" w:color="auto"/>
              <w:right w:val="nil"/>
            </w:tcBorders>
            <w:shd w:val="clear" w:color="000000" w:fill="F2F2F2"/>
            <w:vAlign w:val="center"/>
            <w:hideMark/>
          </w:tcPr>
          <w:p w14:paraId="24313DD1" w14:textId="77777777" w:rsidR="00FF04D1" w:rsidRPr="0056545C" w:rsidRDefault="00FF04D1" w:rsidP="00344968">
            <w:pPr>
              <w:spacing w:line="240" w:lineRule="auto"/>
              <w:jc w:val="left"/>
              <w:rPr>
                <w:rFonts w:cs="Arial"/>
                <w:b/>
                <w:bCs/>
                <w:sz w:val="20"/>
              </w:rPr>
            </w:pPr>
            <w:r w:rsidRPr="0056545C">
              <w:rPr>
                <w:rFonts w:cs="Arial"/>
                <w:b/>
                <w:bCs/>
                <w:sz w:val="20"/>
              </w:rPr>
              <w:t>Total Worden Park</w:t>
            </w:r>
          </w:p>
        </w:tc>
        <w:tc>
          <w:tcPr>
            <w:tcW w:w="861" w:type="dxa"/>
            <w:tcBorders>
              <w:top w:val="single" w:sz="4" w:space="0" w:color="auto"/>
              <w:left w:val="nil"/>
              <w:bottom w:val="single" w:sz="4" w:space="0" w:color="auto"/>
              <w:right w:val="nil"/>
            </w:tcBorders>
            <w:shd w:val="clear" w:color="000000" w:fill="F2F2F2"/>
            <w:noWrap/>
            <w:vAlign w:val="center"/>
            <w:hideMark/>
          </w:tcPr>
          <w:p w14:paraId="101D3047" w14:textId="77777777" w:rsidR="00FF04D1" w:rsidRPr="0056545C" w:rsidRDefault="00FF04D1" w:rsidP="00344968">
            <w:pPr>
              <w:spacing w:line="240" w:lineRule="auto"/>
              <w:jc w:val="right"/>
              <w:rPr>
                <w:rFonts w:cs="Arial"/>
                <w:b/>
                <w:bCs/>
                <w:sz w:val="20"/>
              </w:rPr>
            </w:pPr>
            <w:r w:rsidRPr="0056545C">
              <w:rPr>
                <w:rFonts w:cs="Arial"/>
                <w:b/>
                <w:bCs/>
                <w:sz w:val="20"/>
              </w:rPr>
              <w:t xml:space="preserve">913 </w:t>
            </w:r>
          </w:p>
        </w:tc>
        <w:tc>
          <w:tcPr>
            <w:tcW w:w="855" w:type="dxa"/>
            <w:tcBorders>
              <w:top w:val="single" w:sz="4" w:space="0" w:color="auto"/>
              <w:left w:val="nil"/>
              <w:bottom w:val="single" w:sz="4" w:space="0" w:color="auto"/>
              <w:right w:val="nil"/>
            </w:tcBorders>
            <w:shd w:val="clear" w:color="000000" w:fill="F2F2F2"/>
            <w:noWrap/>
            <w:vAlign w:val="center"/>
            <w:hideMark/>
          </w:tcPr>
          <w:p w14:paraId="4AD1D3DB" w14:textId="77777777" w:rsidR="00FF04D1" w:rsidRPr="0056545C" w:rsidRDefault="00FF04D1" w:rsidP="00344968">
            <w:pPr>
              <w:spacing w:line="240" w:lineRule="auto"/>
              <w:jc w:val="right"/>
              <w:rPr>
                <w:rFonts w:cs="Arial"/>
                <w:b/>
                <w:bCs/>
                <w:sz w:val="20"/>
              </w:rPr>
            </w:pPr>
            <w:r w:rsidRPr="0056545C">
              <w:rPr>
                <w:rFonts w:cs="Arial"/>
                <w:b/>
                <w:bCs/>
                <w:sz w:val="20"/>
              </w:rPr>
              <w:t xml:space="preserve">106 </w:t>
            </w:r>
          </w:p>
        </w:tc>
        <w:tc>
          <w:tcPr>
            <w:tcW w:w="893" w:type="dxa"/>
            <w:tcBorders>
              <w:top w:val="single" w:sz="4" w:space="0" w:color="auto"/>
              <w:left w:val="nil"/>
              <w:bottom w:val="single" w:sz="4" w:space="0" w:color="auto"/>
              <w:right w:val="nil"/>
            </w:tcBorders>
            <w:shd w:val="clear" w:color="000000" w:fill="F2F2F2"/>
            <w:noWrap/>
            <w:vAlign w:val="center"/>
            <w:hideMark/>
          </w:tcPr>
          <w:p w14:paraId="6EB95E02" w14:textId="77777777" w:rsidR="00FF04D1" w:rsidRPr="0056545C" w:rsidRDefault="00FF04D1" w:rsidP="00344968">
            <w:pPr>
              <w:spacing w:line="240" w:lineRule="auto"/>
              <w:jc w:val="right"/>
              <w:rPr>
                <w:rFonts w:cs="Arial"/>
                <w:b/>
                <w:bCs/>
                <w:sz w:val="20"/>
              </w:rPr>
            </w:pPr>
            <w:r w:rsidRPr="0056545C">
              <w:rPr>
                <w:rFonts w:cs="Arial"/>
                <w:b/>
                <w:bCs/>
                <w:sz w:val="20"/>
              </w:rPr>
              <w:t xml:space="preserve">444 </w:t>
            </w:r>
          </w:p>
        </w:tc>
        <w:tc>
          <w:tcPr>
            <w:tcW w:w="904" w:type="dxa"/>
            <w:tcBorders>
              <w:top w:val="single" w:sz="4" w:space="0" w:color="auto"/>
              <w:left w:val="nil"/>
              <w:bottom w:val="single" w:sz="4" w:space="0" w:color="auto"/>
              <w:right w:val="nil"/>
            </w:tcBorders>
            <w:shd w:val="clear" w:color="000000" w:fill="F2F2F2"/>
            <w:noWrap/>
            <w:vAlign w:val="center"/>
            <w:hideMark/>
          </w:tcPr>
          <w:p w14:paraId="585870AE" w14:textId="77777777" w:rsidR="00FF04D1" w:rsidRPr="0056545C" w:rsidRDefault="00FF04D1" w:rsidP="00344968">
            <w:pPr>
              <w:spacing w:line="240" w:lineRule="auto"/>
              <w:jc w:val="right"/>
              <w:rPr>
                <w:rFonts w:cs="Arial"/>
                <w:b/>
                <w:bCs/>
                <w:sz w:val="20"/>
              </w:rPr>
            </w:pPr>
            <w:r w:rsidRPr="0056545C">
              <w:rPr>
                <w:rFonts w:cs="Arial"/>
                <w:b/>
                <w:bCs/>
                <w:sz w:val="20"/>
              </w:rPr>
              <w:t>(469)</w:t>
            </w:r>
          </w:p>
        </w:tc>
        <w:tc>
          <w:tcPr>
            <w:tcW w:w="880" w:type="dxa"/>
            <w:tcBorders>
              <w:top w:val="single" w:sz="4" w:space="0" w:color="auto"/>
              <w:left w:val="nil"/>
              <w:bottom w:val="single" w:sz="4" w:space="0" w:color="auto"/>
              <w:right w:val="nil"/>
            </w:tcBorders>
            <w:shd w:val="clear" w:color="000000" w:fill="F2F2F2"/>
            <w:noWrap/>
            <w:vAlign w:val="center"/>
            <w:hideMark/>
          </w:tcPr>
          <w:p w14:paraId="53E7AA16" w14:textId="77777777" w:rsidR="00FF04D1" w:rsidRPr="0056545C" w:rsidRDefault="00FF04D1" w:rsidP="00344968">
            <w:pPr>
              <w:spacing w:line="240" w:lineRule="auto"/>
              <w:jc w:val="right"/>
              <w:rPr>
                <w:rFonts w:cs="Arial"/>
                <w:b/>
                <w:bCs/>
                <w:sz w:val="20"/>
              </w:rPr>
            </w:pPr>
            <w:r w:rsidRPr="0056545C">
              <w:rPr>
                <w:rFonts w:cs="Arial"/>
                <w:b/>
                <w:bCs/>
                <w:sz w:val="20"/>
              </w:rPr>
              <w:t xml:space="preserve">-  </w:t>
            </w:r>
          </w:p>
        </w:tc>
        <w:tc>
          <w:tcPr>
            <w:tcW w:w="880" w:type="dxa"/>
            <w:tcBorders>
              <w:top w:val="single" w:sz="4" w:space="0" w:color="auto"/>
              <w:left w:val="nil"/>
              <w:bottom w:val="single" w:sz="4" w:space="0" w:color="auto"/>
              <w:right w:val="nil"/>
            </w:tcBorders>
            <w:shd w:val="clear" w:color="000000" w:fill="F2F2F2"/>
            <w:noWrap/>
            <w:vAlign w:val="center"/>
            <w:hideMark/>
          </w:tcPr>
          <w:p w14:paraId="7974F6E3" w14:textId="77777777" w:rsidR="00FF04D1" w:rsidRPr="0056545C" w:rsidRDefault="00FF04D1" w:rsidP="00344968">
            <w:pPr>
              <w:spacing w:line="240" w:lineRule="auto"/>
              <w:jc w:val="right"/>
              <w:rPr>
                <w:rFonts w:cs="Arial"/>
                <w:b/>
                <w:bCs/>
                <w:sz w:val="20"/>
              </w:rPr>
            </w:pPr>
            <w:r w:rsidRPr="0056545C">
              <w:rPr>
                <w:rFonts w:cs="Arial"/>
                <w:b/>
                <w:bCs/>
                <w:sz w:val="20"/>
              </w:rPr>
              <w:t>(469)</w:t>
            </w:r>
          </w:p>
        </w:tc>
        <w:tc>
          <w:tcPr>
            <w:tcW w:w="3017" w:type="dxa"/>
            <w:tcBorders>
              <w:top w:val="single" w:sz="4" w:space="0" w:color="auto"/>
              <w:left w:val="nil"/>
              <w:bottom w:val="single" w:sz="4" w:space="0" w:color="auto"/>
              <w:right w:val="single" w:sz="4" w:space="0" w:color="auto"/>
            </w:tcBorders>
            <w:shd w:val="clear" w:color="000000" w:fill="F2F2F2"/>
            <w:vAlign w:val="center"/>
            <w:hideMark/>
          </w:tcPr>
          <w:p w14:paraId="17306E0F" w14:textId="77777777" w:rsidR="00FF04D1" w:rsidRPr="0056545C" w:rsidRDefault="00FF04D1" w:rsidP="00344968">
            <w:pPr>
              <w:spacing w:line="240" w:lineRule="auto"/>
              <w:jc w:val="left"/>
              <w:rPr>
                <w:rFonts w:cs="Arial"/>
                <w:b/>
                <w:bCs/>
                <w:sz w:val="20"/>
              </w:rPr>
            </w:pPr>
            <w:r w:rsidRPr="0056545C">
              <w:rPr>
                <w:rFonts w:cs="Arial"/>
                <w:b/>
                <w:bCs/>
                <w:sz w:val="20"/>
              </w:rPr>
              <w:t> </w:t>
            </w:r>
          </w:p>
        </w:tc>
        <w:tc>
          <w:tcPr>
            <w:tcW w:w="843" w:type="dxa"/>
            <w:tcBorders>
              <w:top w:val="single" w:sz="4" w:space="0" w:color="auto"/>
              <w:left w:val="nil"/>
              <w:bottom w:val="single" w:sz="4" w:space="0" w:color="auto"/>
              <w:right w:val="nil"/>
            </w:tcBorders>
            <w:shd w:val="clear" w:color="000000" w:fill="F2F2F2"/>
            <w:noWrap/>
            <w:vAlign w:val="center"/>
            <w:hideMark/>
          </w:tcPr>
          <w:p w14:paraId="37FAF836" w14:textId="77777777" w:rsidR="00FF04D1" w:rsidRPr="0056545C" w:rsidRDefault="00FF04D1" w:rsidP="00344968">
            <w:pPr>
              <w:spacing w:line="240" w:lineRule="auto"/>
              <w:jc w:val="right"/>
              <w:rPr>
                <w:rFonts w:cs="Arial"/>
                <w:b/>
                <w:bCs/>
                <w:sz w:val="20"/>
              </w:rPr>
            </w:pPr>
            <w:r w:rsidRPr="0056545C">
              <w:rPr>
                <w:rFonts w:cs="Arial"/>
                <w:b/>
                <w:bCs/>
                <w:sz w:val="20"/>
              </w:rPr>
              <w:t xml:space="preserve">444 </w:t>
            </w:r>
          </w:p>
        </w:tc>
        <w:tc>
          <w:tcPr>
            <w:tcW w:w="855" w:type="dxa"/>
            <w:tcBorders>
              <w:top w:val="single" w:sz="4" w:space="0" w:color="auto"/>
              <w:left w:val="nil"/>
              <w:bottom w:val="single" w:sz="4" w:space="0" w:color="auto"/>
              <w:right w:val="nil"/>
            </w:tcBorders>
            <w:shd w:val="clear" w:color="000000" w:fill="F2F2F2"/>
            <w:noWrap/>
            <w:vAlign w:val="center"/>
            <w:hideMark/>
          </w:tcPr>
          <w:p w14:paraId="32110363" w14:textId="77777777" w:rsidR="00FF04D1" w:rsidRPr="0056545C" w:rsidRDefault="00FF04D1" w:rsidP="00344968">
            <w:pPr>
              <w:spacing w:line="240" w:lineRule="auto"/>
              <w:jc w:val="right"/>
              <w:rPr>
                <w:rFonts w:cs="Arial"/>
                <w:b/>
                <w:bCs/>
                <w:sz w:val="20"/>
              </w:rPr>
            </w:pPr>
            <w:r w:rsidRPr="0056545C">
              <w:rPr>
                <w:rFonts w:cs="Arial"/>
                <w:b/>
                <w:bCs/>
                <w:sz w:val="20"/>
              </w:rPr>
              <w:t xml:space="preserve">2,323 </w:t>
            </w:r>
          </w:p>
        </w:tc>
        <w:tc>
          <w:tcPr>
            <w:tcW w:w="843" w:type="dxa"/>
            <w:tcBorders>
              <w:top w:val="single" w:sz="4" w:space="0" w:color="auto"/>
              <w:left w:val="nil"/>
              <w:bottom w:val="single" w:sz="4" w:space="0" w:color="auto"/>
              <w:right w:val="nil"/>
            </w:tcBorders>
            <w:shd w:val="clear" w:color="000000" w:fill="F2F2F2"/>
            <w:noWrap/>
            <w:vAlign w:val="center"/>
            <w:hideMark/>
          </w:tcPr>
          <w:p w14:paraId="51BBC9A6" w14:textId="77777777" w:rsidR="00FF04D1" w:rsidRPr="0056545C" w:rsidRDefault="00FF04D1" w:rsidP="00344968">
            <w:pPr>
              <w:spacing w:line="240" w:lineRule="auto"/>
              <w:jc w:val="right"/>
              <w:rPr>
                <w:rFonts w:cs="Arial"/>
                <w:b/>
                <w:bCs/>
                <w:sz w:val="20"/>
              </w:rPr>
            </w:pPr>
            <w:r w:rsidRPr="0056545C">
              <w:rPr>
                <w:rFonts w:cs="Arial"/>
                <w:b/>
                <w:bCs/>
                <w:sz w:val="20"/>
              </w:rPr>
              <w:t xml:space="preserve">200 </w:t>
            </w:r>
          </w:p>
        </w:tc>
        <w:tc>
          <w:tcPr>
            <w:tcW w:w="855" w:type="dxa"/>
            <w:tcBorders>
              <w:top w:val="single" w:sz="4" w:space="0" w:color="auto"/>
              <w:left w:val="nil"/>
              <w:bottom w:val="single" w:sz="4" w:space="0" w:color="auto"/>
              <w:right w:val="nil"/>
            </w:tcBorders>
            <w:shd w:val="clear" w:color="000000" w:fill="F2F2F2"/>
            <w:noWrap/>
            <w:vAlign w:val="center"/>
            <w:hideMark/>
          </w:tcPr>
          <w:p w14:paraId="2C33D998" w14:textId="77777777" w:rsidR="00FF04D1" w:rsidRPr="0056545C" w:rsidRDefault="00FF04D1" w:rsidP="00344968">
            <w:pPr>
              <w:spacing w:line="240" w:lineRule="auto"/>
              <w:jc w:val="right"/>
              <w:rPr>
                <w:rFonts w:cs="Arial"/>
                <w:b/>
                <w:bCs/>
                <w:sz w:val="20"/>
              </w:rPr>
            </w:pPr>
            <w:r w:rsidRPr="0056545C">
              <w:rPr>
                <w:rFonts w:cs="Arial"/>
                <w:b/>
                <w:bCs/>
                <w:sz w:val="20"/>
              </w:rPr>
              <w:t xml:space="preserve">232 </w:t>
            </w:r>
          </w:p>
        </w:tc>
        <w:tc>
          <w:tcPr>
            <w:tcW w:w="855" w:type="dxa"/>
            <w:tcBorders>
              <w:top w:val="single" w:sz="4" w:space="0" w:color="auto"/>
              <w:left w:val="nil"/>
              <w:bottom w:val="single" w:sz="4" w:space="0" w:color="auto"/>
              <w:right w:val="single" w:sz="4" w:space="0" w:color="auto"/>
            </w:tcBorders>
            <w:shd w:val="clear" w:color="000000" w:fill="F2F2F2"/>
            <w:noWrap/>
            <w:vAlign w:val="center"/>
            <w:hideMark/>
          </w:tcPr>
          <w:p w14:paraId="5C2F7276" w14:textId="77777777" w:rsidR="00FF04D1" w:rsidRPr="0056545C" w:rsidRDefault="00FF04D1" w:rsidP="00344968">
            <w:pPr>
              <w:spacing w:line="240" w:lineRule="auto"/>
              <w:jc w:val="right"/>
              <w:rPr>
                <w:rFonts w:cs="Arial"/>
                <w:b/>
                <w:bCs/>
                <w:sz w:val="20"/>
              </w:rPr>
            </w:pPr>
            <w:r w:rsidRPr="0056545C">
              <w:rPr>
                <w:rFonts w:cs="Arial"/>
                <w:b/>
                <w:bCs/>
                <w:sz w:val="20"/>
              </w:rPr>
              <w:t xml:space="preserve">3,199 </w:t>
            </w:r>
          </w:p>
        </w:tc>
      </w:tr>
      <w:tr w:rsidR="00FF04D1" w:rsidRPr="0056545C" w14:paraId="35D59DD2" w14:textId="77777777" w:rsidTr="00344968">
        <w:trPr>
          <w:trHeight w:val="255"/>
        </w:trPr>
        <w:tc>
          <w:tcPr>
            <w:tcW w:w="3109" w:type="dxa"/>
            <w:tcBorders>
              <w:top w:val="nil"/>
              <w:left w:val="single" w:sz="4" w:space="0" w:color="auto"/>
              <w:bottom w:val="nil"/>
              <w:right w:val="nil"/>
            </w:tcBorders>
            <w:shd w:val="clear" w:color="auto" w:fill="auto"/>
            <w:noWrap/>
            <w:vAlign w:val="center"/>
            <w:hideMark/>
          </w:tcPr>
          <w:p w14:paraId="743E76E5" w14:textId="77777777" w:rsidR="00FF04D1" w:rsidRPr="0056545C" w:rsidRDefault="00FF04D1" w:rsidP="00344968">
            <w:pPr>
              <w:spacing w:line="240" w:lineRule="auto"/>
              <w:jc w:val="left"/>
              <w:rPr>
                <w:rFonts w:cs="Arial"/>
                <w:sz w:val="20"/>
              </w:rPr>
            </w:pPr>
            <w:r w:rsidRPr="0056545C">
              <w:rPr>
                <w:rFonts w:cs="Arial"/>
                <w:sz w:val="20"/>
              </w:rPr>
              <w:lastRenderedPageBreak/>
              <w:t> </w:t>
            </w:r>
          </w:p>
        </w:tc>
        <w:tc>
          <w:tcPr>
            <w:tcW w:w="861" w:type="dxa"/>
            <w:tcBorders>
              <w:top w:val="nil"/>
              <w:left w:val="nil"/>
              <w:bottom w:val="nil"/>
              <w:right w:val="nil"/>
            </w:tcBorders>
            <w:shd w:val="clear" w:color="auto" w:fill="auto"/>
            <w:noWrap/>
            <w:vAlign w:val="center"/>
            <w:hideMark/>
          </w:tcPr>
          <w:p w14:paraId="1B64382A" w14:textId="77777777" w:rsidR="00FF04D1" w:rsidRPr="0056545C" w:rsidRDefault="00FF04D1" w:rsidP="00344968">
            <w:pPr>
              <w:spacing w:line="240" w:lineRule="auto"/>
              <w:jc w:val="left"/>
              <w:rPr>
                <w:rFonts w:cs="Arial"/>
                <w:sz w:val="20"/>
              </w:rPr>
            </w:pPr>
          </w:p>
        </w:tc>
        <w:tc>
          <w:tcPr>
            <w:tcW w:w="855" w:type="dxa"/>
            <w:tcBorders>
              <w:top w:val="nil"/>
              <w:left w:val="nil"/>
              <w:bottom w:val="nil"/>
              <w:right w:val="nil"/>
            </w:tcBorders>
            <w:shd w:val="clear" w:color="auto" w:fill="auto"/>
            <w:noWrap/>
            <w:vAlign w:val="center"/>
            <w:hideMark/>
          </w:tcPr>
          <w:p w14:paraId="6ECB583B" w14:textId="77777777" w:rsidR="00FF04D1" w:rsidRPr="0056545C" w:rsidRDefault="00FF04D1" w:rsidP="00344968">
            <w:pPr>
              <w:spacing w:line="240" w:lineRule="auto"/>
              <w:jc w:val="center"/>
              <w:rPr>
                <w:rFonts w:ascii="Times New Roman" w:hAnsi="Times New Roman"/>
                <w:sz w:val="20"/>
              </w:rPr>
            </w:pPr>
          </w:p>
        </w:tc>
        <w:tc>
          <w:tcPr>
            <w:tcW w:w="893" w:type="dxa"/>
            <w:tcBorders>
              <w:top w:val="nil"/>
              <w:left w:val="nil"/>
              <w:bottom w:val="nil"/>
              <w:right w:val="nil"/>
            </w:tcBorders>
            <w:shd w:val="clear" w:color="auto" w:fill="auto"/>
            <w:noWrap/>
            <w:vAlign w:val="center"/>
            <w:hideMark/>
          </w:tcPr>
          <w:p w14:paraId="0A04B963" w14:textId="77777777" w:rsidR="00FF04D1" w:rsidRPr="0056545C" w:rsidRDefault="00FF04D1" w:rsidP="00344968">
            <w:pPr>
              <w:spacing w:line="240" w:lineRule="auto"/>
              <w:jc w:val="center"/>
              <w:rPr>
                <w:rFonts w:ascii="Times New Roman" w:hAnsi="Times New Roman"/>
                <w:sz w:val="20"/>
              </w:rPr>
            </w:pPr>
          </w:p>
        </w:tc>
        <w:tc>
          <w:tcPr>
            <w:tcW w:w="904" w:type="dxa"/>
            <w:tcBorders>
              <w:top w:val="nil"/>
              <w:left w:val="nil"/>
              <w:bottom w:val="nil"/>
              <w:right w:val="nil"/>
            </w:tcBorders>
            <w:shd w:val="clear" w:color="auto" w:fill="auto"/>
            <w:noWrap/>
            <w:vAlign w:val="center"/>
            <w:hideMark/>
          </w:tcPr>
          <w:p w14:paraId="7248B872" w14:textId="77777777" w:rsidR="00FF04D1" w:rsidRPr="0056545C" w:rsidRDefault="00FF04D1" w:rsidP="00344968">
            <w:pPr>
              <w:spacing w:line="240" w:lineRule="auto"/>
              <w:jc w:val="center"/>
              <w:rPr>
                <w:rFonts w:ascii="Times New Roman" w:hAnsi="Times New Roman"/>
                <w:sz w:val="20"/>
              </w:rPr>
            </w:pPr>
          </w:p>
        </w:tc>
        <w:tc>
          <w:tcPr>
            <w:tcW w:w="880" w:type="dxa"/>
            <w:tcBorders>
              <w:top w:val="nil"/>
              <w:left w:val="nil"/>
              <w:bottom w:val="nil"/>
              <w:right w:val="nil"/>
            </w:tcBorders>
            <w:shd w:val="clear" w:color="auto" w:fill="auto"/>
            <w:noWrap/>
            <w:vAlign w:val="center"/>
            <w:hideMark/>
          </w:tcPr>
          <w:p w14:paraId="6AD8D111" w14:textId="77777777" w:rsidR="00FF04D1" w:rsidRPr="0056545C" w:rsidRDefault="00FF04D1" w:rsidP="00344968">
            <w:pPr>
              <w:spacing w:line="240" w:lineRule="auto"/>
              <w:jc w:val="center"/>
              <w:rPr>
                <w:rFonts w:ascii="Times New Roman" w:hAnsi="Times New Roman"/>
                <w:sz w:val="20"/>
              </w:rPr>
            </w:pPr>
          </w:p>
        </w:tc>
        <w:tc>
          <w:tcPr>
            <w:tcW w:w="880" w:type="dxa"/>
            <w:tcBorders>
              <w:top w:val="nil"/>
              <w:left w:val="nil"/>
              <w:bottom w:val="nil"/>
              <w:right w:val="nil"/>
            </w:tcBorders>
            <w:shd w:val="clear" w:color="auto" w:fill="auto"/>
            <w:noWrap/>
            <w:vAlign w:val="center"/>
            <w:hideMark/>
          </w:tcPr>
          <w:p w14:paraId="1AD9697F" w14:textId="77777777" w:rsidR="00FF04D1" w:rsidRPr="0056545C" w:rsidRDefault="00FF04D1" w:rsidP="00344968">
            <w:pPr>
              <w:spacing w:line="240" w:lineRule="auto"/>
              <w:jc w:val="center"/>
              <w:rPr>
                <w:rFonts w:ascii="Times New Roman" w:hAnsi="Times New Roman"/>
                <w:sz w:val="20"/>
              </w:rPr>
            </w:pPr>
          </w:p>
        </w:tc>
        <w:tc>
          <w:tcPr>
            <w:tcW w:w="3017" w:type="dxa"/>
            <w:tcBorders>
              <w:top w:val="nil"/>
              <w:left w:val="nil"/>
              <w:bottom w:val="nil"/>
              <w:right w:val="single" w:sz="4" w:space="0" w:color="auto"/>
            </w:tcBorders>
            <w:shd w:val="clear" w:color="auto" w:fill="auto"/>
            <w:noWrap/>
            <w:vAlign w:val="center"/>
            <w:hideMark/>
          </w:tcPr>
          <w:p w14:paraId="21B0EB68" w14:textId="77777777" w:rsidR="00FF04D1" w:rsidRPr="0056545C" w:rsidRDefault="00FF04D1" w:rsidP="00344968">
            <w:pPr>
              <w:spacing w:line="240" w:lineRule="auto"/>
              <w:jc w:val="left"/>
              <w:rPr>
                <w:rFonts w:cs="Arial"/>
                <w:sz w:val="20"/>
              </w:rPr>
            </w:pPr>
            <w:r w:rsidRPr="0056545C">
              <w:rPr>
                <w:rFonts w:cs="Arial"/>
                <w:sz w:val="20"/>
              </w:rPr>
              <w:t> </w:t>
            </w:r>
          </w:p>
        </w:tc>
        <w:tc>
          <w:tcPr>
            <w:tcW w:w="843" w:type="dxa"/>
            <w:tcBorders>
              <w:top w:val="nil"/>
              <w:left w:val="nil"/>
              <w:bottom w:val="nil"/>
              <w:right w:val="nil"/>
            </w:tcBorders>
            <w:shd w:val="clear" w:color="auto" w:fill="auto"/>
            <w:noWrap/>
            <w:vAlign w:val="center"/>
            <w:hideMark/>
          </w:tcPr>
          <w:p w14:paraId="1B43A616" w14:textId="77777777" w:rsidR="00FF04D1" w:rsidRPr="0056545C" w:rsidRDefault="00FF04D1" w:rsidP="00344968">
            <w:pPr>
              <w:spacing w:line="240" w:lineRule="auto"/>
              <w:jc w:val="center"/>
              <w:rPr>
                <w:rFonts w:cs="Arial"/>
                <w:sz w:val="20"/>
              </w:rPr>
            </w:pPr>
            <w:r w:rsidRPr="0056545C">
              <w:rPr>
                <w:rFonts w:cs="Arial"/>
                <w:sz w:val="20"/>
              </w:rPr>
              <w:t> </w:t>
            </w:r>
          </w:p>
        </w:tc>
        <w:tc>
          <w:tcPr>
            <w:tcW w:w="855" w:type="dxa"/>
            <w:tcBorders>
              <w:top w:val="nil"/>
              <w:left w:val="nil"/>
              <w:bottom w:val="nil"/>
              <w:right w:val="nil"/>
            </w:tcBorders>
            <w:shd w:val="clear" w:color="auto" w:fill="auto"/>
            <w:noWrap/>
            <w:vAlign w:val="center"/>
            <w:hideMark/>
          </w:tcPr>
          <w:p w14:paraId="0D476167" w14:textId="77777777" w:rsidR="00FF04D1" w:rsidRPr="0056545C" w:rsidRDefault="00FF04D1" w:rsidP="00344968">
            <w:pPr>
              <w:spacing w:line="240" w:lineRule="auto"/>
              <w:jc w:val="center"/>
              <w:rPr>
                <w:rFonts w:cs="Arial"/>
                <w:sz w:val="20"/>
              </w:rPr>
            </w:pPr>
          </w:p>
        </w:tc>
        <w:tc>
          <w:tcPr>
            <w:tcW w:w="843" w:type="dxa"/>
            <w:tcBorders>
              <w:top w:val="nil"/>
              <w:left w:val="nil"/>
              <w:bottom w:val="nil"/>
              <w:right w:val="nil"/>
            </w:tcBorders>
            <w:shd w:val="clear" w:color="auto" w:fill="auto"/>
            <w:noWrap/>
            <w:vAlign w:val="center"/>
            <w:hideMark/>
          </w:tcPr>
          <w:p w14:paraId="067063DE" w14:textId="77777777" w:rsidR="00FF04D1" w:rsidRPr="0056545C" w:rsidRDefault="00FF04D1" w:rsidP="00344968">
            <w:pPr>
              <w:spacing w:line="240" w:lineRule="auto"/>
              <w:jc w:val="center"/>
              <w:rPr>
                <w:rFonts w:ascii="Times New Roman" w:hAnsi="Times New Roman"/>
                <w:sz w:val="20"/>
              </w:rPr>
            </w:pPr>
          </w:p>
        </w:tc>
        <w:tc>
          <w:tcPr>
            <w:tcW w:w="855" w:type="dxa"/>
            <w:tcBorders>
              <w:top w:val="nil"/>
              <w:left w:val="nil"/>
              <w:bottom w:val="nil"/>
              <w:right w:val="nil"/>
            </w:tcBorders>
            <w:shd w:val="clear" w:color="auto" w:fill="auto"/>
            <w:noWrap/>
            <w:vAlign w:val="center"/>
            <w:hideMark/>
          </w:tcPr>
          <w:p w14:paraId="20B3FF03" w14:textId="77777777" w:rsidR="00FF04D1" w:rsidRPr="0056545C" w:rsidRDefault="00FF04D1" w:rsidP="00344968">
            <w:pPr>
              <w:spacing w:line="240" w:lineRule="auto"/>
              <w:jc w:val="center"/>
              <w:rPr>
                <w:rFonts w:ascii="Times New Roman" w:hAnsi="Times New Roman"/>
                <w:sz w:val="20"/>
              </w:rPr>
            </w:pPr>
          </w:p>
        </w:tc>
        <w:tc>
          <w:tcPr>
            <w:tcW w:w="855" w:type="dxa"/>
            <w:tcBorders>
              <w:top w:val="nil"/>
              <w:left w:val="nil"/>
              <w:bottom w:val="nil"/>
              <w:right w:val="single" w:sz="4" w:space="0" w:color="auto"/>
            </w:tcBorders>
            <w:shd w:val="clear" w:color="auto" w:fill="auto"/>
            <w:noWrap/>
            <w:vAlign w:val="center"/>
            <w:hideMark/>
          </w:tcPr>
          <w:p w14:paraId="344AD4E1" w14:textId="77777777" w:rsidR="00FF04D1" w:rsidRPr="0056545C" w:rsidRDefault="00FF04D1" w:rsidP="00344968">
            <w:pPr>
              <w:spacing w:line="240" w:lineRule="auto"/>
              <w:jc w:val="center"/>
              <w:rPr>
                <w:rFonts w:cs="Arial"/>
                <w:sz w:val="20"/>
              </w:rPr>
            </w:pPr>
            <w:r w:rsidRPr="0056545C">
              <w:rPr>
                <w:rFonts w:cs="Arial"/>
                <w:sz w:val="20"/>
              </w:rPr>
              <w:t> </w:t>
            </w:r>
          </w:p>
        </w:tc>
      </w:tr>
      <w:tr w:rsidR="00FF04D1" w:rsidRPr="0056545C" w14:paraId="3562A5BC" w14:textId="77777777" w:rsidTr="00344968">
        <w:trPr>
          <w:trHeight w:val="360"/>
        </w:trPr>
        <w:tc>
          <w:tcPr>
            <w:tcW w:w="3109" w:type="dxa"/>
            <w:tcBorders>
              <w:top w:val="nil"/>
              <w:left w:val="single" w:sz="4" w:space="0" w:color="auto"/>
              <w:bottom w:val="single" w:sz="4" w:space="0" w:color="BFBFBF"/>
              <w:right w:val="nil"/>
            </w:tcBorders>
            <w:shd w:val="clear" w:color="auto" w:fill="auto"/>
            <w:noWrap/>
            <w:vAlign w:val="center"/>
            <w:hideMark/>
          </w:tcPr>
          <w:p w14:paraId="5F145236" w14:textId="77777777" w:rsidR="00FF04D1" w:rsidRPr="0056545C" w:rsidRDefault="00FF04D1" w:rsidP="00344968">
            <w:pPr>
              <w:spacing w:line="240" w:lineRule="auto"/>
              <w:jc w:val="left"/>
              <w:rPr>
                <w:rFonts w:cs="Arial"/>
                <w:b/>
                <w:bCs/>
                <w:sz w:val="20"/>
              </w:rPr>
            </w:pPr>
            <w:r w:rsidRPr="0056545C">
              <w:rPr>
                <w:rFonts w:cs="Arial"/>
                <w:b/>
                <w:bCs/>
                <w:sz w:val="20"/>
              </w:rPr>
              <w:t>Other Parks and Open Spaces</w:t>
            </w:r>
          </w:p>
        </w:tc>
        <w:tc>
          <w:tcPr>
            <w:tcW w:w="861" w:type="dxa"/>
            <w:tcBorders>
              <w:top w:val="nil"/>
              <w:left w:val="nil"/>
              <w:bottom w:val="nil"/>
              <w:right w:val="nil"/>
            </w:tcBorders>
            <w:shd w:val="clear" w:color="auto" w:fill="auto"/>
            <w:noWrap/>
            <w:vAlign w:val="center"/>
            <w:hideMark/>
          </w:tcPr>
          <w:p w14:paraId="29A2C20D" w14:textId="77777777" w:rsidR="00FF04D1" w:rsidRPr="0056545C" w:rsidRDefault="00FF04D1" w:rsidP="00344968">
            <w:pPr>
              <w:spacing w:line="240" w:lineRule="auto"/>
              <w:jc w:val="left"/>
              <w:rPr>
                <w:rFonts w:cs="Arial"/>
                <w:b/>
                <w:bCs/>
                <w:sz w:val="20"/>
              </w:rPr>
            </w:pPr>
          </w:p>
        </w:tc>
        <w:tc>
          <w:tcPr>
            <w:tcW w:w="855" w:type="dxa"/>
            <w:tcBorders>
              <w:top w:val="nil"/>
              <w:left w:val="nil"/>
              <w:bottom w:val="nil"/>
              <w:right w:val="nil"/>
            </w:tcBorders>
            <w:shd w:val="clear" w:color="auto" w:fill="auto"/>
            <w:noWrap/>
            <w:vAlign w:val="center"/>
            <w:hideMark/>
          </w:tcPr>
          <w:p w14:paraId="63FB3DCB" w14:textId="77777777" w:rsidR="00FF04D1" w:rsidRPr="0056545C" w:rsidRDefault="00FF04D1" w:rsidP="00344968">
            <w:pPr>
              <w:spacing w:line="240" w:lineRule="auto"/>
              <w:jc w:val="left"/>
              <w:rPr>
                <w:rFonts w:ascii="Times New Roman" w:hAnsi="Times New Roman"/>
                <w:sz w:val="20"/>
              </w:rPr>
            </w:pPr>
          </w:p>
        </w:tc>
        <w:tc>
          <w:tcPr>
            <w:tcW w:w="893" w:type="dxa"/>
            <w:tcBorders>
              <w:top w:val="nil"/>
              <w:left w:val="nil"/>
              <w:bottom w:val="nil"/>
              <w:right w:val="nil"/>
            </w:tcBorders>
            <w:shd w:val="clear" w:color="auto" w:fill="auto"/>
            <w:noWrap/>
            <w:vAlign w:val="center"/>
            <w:hideMark/>
          </w:tcPr>
          <w:p w14:paraId="387E831E" w14:textId="77777777" w:rsidR="00FF04D1" w:rsidRPr="0056545C" w:rsidRDefault="00FF04D1" w:rsidP="00344968">
            <w:pPr>
              <w:spacing w:line="240" w:lineRule="auto"/>
              <w:jc w:val="left"/>
              <w:rPr>
                <w:rFonts w:ascii="Times New Roman" w:hAnsi="Times New Roman"/>
                <w:sz w:val="20"/>
              </w:rPr>
            </w:pPr>
          </w:p>
        </w:tc>
        <w:tc>
          <w:tcPr>
            <w:tcW w:w="904" w:type="dxa"/>
            <w:tcBorders>
              <w:top w:val="nil"/>
              <w:left w:val="nil"/>
              <w:bottom w:val="nil"/>
              <w:right w:val="nil"/>
            </w:tcBorders>
            <w:shd w:val="clear" w:color="auto" w:fill="auto"/>
            <w:noWrap/>
            <w:vAlign w:val="center"/>
            <w:hideMark/>
          </w:tcPr>
          <w:p w14:paraId="6878DEBA" w14:textId="77777777" w:rsidR="00FF04D1" w:rsidRPr="0056545C" w:rsidRDefault="00FF04D1" w:rsidP="00344968">
            <w:pPr>
              <w:spacing w:line="240" w:lineRule="auto"/>
              <w:jc w:val="left"/>
              <w:rPr>
                <w:rFonts w:ascii="Times New Roman" w:hAnsi="Times New Roman"/>
                <w:sz w:val="20"/>
              </w:rPr>
            </w:pPr>
          </w:p>
        </w:tc>
        <w:tc>
          <w:tcPr>
            <w:tcW w:w="880" w:type="dxa"/>
            <w:tcBorders>
              <w:top w:val="nil"/>
              <w:left w:val="nil"/>
              <w:bottom w:val="nil"/>
              <w:right w:val="nil"/>
            </w:tcBorders>
            <w:shd w:val="clear" w:color="auto" w:fill="auto"/>
            <w:noWrap/>
            <w:vAlign w:val="center"/>
            <w:hideMark/>
          </w:tcPr>
          <w:p w14:paraId="000574B1" w14:textId="77777777" w:rsidR="00FF04D1" w:rsidRPr="0056545C" w:rsidRDefault="00FF04D1" w:rsidP="00344968">
            <w:pPr>
              <w:spacing w:line="240" w:lineRule="auto"/>
              <w:jc w:val="left"/>
              <w:rPr>
                <w:rFonts w:ascii="Times New Roman" w:hAnsi="Times New Roman"/>
                <w:sz w:val="20"/>
              </w:rPr>
            </w:pPr>
          </w:p>
        </w:tc>
        <w:tc>
          <w:tcPr>
            <w:tcW w:w="880" w:type="dxa"/>
            <w:tcBorders>
              <w:top w:val="nil"/>
              <w:left w:val="nil"/>
              <w:bottom w:val="nil"/>
              <w:right w:val="nil"/>
            </w:tcBorders>
            <w:shd w:val="clear" w:color="auto" w:fill="auto"/>
            <w:noWrap/>
            <w:vAlign w:val="center"/>
            <w:hideMark/>
          </w:tcPr>
          <w:p w14:paraId="6C5A6C16" w14:textId="77777777" w:rsidR="00FF04D1" w:rsidRPr="0056545C" w:rsidRDefault="00FF04D1" w:rsidP="00344968">
            <w:pPr>
              <w:spacing w:line="240" w:lineRule="auto"/>
              <w:jc w:val="left"/>
              <w:rPr>
                <w:rFonts w:ascii="Times New Roman" w:hAnsi="Times New Roman"/>
                <w:sz w:val="20"/>
              </w:rPr>
            </w:pPr>
          </w:p>
        </w:tc>
        <w:tc>
          <w:tcPr>
            <w:tcW w:w="3017" w:type="dxa"/>
            <w:tcBorders>
              <w:top w:val="nil"/>
              <w:left w:val="nil"/>
              <w:bottom w:val="single" w:sz="4" w:space="0" w:color="BFBFBF"/>
              <w:right w:val="single" w:sz="4" w:space="0" w:color="auto"/>
            </w:tcBorders>
            <w:shd w:val="clear" w:color="auto" w:fill="auto"/>
            <w:noWrap/>
            <w:vAlign w:val="center"/>
            <w:hideMark/>
          </w:tcPr>
          <w:p w14:paraId="63F17443" w14:textId="77777777" w:rsidR="00FF04D1" w:rsidRPr="0056545C" w:rsidRDefault="00FF04D1" w:rsidP="00344968">
            <w:pPr>
              <w:spacing w:line="240" w:lineRule="auto"/>
              <w:jc w:val="left"/>
              <w:rPr>
                <w:rFonts w:cs="Arial"/>
                <w:b/>
                <w:bCs/>
                <w:sz w:val="20"/>
              </w:rPr>
            </w:pPr>
            <w:r w:rsidRPr="0056545C">
              <w:rPr>
                <w:rFonts w:cs="Arial"/>
                <w:b/>
                <w:bCs/>
                <w:sz w:val="20"/>
              </w:rPr>
              <w:t> </w:t>
            </w:r>
          </w:p>
        </w:tc>
        <w:tc>
          <w:tcPr>
            <w:tcW w:w="843" w:type="dxa"/>
            <w:tcBorders>
              <w:top w:val="nil"/>
              <w:left w:val="nil"/>
              <w:bottom w:val="nil"/>
              <w:right w:val="nil"/>
            </w:tcBorders>
            <w:shd w:val="clear" w:color="auto" w:fill="auto"/>
            <w:noWrap/>
            <w:vAlign w:val="center"/>
            <w:hideMark/>
          </w:tcPr>
          <w:p w14:paraId="41062819" w14:textId="77777777" w:rsidR="00FF04D1" w:rsidRPr="0056545C" w:rsidRDefault="00FF04D1" w:rsidP="00344968">
            <w:pPr>
              <w:spacing w:line="240" w:lineRule="auto"/>
              <w:jc w:val="left"/>
              <w:rPr>
                <w:rFonts w:cs="Arial"/>
                <w:b/>
                <w:bCs/>
                <w:sz w:val="20"/>
              </w:rPr>
            </w:pPr>
            <w:r w:rsidRPr="0056545C">
              <w:rPr>
                <w:rFonts w:cs="Arial"/>
                <w:b/>
                <w:bCs/>
                <w:sz w:val="20"/>
              </w:rPr>
              <w:t> </w:t>
            </w:r>
          </w:p>
        </w:tc>
        <w:tc>
          <w:tcPr>
            <w:tcW w:w="855" w:type="dxa"/>
            <w:tcBorders>
              <w:top w:val="nil"/>
              <w:left w:val="nil"/>
              <w:bottom w:val="nil"/>
              <w:right w:val="nil"/>
            </w:tcBorders>
            <w:shd w:val="clear" w:color="auto" w:fill="auto"/>
            <w:noWrap/>
            <w:vAlign w:val="center"/>
            <w:hideMark/>
          </w:tcPr>
          <w:p w14:paraId="243D274B" w14:textId="77777777" w:rsidR="00FF04D1" w:rsidRPr="0056545C" w:rsidRDefault="00FF04D1" w:rsidP="00344968">
            <w:pPr>
              <w:spacing w:line="240" w:lineRule="auto"/>
              <w:jc w:val="left"/>
              <w:rPr>
                <w:rFonts w:cs="Arial"/>
                <w:b/>
                <w:bCs/>
                <w:sz w:val="20"/>
              </w:rPr>
            </w:pPr>
          </w:p>
        </w:tc>
        <w:tc>
          <w:tcPr>
            <w:tcW w:w="843" w:type="dxa"/>
            <w:tcBorders>
              <w:top w:val="nil"/>
              <w:left w:val="nil"/>
              <w:bottom w:val="nil"/>
              <w:right w:val="nil"/>
            </w:tcBorders>
            <w:shd w:val="clear" w:color="auto" w:fill="auto"/>
            <w:noWrap/>
            <w:vAlign w:val="center"/>
            <w:hideMark/>
          </w:tcPr>
          <w:p w14:paraId="5919246A" w14:textId="77777777" w:rsidR="00FF04D1" w:rsidRPr="0056545C" w:rsidRDefault="00FF04D1" w:rsidP="00344968">
            <w:pPr>
              <w:spacing w:line="240" w:lineRule="auto"/>
              <w:jc w:val="left"/>
              <w:rPr>
                <w:rFonts w:ascii="Times New Roman" w:hAnsi="Times New Roman"/>
                <w:sz w:val="20"/>
              </w:rPr>
            </w:pPr>
          </w:p>
        </w:tc>
        <w:tc>
          <w:tcPr>
            <w:tcW w:w="855" w:type="dxa"/>
            <w:tcBorders>
              <w:top w:val="nil"/>
              <w:left w:val="nil"/>
              <w:bottom w:val="nil"/>
              <w:right w:val="nil"/>
            </w:tcBorders>
            <w:shd w:val="clear" w:color="auto" w:fill="auto"/>
            <w:noWrap/>
            <w:vAlign w:val="center"/>
            <w:hideMark/>
          </w:tcPr>
          <w:p w14:paraId="3496CAE1" w14:textId="77777777" w:rsidR="00FF04D1" w:rsidRPr="0056545C" w:rsidRDefault="00FF04D1" w:rsidP="00344968">
            <w:pPr>
              <w:spacing w:line="240" w:lineRule="auto"/>
              <w:jc w:val="left"/>
              <w:rPr>
                <w:rFonts w:ascii="Times New Roman" w:hAnsi="Times New Roman"/>
                <w:sz w:val="20"/>
              </w:rPr>
            </w:pPr>
          </w:p>
        </w:tc>
        <w:tc>
          <w:tcPr>
            <w:tcW w:w="855" w:type="dxa"/>
            <w:tcBorders>
              <w:top w:val="nil"/>
              <w:left w:val="nil"/>
              <w:bottom w:val="nil"/>
              <w:right w:val="single" w:sz="4" w:space="0" w:color="auto"/>
            </w:tcBorders>
            <w:shd w:val="clear" w:color="auto" w:fill="auto"/>
            <w:noWrap/>
            <w:vAlign w:val="center"/>
            <w:hideMark/>
          </w:tcPr>
          <w:p w14:paraId="17F1E173" w14:textId="77777777" w:rsidR="00FF04D1" w:rsidRPr="0056545C" w:rsidRDefault="00FF04D1" w:rsidP="00344968">
            <w:pPr>
              <w:spacing w:line="240" w:lineRule="auto"/>
              <w:jc w:val="left"/>
              <w:rPr>
                <w:rFonts w:cs="Arial"/>
                <w:b/>
                <w:bCs/>
                <w:sz w:val="20"/>
              </w:rPr>
            </w:pPr>
            <w:r w:rsidRPr="0056545C">
              <w:rPr>
                <w:rFonts w:cs="Arial"/>
                <w:b/>
                <w:bCs/>
                <w:sz w:val="20"/>
              </w:rPr>
              <w:t> </w:t>
            </w:r>
          </w:p>
        </w:tc>
      </w:tr>
      <w:tr w:rsidR="00FF04D1" w:rsidRPr="0056545C" w14:paraId="2258215A" w14:textId="77777777" w:rsidTr="00344968">
        <w:trPr>
          <w:trHeight w:val="360"/>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247CF68A" w14:textId="77777777" w:rsidR="00FF04D1" w:rsidRPr="0056545C" w:rsidRDefault="00FF04D1" w:rsidP="00344968">
            <w:pPr>
              <w:spacing w:line="240" w:lineRule="auto"/>
              <w:jc w:val="left"/>
              <w:rPr>
                <w:rFonts w:cs="Arial"/>
                <w:sz w:val="20"/>
              </w:rPr>
            </w:pPr>
            <w:r w:rsidRPr="0056545C">
              <w:rPr>
                <w:rFonts w:cs="Arial"/>
                <w:sz w:val="20"/>
              </w:rPr>
              <w:t>Hurst Grange Park drainage</w:t>
            </w:r>
          </w:p>
        </w:tc>
        <w:tc>
          <w:tcPr>
            <w:tcW w:w="861" w:type="dxa"/>
            <w:tcBorders>
              <w:top w:val="single" w:sz="4" w:space="0" w:color="BFBFBF"/>
              <w:left w:val="nil"/>
              <w:bottom w:val="single" w:sz="4" w:space="0" w:color="BFBFBF"/>
              <w:right w:val="single" w:sz="4" w:space="0" w:color="BFBFBF"/>
            </w:tcBorders>
            <w:shd w:val="clear" w:color="auto" w:fill="auto"/>
            <w:noWrap/>
            <w:vAlign w:val="center"/>
            <w:hideMark/>
          </w:tcPr>
          <w:p w14:paraId="690ACC6B" w14:textId="77777777" w:rsidR="00FF04D1" w:rsidRPr="0056545C" w:rsidRDefault="00FF04D1" w:rsidP="00344968">
            <w:pPr>
              <w:spacing w:line="240" w:lineRule="auto"/>
              <w:jc w:val="right"/>
              <w:rPr>
                <w:rFonts w:cs="Arial"/>
                <w:sz w:val="20"/>
              </w:rPr>
            </w:pPr>
            <w:r w:rsidRPr="0056545C">
              <w:rPr>
                <w:rFonts w:cs="Arial"/>
                <w:sz w:val="20"/>
              </w:rPr>
              <w:t xml:space="preserve">25 </w:t>
            </w:r>
          </w:p>
        </w:tc>
        <w:tc>
          <w:tcPr>
            <w:tcW w:w="855" w:type="dxa"/>
            <w:tcBorders>
              <w:top w:val="single" w:sz="4" w:space="0" w:color="BFBFBF"/>
              <w:left w:val="nil"/>
              <w:bottom w:val="single" w:sz="4" w:space="0" w:color="BFBFBF"/>
              <w:right w:val="single" w:sz="4" w:space="0" w:color="BFBFBF"/>
            </w:tcBorders>
            <w:shd w:val="clear" w:color="auto" w:fill="auto"/>
            <w:noWrap/>
            <w:vAlign w:val="center"/>
            <w:hideMark/>
          </w:tcPr>
          <w:p w14:paraId="5E511F3A"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93" w:type="dxa"/>
            <w:tcBorders>
              <w:top w:val="single" w:sz="4" w:space="0" w:color="BFBFBF"/>
              <w:left w:val="nil"/>
              <w:bottom w:val="single" w:sz="4" w:space="0" w:color="BFBFBF"/>
              <w:right w:val="single" w:sz="4" w:space="0" w:color="BFBFBF"/>
            </w:tcBorders>
            <w:shd w:val="clear" w:color="auto" w:fill="auto"/>
            <w:noWrap/>
            <w:vAlign w:val="center"/>
            <w:hideMark/>
          </w:tcPr>
          <w:p w14:paraId="6927E5A9" w14:textId="77777777" w:rsidR="00FF04D1" w:rsidRPr="0056545C" w:rsidRDefault="00FF04D1" w:rsidP="00344968">
            <w:pPr>
              <w:spacing w:line="240" w:lineRule="auto"/>
              <w:jc w:val="right"/>
              <w:rPr>
                <w:rFonts w:cs="Arial"/>
                <w:sz w:val="20"/>
              </w:rPr>
            </w:pPr>
            <w:r w:rsidRPr="0056545C">
              <w:rPr>
                <w:rFonts w:cs="Arial"/>
                <w:sz w:val="20"/>
              </w:rPr>
              <w:t xml:space="preserve">25 </w:t>
            </w:r>
          </w:p>
        </w:tc>
        <w:tc>
          <w:tcPr>
            <w:tcW w:w="904" w:type="dxa"/>
            <w:tcBorders>
              <w:top w:val="single" w:sz="4" w:space="0" w:color="BFBFBF"/>
              <w:left w:val="nil"/>
              <w:bottom w:val="single" w:sz="4" w:space="0" w:color="BFBFBF"/>
              <w:right w:val="single" w:sz="4" w:space="0" w:color="BFBFBF"/>
            </w:tcBorders>
            <w:shd w:val="clear" w:color="auto" w:fill="auto"/>
            <w:noWrap/>
            <w:vAlign w:val="center"/>
            <w:hideMark/>
          </w:tcPr>
          <w:p w14:paraId="3AA26C52"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single" w:sz="4" w:space="0" w:color="BFBFBF"/>
              <w:left w:val="nil"/>
              <w:bottom w:val="single" w:sz="4" w:space="0" w:color="BFBFBF"/>
              <w:right w:val="single" w:sz="4" w:space="0" w:color="BFBFBF"/>
            </w:tcBorders>
            <w:shd w:val="clear" w:color="auto" w:fill="auto"/>
            <w:noWrap/>
            <w:vAlign w:val="center"/>
            <w:hideMark/>
          </w:tcPr>
          <w:p w14:paraId="04225D29"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single" w:sz="4" w:space="0" w:color="BFBFBF"/>
              <w:left w:val="nil"/>
              <w:bottom w:val="single" w:sz="4" w:space="0" w:color="BFBFBF"/>
              <w:right w:val="single" w:sz="4" w:space="0" w:color="BFBFBF"/>
            </w:tcBorders>
            <w:shd w:val="clear" w:color="auto" w:fill="auto"/>
            <w:noWrap/>
            <w:vAlign w:val="center"/>
            <w:hideMark/>
          </w:tcPr>
          <w:p w14:paraId="355C996E"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3017" w:type="dxa"/>
            <w:tcBorders>
              <w:top w:val="nil"/>
              <w:left w:val="nil"/>
              <w:bottom w:val="single" w:sz="4" w:space="0" w:color="BFBFBF"/>
              <w:right w:val="single" w:sz="4" w:space="0" w:color="auto"/>
            </w:tcBorders>
            <w:shd w:val="clear" w:color="auto" w:fill="auto"/>
            <w:vAlign w:val="center"/>
            <w:hideMark/>
          </w:tcPr>
          <w:p w14:paraId="3C76D8E5" w14:textId="77777777" w:rsidR="00FF04D1" w:rsidRPr="0056545C" w:rsidRDefault="00FF04D1" w:rsidP="00344968">
            <w:pPr>
              <w:spacing w:line="240" w:lineRule="auto"/>
              <w:jc w:val="left"/>
              <w:rPr>
                <w:rFonts w:cs="Arial"/>
                <w:sz w:val="20"/>
              </w:rPr>
            </w:pPr>
            <w:r w:rsidRPr="0056545C">
              <w:rPr>
                <w:rFonts w:cs="Arial"/>
                <w:sz w:val="20"/>
              </w:rPr>
              <w:t> </w:t>
            </w:r>
          </w:p>
        </w:tc>
        <w:tc>
          <w:tcPr>
            <w:tcW w:w="843" w:type="dxa"/>
            <w:tcBorders>
              <w:top w:val="single" w:sz="4" w:space="0" w:color="BFBFBF"/>
              <w:left w:val="nil"/>
              <w:bottom w:val="single" w:sz="4" w:space="0" w:color="BFBFBF"/>
              <w:right w:val="single" w:sz="4" w:space="0" w:color="BFBFBF"/>
            </w:tcBorders>
            <w:shd w:val="clear" w:color="auto" w:fill="auto"/>
            <w:noWrap/>
            <w:vAlign w:val="center"/>
            <w:hideMark/>
          </w:tcPr>
          <w:p w14:paraId="366B8B0E" w14:textId="77777777" w:rsidR="00FF04D1" w:rsidRPr="0056545C" w:rsidRDefault="00FF04D1" w:rsidP="00344968">
            <w:pPr>
              <w:spacing w:line="240" w:lineRule="auto"/>
              <w:jc w:val="right"/>
              <w:rPr>
                <w:rFonts w:cs="Arial"/>
                <w:sz w:val="20"/>
              </w:rPr>
            </w:pPr>
            <w:r w:rsidRPr="0056545C">
              <w:rPr>
                <w:rFonts w:cs="Arial"/>
                <w:sz w:val="20"/>
              </w:rPr>
              <w:t xml:space="preserve">25 </w:t>
            </w:r>
          </w:p>
        </w:tc>
        <w:tc>
          <w:tcPr>
            <w:tcW w:w="855" w:type="dxa"/>
            <w:tcBorders>
              <w:top w:val="single" w:sz="4" w:space="0" w:color="BFBFBF"/>
              <w:left w:val="nil"/>
              <w:bottom w:val="single" w:sz="4" w:space="0" w:color="BFBFBF"/>
              <w:right w:val="single" w:sz="4" w:space="0" w:color="BFBFBF"/>
            </w:tcBorders>
            <w:shd w:val="clear" w:color="auto" w:fill="auto"/>
            <w:noWrap/>
            <w:vAlign w:val="center"/>
            <w:hideMark/>
          </w:tcPr>
          <w:p w14:paraId="56C264F6"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43" w:type="dxa"/>
            <w:tcBorders>
              <w:top w:val="single" w:sz="4" w:space="0" w:color="BFBFBF"/>
              <w:left w:val="nil"/>
              <w:bottom w:val="single" w:sz="4" w:space="0" w:color="BFBFBF"/>
              <w:right w:val="single" w:sz="4" w:space="0" w:color="BFBFBF"/>
            </w:tcBorders>
            <w:shd w:val="clear" w:color="auto" w:fill="auto"/>
            <w:noWrap/>
            <w:vAlign w:val="center"/>
            <w:hideMark/>
          </w:tcPr>
          <w:p w14:paraId="7AA81924"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single" w:sz="4" w:space="0" w:color="BFBFBF"/>
              <w:left w:val="nil"/>
              <w:bottom w:val="single" w:sz="4" w:space="0" w:color="BFBFBF"/>
              <w:right w:val="single" w:sz="4" w:space="0" w:color="BFBFBF"/>
            </w:tcBorders>
            <w:shd w:val="clear" w:color="auto" w:fill="auto"/>
            <w:noWrap/>
            <w:vAlign w:val="center"/>
            <w:hideMark/>
          </w:tcPr>
          <w:p w14:paraId="1DD969E0"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single" w:sz="4" w:space="0" w:color="BFBFBF"/>
              <w:left w:val="nil"/>
              <w:bottom w:val="single" w:sz="4" w:space="0" w:color="BFBFBF"/>
              <w:right w:val="single" w:sz="4" w:space="0" w:color="auto"/>
            </w:tcBorders>
            <w:shd w:val="clear" w:color="auto" w:fill="auto"/>
            <w:noWrap/>
            <w:vAlign w:val="center"/>
            <w:hideMark/>
          </w:tcPr>
          <w:p w14:paraId="38BF6A27" w14:textId="77777777" w:rsidR="00FF04D1" w:rsidRPr="0056545C" w:rsidRDefault="00FF04D1" w:rsidP="00344968">
            <w:pPr>
              <w:spacing w:line="240" w:lineRule="auto"/>
              <w:jc w:val="right"/>
              <w:rPr>
                <w:rFonts w:cs="Arial"/>
                <w:sz w:val="20"/>
              </w:rPr>
            </w:pPr>
            <w:r w:rsidRPr="0056545C">
              <w:rPr>
                <w:rFonts w:cs="Arial"/>
                <w:sz w:val="20"/>
              </w:rPr>
              <w:t xml:space="preserve">25 </w:t>
            </w:r>
          </w:p>
        </w:tc>
      </w:tr>
      <w:tr w:rsidR="00FF04D1" w:rsidRPr="0056545C" w14:paraId="4539A3EE" w14:textId="77777777" w:rsidTr="00344968">
        <w:trPr>
          <w:trHeight w:val="1275"/>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2A04429A" w14:textId="77777777" w:rsidR="00FF04D1" w:rsidRPr="0056545C" w:rsidRDefault="00FF04D1" w:rsidP="00344968">
            <w:pPr>
              <w:spacing w:line="240" w:lineRule="auto"/>
              <w:jc w:val="left"/>
              <w:rPr>
                <w:rFonts w:cs="Arial"/>
                <w:sz w:val="20"/>
              </w:rPr>
            </w:pPr>
            <w:r w:rsidRPr="0056545C">
              <w:rPr>
                <w:rFonts w:cs="Arial"/>
                <w:sz w:val="20"/>
              </w:rPr>
              <w:t>Hurst Grange Coach House Phase 2</w:t>
            </w:r>
          </w:p>
        </w:tc>
        <w:tc>
          <w:tcPr>
            <w:tcW w:w="861" w:type="dxa"/>
            <w:tcBorders>
              <w:top w:val="nil"/>
              <w:left w:val="nil"/>
              <w:bottom w:val="single" w:sz="4" w:space="0" w:color="BFBFBF"/>
              <w:right w:val="single" w:sz="4" w:space="0" w:color="BFBFBF"/>
            </w:tcBorders>
            <w:shd w:val="clear" w:color="auto" w:fill="auto"/>
            <w:noWrap/>
            <w:vAlign w:val="center"/>
            <w:hideMark/>
          </w:tcPr>
          <w:p w14:paraId="007BDDAC" w14:textId="77777777" w:rsidR="00FF04D1" w:rsidRPr="0056545C" w:rsidRDefault="00FF04D1" w:rsidP="00344968">
            <w:pPr>
              <w:spacing w:line="240" w:lineRule="auto"/>
              <w:jc w:val="right"/>
              <w:rPr>
                <w:rFonts w:cs="Arial"/>
                <w:sz w:val="20"/>
              </w:rPr>
            </w:pPr>
            <w:r w:rsidRPr="0056545C">
              <w:rPr>
                <w:rFonts w:cs="Arial"/>
                <w:sz w:val="20"/>
              </w:rPr>
              <w:t xml:space="preserve">440 </w:t>
            </w:r>
          </w:p>
        </w:tc>
        <w:tc>
          <w:tcPr>
            <w:tcW w:w="855" w:type="dxa"/>
            <w:tcBorders>
              <w:top w:val="nil"/>
              <w:left w:val="nil"/>
              <w:bottom w:val="single" w:sz="4" w:space="0" w:color="BFBFBF"/>
              <w:right w:val="single" w:sz="4" w:space="0" w:color="BFBFBF"/>
            </w:tcBorders>
            <w:shd w:val="clear" w:color="auto" w:fill="auto"/>
            <w:noWrap/>
            <w:vAlign w:val="center"/>
            <w:hideMark/>
          </w:tcPr>
          <w:p w14:paraId="2AF3CD27"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66121773" w14:textId="77777777" w:rsidR="00FF04D1" w:rsidRPr="0056545C" w:rsidRDefault="00FF04D1" w:rsidP="00344968">
            <w:pPr>
              <w:spacing w:line="240" w:lineRule="auto"/>
              <w:jc w:val="right"/>
              <w:rPr>
                <w:rFonts w:cs="Arial"/>
                <w:sz w:val="20"/>
              </w:rPr>
            </w:pPr>
            <w:r w:rsidRPr="0056545C">
              <w:rPr>
                <w:rFonts w:cs="Arial"/>
                <w:sz w:val="20"/>
              </w:rPr>
              <w:t xml:space="preserve">300 </w:t>
            </w:r>
          </w:p>
        </w:tc>
        <w:tc>
          <w:tcPr>
            <w:tcW w:w="904" w:type="dxa"/>
            <w:tcBorders>
              <w:top w:val="nil"/>
              <w:left w:val="nil"/>
              <w:bottom w:val="single" w:sz="4" w:space="0" w:color="BFBFBF"/>
              <w:right w:val="single" w:sz="4" w:space="0" w:color="BFBFBF"/>
            </w:tcBorders>
            <w:shd w:val="clear" w:color="auto" w:fill="auto"/>
            <w:noWrap/>
            <w:vAlign w:val="center"/>
            <w:hideMark/>
          </w:tcPr>
          <w:p w14:paraId="5F1A8AA7" w14:textId="77777777" w:rsidR="00FF04D1" w:rsidRPr="0056545C" w:rsidRDefault="00FF04D1" w:rsidP="00344968">
            <w:pPr>
              <w:spacing w:line="240" w:lineRule="auto"/>
              <w:jc w:val="right"/>
              <w:rPr>
                <w:rFonts w:cs="Arial"/>
                <w:sz w:val="20"/>
              </w:rPr>
            </w:pPr>
            <w:r w:rsidRPr="0056545C">
              <w:rPr>
                <w:rFonts w:cs="Arial"/>
                <w:sz w:val="20"/>
              </w:rPr>
              <w:t>(140)</w:t>
            </w:r>
          </w:p>
        </w:tc>
        <w:tc>
          <w:tcPr>
            <w:tcW w:w="880" w:type="dxa"/>
            <w:tcBorders>
              <w:top w:val="nil"/>
              <w:left w:val="nil"/>
              <w:bottom w:val="single" w:sz="4" w:space="0" w:color="BFBFBF"/>
              <w:right w:val="single" w:sz="4" w:space="0" w:color="BFBFBF"/>
            </w:tcBorders>
            <w:shd w:val="clear" w:color="auto" w:fill="auto"/>
            <w:noWrap/>
            <w:vAlign w:val="center"/>
            <w:hideMark/>
          </w:tcPr>
          <w:p w14:paraId="1846122B"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5333CBDE" w14:textId="77777777" w:rsidR="00FF04D1" w:rsidRPr="0056545C" w:rsidRDefault="00FF04D1" w:rsidP="00344968">
            <w:pPr>
              <w:spacing w:line="240" w:lineRule="auto"/>
              <w:jc w:val="right"/>
              <w:rPr>
                <w:rFonts w:cs="Arial"/>
                <w:sz w:val="20"/>
              </w:rPr>
            </w:pPr>
            <w:r w:rsidRPr="0056545C">
              <w:rPr>
                <w:rFonts w:cs="Arial"/>
                <w:sz w:val="20"/>
              </w:rPr>
              <w:t>(140)</w:t>
            </w:r>
          </w:p>
        </w:tc>
        <w:tc>
          <w:tcPr>
            <w:tcW w:w="3017" w:type="dxa"/>
            <w:tcBorders>
              <w:top w:val="nil"/>
              <w:left w:val="nil"/>
              <w:bottom w:val="single" w:sz="4" w:space="0" w:color="BFBFBF"/>
              <w:right w:val="single" w:sz="4" w:space="0" w:color="auto"/>
            </w:tcBorders>
            <w:shd w:val="clear" w:color="auto" w:fill="auto"/>
            <w:vAlign w:val="center"/>
            <w:hideMark/>
          </w:tcPr>
          <w:p w14:paraId="0520F219" w14:textId="77777777" w:rsidR="00FF04D1" w:rsidRPr="0056545C" w:rsidRDefault="00FF04D1" w:rsidP="00344968">
            <w:pPr>
              <w:spacing w:line="240" w:lineRule="auto"/>
              <w:jc w:val="left"/>
              <w:rPr>
                <w:rFonts w:cs="Arial"/>
                <w:sz w:val="20"/>
              </w:rPr>
            </w:pPr>
            <w:r w:rsidRPr="0056545C">
              <w:rPr>
                <w:rFonts w:cs="Arial"/>
                <w:sz w:val="20"/>
              </w:rPr>
              <w:t>A tender has been issued.  A report to Oct Cabinet will request approval to appoint and proceed.  Work is scheduled to begin in Nov and continue to June.</w:t>
            </w:r>
          </w:p>
        </w:tc>
        <w:tc>
          <w:tcPr>
            <w:tcW w:w="843" w:type="dxa"/>
            <w:tcBorders>
              <w:top w:val="nil"/>
              <w:left w:val="nil"/>
              <w:bottom w:val="single" w:sz="4" w:space="0" w:color="BFBFBF"/>
              <w:right w:val="single" w:sz="4" w:space="0" w:color="BFBFBF"/>
            </w:tcBorders>
            <w:shd w:val="clear" w:color="auto" w:fill="auto"/>
            <w:noWrap/>
            <w:vAlign w:val="center"/>
            <w:hideMark/>
          </w:tcPr>
          <w:p w14:paraId="5BF45284" w14:textId="77777777" w:rsidR="00FF04D1" w:rsidRPr="0056545C" w:rsidRDefault="00FF04D1" w:rsidP="00344968">
            <w:pPr>
              <w:spacing w:line="240" w:lineRule="auto"/>
              <w:jc w:val="right"/>
              <w:rPr>
                <w:rFonts w:cs="Arial"/>
                <w:sz w:val="20"/>
              </w:rPr>
            </w:pPr>
            <w:r w:rsidRPr="0056545C">
              <w:rPr>
                <w:rFonts w:cs="Arial"/>
                <w:sz w:val="20"/>
              </w:rPr>
              <w:t xml:space="preserve">300 </w:t>
            </w:r>
          </w:p>
        </w:tc>
        <w:tc>
          <w:tcPr>
            <w:tcW w:w="855" w:type="dxa"/>
            <w:tcBorders>
              <w:top w:val="nil"/>
              <w:left w:val="nil"/>
              <w:bottom w:val="single" w:sz="4" w:space="0" w:color="BFBFBF"/>
              <w:right w:val="single" w:sz="4" w:space="0" w:color="BFBFBF"/>
            </w:tcBorders>
            <w:shd w:val="clear" w:color="auto" w:fill="auto"/>
            <w:noWrap/>
            <w:vAlign w:val="center"/>
            <w:hideMark/>
          </w:tcPr>
          <w:p w14:paraId="470E7CF3" w14:textId="77777777" w:rsidR="00FF04D1" w:rsidRPr="0056545C" w:rsidRDefault="00FF04D1" w:rsidP="00344968">
            <w:pPr>
              <w:spacing w:line="240" w:lineRule="auto"/>
              <w:jc w:val="right"/>
              <w:rPr>
                <w:rFonts w:cs="Arial"/>
                <w:sz w:val="20"/>
              </w:rPr>
            </w:pPr>
            <w:r w:rsidRPr="0056545C">
              <w:rPr>
                <w:rFonts w:cs="Arial"/>
                <w:sz w:val="20"/>
              </w:rPr>
              <w:t xml:space="preserve">490 </w:t>
            </w:r>
          </w:p>
        </w:tc>
        <w:tc>
          <w:tcPr>
            <w:tcW w:w="843" w:type="dxa"/>
            <w:tcBorders>
              <w:top w:val="nil"/>
              <w:left w:val="nil"/>
              <w:bottom w:val="single" w:sz="4" w:space="0" w:color="BFBFBF"/>
              <w:right w:val="single" w:sz="4" w:space="0" w:color="BFBFBF"/>
            </w:tcBorders>
            <w:shd w:val="clear" w:color="auto" w:fill="auto"/>
            <w:noWrap/>
            <w:vAlign w:val="center"/>
            <w:hideMark/>
          </w:tcPr>
          <w:p w14:paraId="11DC5ECE"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4E2DC739"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auto"/>
            </w:tcBorders>
            <w:shd w:val="clear" w:color="auto" w:fill="auto"/>
            <w:noWrap/>
            <w:vAlign w:val="center"/>
            <w:hideMark/>
          </w:tcPr>
          <w:p w14:paraId="4D40ACFF" w14:textId="77777777" w:rsidR="00FF04D1" w:rsidRPr="0056545C" w:rsidRDefault="00FF04D1" w:rsidP="00344968">
            <w:pPr>
              <w:spacing w:line="240" w:lineRule="auto"/>
              <w:jc w:val="right"/>
              <w:rPr>
                <w:rFonts w:cs="Arial"/>
                <w:sz w:val="20"/>
              </w:rPr>
            </w:pPr>
            <w:r w:rsidRPr="0056545C">
              <w:rPr>
                <w:rFonts w:cs="Arial"/>
                <w:sz w:val="20"/>
              </w:rPr>
              <w:t xml:space="preserve">790 </w:t>
            </w:r>
          </w:p>
        </w:tc>
      </w:tr>
      <w:tr w:rsidR="00FF04D1" w:rsidRPr="0056545C" w14:paraId="48E1FAFB" w14:textId="77777777" w:rsidTr="00344968">
        <w:trPr>
          <w:trHeight w:val="360"/>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4F52AD83" w14:textId="77777777" w:rsidR="00FF04D1" w:rsidRPr="0056545C" w:rsidRDefault="00FF04D1" w:rsidP="00344968">
            <w:pPr>
              <w:spacing w:line="240" w:lineRule="auto"/>
              <w:jc w:val="left"/>
              <w:rPr>
                <w:rFonts w:cs="Arial"/>
                <w:sz w:val="20"/>
              </w:rPr>
            </w:pPr>
            <w:r w:rsidRPr="0056545C">
              <w:rPr>
                <w:rFonts w:cs="Arial"/>
                <w:sz w:val="20"/>
              </w:rPr>
              <w:t>Hurst Grange Park Paths</w:t>
            </w:r>
          </w:p>
        </w:tc>
        <w:tc>
          <w:tcPr>
            <w:tcW w:w="861" w:type="dxa"/>
            <w:tcBorders>
              <w:top w:val="nil"/>
              <w:left w:val="nil"/>
              <w:bottom w:val="single" w:sz="4" w:space="0" w:color="BFBFBF"/>
              <w:right w:val="single" w:sz="4" w:space="0" w:color="BFBFBF"/>
            </w:tcBorders>
            <w:shd w:val="clear" w:color="auto" w:fill="auto"/>
            <w:noWrap/>
            <w:vAlign w:val="center"/>
            <w:hideMark/>
          </w:tcPr>
          <w:p w14:paraId="31D76271"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2EE85973"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22BC66CC"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904" w:type="dxa"/>
            <w:tcBorders>
              <w:top w:val="nil"/>
              <w:left w:val="nil"/>
              <w:bottom w:val="single" w:sz="4" w:space="0" w:color="BFBFBF"/>
              <w:right w:val="single" w:sz="4" w:space="0" w:color="BFBFBF"/>
            </w:tcBorders>
            <w:shd w:val="clear" w:color="auto" w:fill="auto"/>
            <w:noWrap/>
            <w:vAlign w:val="center"/>
            <w:hideMark/>
          </w:tcPr>
          <w:p w14:paraId="30C067AB"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6055D081"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572CC658"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3017" w:type="dxa"/>
            <w:tcBorders>
              <w:top w:val="nil"/>
              <w:left w:val="nil"/>
              <w:bottom w:val="single" w:sz="4" w:space="0" w:color="BFBFBF"/>
              <w:right w:val="single" w:sz="4" w:space="0" w:color="auto"/>
            </w:tcBorders>
            <w:shd w:val="clear" w:color="auto" w:fill="auto"/>
            <w:vAlign w:val="center"/>
            <w:hideMark/>
          </w:tcPr>
          <w:p w14:paraId="6BC203DE" w14:textId="77777777" w:rsidR="00FF04D1" w:rsidRPr="0056545C" w:rsidRDefault="00FF04D1" w:rsidP="00344968">
            <w:pPr>
              <w:spacing w:line="240" w:lineRule="auto"/>
              <w:jc w:val="left"/>
              <w:rPr>
                <w:rFonts w:cs="Arial"/>
                <w:sz w:val="20"/>
              </w:rPr>
            </w:pPr>
            <w:r w:rsidRPr="0056545C">
              <w:rPr>
                <w:rFonts w:cs="Arial"/>
                <w:sz w:val="20"/>
              </w:rPr>
              <w:t> </w:t>
            </w:r>
          </w:p>
        </w:tc>
        <w:tc>
          <w:tcPr>
            <w:tcW w:w="843" w:type="dxa"/>
            <w:tcBorders>
              <w:top w:val="nil"/>
              <w:left w:val="nil"/>
              <w:bottom w:val="single" w:sz="4" w:space="0" w:color="BFBFBF"/>
              <w:right w:val="single" w:sz="4" w:space="0" w:color="BFBFBF"/>
            </w:tcBorders>
            <w:shd w:val="clear" w:color="auto" w:fill="auto"/>
            <w:noWrap/>
            <w:vAlign w:val="center"/>
            <w:hideMark/>
          </w:tcPr>
          <w:p w14:paraId="0D1B5D0E"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6DCD89DF" w14:textId="77777777" w:rsidR="00FF04D1" w:rsidRPr="0056545C" w:rsidRDefault="00FF04D1" w:rsidP="00344968">
            <w:pPr>
              <w:spacing w:line="240" w:lineRule="auto"/>
              <w:jc w:val="right"/>
              <w:rPr>
                <w:rFonts w:cs="Arial"/>
                <w:sz w:val="20"/>
              </w:rPr>
            </w:pPr>
            <w:r w:rsidRPr="0056545C">
              <w:rPr>
                <w:rFonts w:cs="Arial"/>
                <w:sz w:val="20"/>
              </w:rPr>
              <w:t xml:space="preserve">40 </w:t>
            </w:r>
          </w:p>
        </w:tc>
        <w:tc>
          <w:tcPr>
            <w:tcW w:w="843" w:type="dxa"/>
            <w:tcBorders>
              <w:top w:val="nil"/>
              <w:left w:val="nil"/>
              <w:bottom w:val="single" w:sz="4" w:space="0" w:color="BFBFBF"/>
              <w:right w:val="single" w:sz="4" w:space="0" w:color="BFBFBF"/>
            </w:tcBorders>
            <w:shd w:val="clear" w:color="auto" w:fill="auto"/>
            <w:noWrap/>
            <w:vAlign w:val="center"/>
            <w:hideMark/>
          </w:tcPr>
          <w:p w14:paraId="012F1B2A"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0731C426"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auto"/>
            </w:tcBorders>
            <w:shd w:val="clear" w:color="auto" w:fill="auto"/>
            <w:noWrap/>
            <w:vAlign w:val="center"/>
            <w:hideMark/>
          </w:tcPr>
          <w:p w14:paraId="1B3E8787" w14:textId="77777777" w:rsidR="00FF04D1" w:rsidRPr="0056545C" w:rsidRDefault="00FF04D1" w:rsidP="00344968">
            <w:pPr>
              <w:spacing w:line="240" w:lineRule="auto"/>
              <w:jc w:val="right"/>
              <w:rPr>
                <w:rFonts w:cs="Arial"/>
                <w:sz w:val="20"/>
              </w:rPr>
            </w:pPr>
            <w:r w:rsidRPr="0056545C">
              <w:rPr>
                <w:rFonts w:cs="Arial"/>
                <w:sz w:val="20"/>
              </w:rPr>
              <w:t xml:space="preserve">40 </w:t>
            </w:r>
          </w:p>
        </w:tc>
      </w:tr>
      <w:tr w:rsidR="00FF04D1" w:rsidRPr="0056545C" w14:paraId="32E3D554" w14:textId="77777777" w:rsidTr="00344968">
        <w:trPr>
          <w:trHeight w:val="360"/>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20664278" w14:textId="77777777" w:rsidR="00FF04D1" w:rsidRPr="0056545C" w:rsidRDefault="00FF04D1" w:rsidP="00344968">
            <w:pPr>
              <w:spacing w:line="240" w:lineRule="auto"/>
              <w:jc w:val="left"/>
              <w:rPr>
                <w:rFonts w:cs="Arial"/>
                <w:sz w:val="20"/>
              </w:rPr>
            </w:pPr>
            <w:r w:rsidRPr="0056545C">
              <w:rPr>
                <w:rFonts w:cs="Arial"/>
                <w:sz w:val="20"/>
              </w:rPr>
              <w:t>Open Spaces - Bent Lane</w:t>
            </w:r>
          </w:p>
        </w:tc>
        <w:tc>
          <w:tcPr>
            <w:tcW w:w="861" w:type="dxa"/>
            <w:tcBorders>
              <w:top w:val="nil"/>
              <w:left w:val="nil"/>
              <w:bottom w:val="single" w:sz="4" w:space="0" w:color="BFBFBF"/>
              <w:right w:val="single" w:sz="4" w:space="0" w:color="BFBFBF"/>
            </w:tcBorders>
            <w:shd w:val="clear" w:color="auto" w:fill="auto"/>
            <w:noWrap/>
            <w:vAlign w:val="center"/>
            <w:hideMark/>
          </w:tcPr>
          <w:p w14:paraId="0E10B822" w14:textId="77777777" w:rsidR="00FF04D1" w:rsidRPr="0056545C" w:rsidRDefault="00FF04D1" w:rsidP="00344968">
            <w:pPr>
              <w:spacing w:line="240" w:lineRule="auto"/>
              <w:jc w:val="right"/>
              <w:rPr>
                <w:rFonts w:cs="Arial"/>
                <w:sz w:val="20"/>
              </w:rPr>
            </w:pPr>
            <w:r w:rsidRPr="0056545C">
              <w:rPr>
                <w:rFonts w:cs="Arial"/>
                <w:sz w:val="20"/>
              </w:rPr>
              <w:t xml:space="preserve">68 </w:t>
            </w:r>
          </w:p>
        </w:tc>
        <w:tc>
          <w:tcPr>
            <w:tcW w:w="855" w:type="dxa"/>
            <w:tcBorders>
              <w:top w:val="nil"/>
              <w:left w:val="nil"/>
              <w:bottom w:val="single" w:sz="4" w:space="0" w:color="BFBFBF"/>
              <w:right w:val="single" w:sz="4" w:space="0" w:color="BFBFBF"/>
            </w:tcBorders>
            <w:shd w:val="clear" w:color="auto" w:fill="auto"/>
            <w:noWrap/>
            <w:vAlign w:val="center"/>
            <w:hideMark/>
          </w:tcPr>
          <w:p w14:paraId="3274AF38" w14:textId="77777777" w:rsidR="00FF04D1" w:rsidRPr="0056545C" w:rsidRDefault="00FF04D1" w:rsidP="00344968">
            <w:pPr>
              <w:spacing w:line="240" w:lineRule="auto"/>
              <w:jc w:val="right"/>
              <w:rPr>
                <w:rFonts w:cs="Arial"/>
                <w:sz w:val="20"/>
              </w:rPr>
            </w:pPr>
            <w:r w:rsidRPr="0056545C">
              <w:rPr>
                <w:rFonts w:cs="Arial"/>
                <w:sz w:val="20"/>
              </w:rPr>
              <w:t xml:space="preserve">4 </w:t>
            </w:r>
          </w:p>
        </w:tc>
        <w:tc>
          <w:tcPr>
            <w:tcW w:w="893" w:type="dxa"/>
            <w:tcBorders>
              <w:top w:val="nil"/>
              <w:left w:val="nil"/>
              <w:bottom w:val="single" w:sz="4" w:space="0" w:color="BFBFBF"/>
              <w:right w:val="single" w:sz="4" w:space="0" w:color="BFBFBF"/>
            </w:tcBorders>
            <w:shd w:val="clear" w:color="auto" w:fill="auto"/>
            <w:noWrap/>
            <w:vAlign w:val="center"/>
            <w:hideMark/>
          </w:tcPr>
          <w:p w14:paraId="4172BA08" w14:textId="77777777" w:rsidR="00FF04D1" w:rsidRPr="0056545C" w:rsidRDefault="00FF04D1" w:rsidP="00344968">
            <w:pPr>
              <w:spacing w:line="240" w:lineRule="auto"/>
              <w:jc w:val="right"/>
              <w:rPr>
                <w:rFonts w:cs="Arial"/>
                <w:sz w:val="20"/>
              </w:rPr>
            </w:pPr>
            <w:r w:rsidRPr="0056545C">
              <w:rPr>
                <w:rFonts w:cs="Arial"/>
                <w:sz w:val="20"/>
              </w:rPr>
              <w:t xml:space="preserve">68 </w:t>
            </w:r>
          </w:p>
        </w:tc>
        <w:tc>
          <w:tcPr>
            <w:tcW w:w="904" w:type="dxa"/>
            <w:tcBorders>
              <w:top w:val="nil"/>
              <w:left w:val="nil"/>
              <w:bottom w:val="single" w:sz="4" w:space="0" w:color="BFBFBF"/>
              <w:right w:val="single" w:sz="4" w:space="0" w:color="BFBFBF"/>
            </w:tcBorders>
            <w:shd w:val="clear" w:color="auto" w:fill="auto"/>
            <w:noWrap/>
            <w:vAlign w:val="center"/>
            <w:hideMark/>
          </w:tcPr>
          <w:p w14:paraId="695791B5"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5F7DAD8F"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73783ADC"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3017" w:type="dxa"/>
            <w:tcBorders>
              <w:top w:val="nil"/>
              <w:left w:val="nil"/>
              <w:bottom w:val="single" w:sz="4" w:space="0" w:color="BFBFBF"/>
              <w:right w:val="single" w:sz="4" w:space="0" w:color="auto"/>
            </w:tcBorders>
            <w:shd w:val="clear" w:color="auto" w:fill="auto"/>
            <w:vAlign w:val="center"/>
            <w:hideMark/>
          </w:tcPr>
          <w:p w14:paraId="66770A0C" w14:textId="77777777" w:rsidR="00FF04D1" w:rsidRPr="0056545C" w:rsidRDefault="00FF04D1" w:rsidP="00344968">
            <w:pPr>
              <w:spacing w:line="240" w:lineRule="auto"/>
              <w:jc w:val="left"/>
              <w:rPr>
                <w:rFonts w:cs="Arial"/>
                <w:sz w:val="20"/>
              </w:rPr>
            </w:pPr>
            <w:r w:rsidRPr="0056545C">
              <w:rPr>
                <w:rFonts w:cs="Arial"/>
                <w:sz w:val="20"/>
              </w:rPr>
              <w:t> </w:t>
            </w:r>
          </w:p>
        </w:tc>
        <w:tc>
          <w:tcPr>
            <w:tcW w:w="843" w:type="dxa"/>
            <w:tcBorders>
              <w:top w:val="nil"/>
              <w:left w:val="nil"/>
              <w:bottom w:val="single" w:sz="4" w:space="0" w:color="BFBFBF"/>
              <w:right w:val="single" w:sz="4" w:space="0" w:color="BFBFBF"/>
            </w:tcBorders>
            <w:shd w:val="clear" w:color="auto" w:fill="auto"/>
            <w:noWrap/>
            <w:vAlign w:val="center"/>
            <w:hideMark/>
          </w:tcPr>
          <w:p w14:paraId="7FC95F93" w14:textId="77777777" w:rsidR="00FF04D1" w:rsidRPr="0056545C" w:rsidRDefault="00FF04D1" w:rsidP="00344968">
            <w:pPr>
              <w:spacing w:line="240" w:lineRule="auto"/>
              <w:jc w:val="right"/>
              <w:rPr>
                <w:rFonts w:cs="Arial"/>
                <w:sz w:val="20"/>
              </w:rPr>
            </w:pPr>
            <w:r w:rsidRPr="0056545C">
              <w:rPr>
                <w:rFonts w:cs="Arial"/>
                <w:sz w:val="20"/>
              </w:rPr>
              <w:t xml:space="preserve">68 </w:t>
            </w:r>
          </w:p>
        </w:tc>
        <w:tc>
          <w:tcPr>
            <w:tcW w:w="855" w:type="dxa"/>
            <w:tcBorders>
              <w:top w:val="nil"/>
              <w:left w:val="nil"/>
              <w:bottom w:val="single" w:sz="4" w:space="0" w:color="BFBFBF"/>
              <w:right w:val="single" w:sz="4" w:space="0" w:color="BFBFBF"/>
            </w:tcBorders>
            <w:shd w:val="clear" w:color="auto" w:fill="auto"/>
            <w:noWrap/>
            <w:vAlign w:val="center"/>
            <w:hideMark/>
          </w:tcPr>
          <w:p w14:paraId="6B6475D9"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43" w:type="dxa"/>
            <w:tcBorders>
              <w:top w:val="nil"/>
              <w:left w:val="nil"/>
              <w:bottom w:val="single" w:sz="4" w:space="0" w:color="BFBFBF"/>
              <w:right w:val="single" w:sz="4" w:space="0" w:color="BFBFBF"/>
            </w:tcBorders>
            <w:shd w:val="clear" w:color="auto" w:fill="auto"/>
            <w:noWrap/>
            <w:vAlign w:val="center"/>
            <w:hideMark/>
          </w:tcPr>
          <w:p w14:paraId="0809F1F5"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0093FBAE"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auto"/>
            </w:tcBorders>
            <w:shd w:val="clear" w:color="auto" w:fill="auto"/>
            <w:noWrap/>
            <w:vAlign w:val="center"/>
            <w:hideMark/>
          </w:tcPr>
          <w:p w14:paraId="482AF41D" w14:textId="77777777" w:rsidR="00FF04D1" w:rsidRPr="0056545C" w:rsidRDefault="00FF04D1" w:rsidP="00344968">
            <w:pPr>
              <w:spacing w:line="240" w:lineRule="auto"/>
              <w:jc w:val="right"/>
              <w:rPr>
                <w:rFonts w:cs="Arial"/>
                <w:sz w:val="20"/>
              </w:rPr>
            </w:pPr>
            <w:r w:rsidRPr="0056545C">
              <w:rPr>
                <w:rFonts w:cs="Arial"/>
                <w:sz w:val="20"/>
              </w:rPr>
              <w:t xml:space="preserve">68 </w:t>
            </w:r>
          </w:p>
        </w:tc>
      </w:tr>
      <w:tr w:rsidR="00FF04D1" w:rsidRPr="0056545C" w14:paraId="088F6985" w14:textId="77777777" w:rsidTr="00344968">
        <w:trPr>
          <w:trHeight w:val="510"/>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697BBFD2" w14:textId="77777777" w:rsidR="00FF04D1" w:rsidRPr="0056545C" w:rsidRDefault="00FF04D1" w:rsidP="00344968">
            <w:pPr>
              <w:spacing w:line="240" w:lineRule="auto"/>
              <w:jc w:val="left"/>
              <w:rPr>
                <w:rFonts w:cs="Arial"/>
                <w:sz w:val="20"/>
              </w:rPr>
            </w:pPr>
            <w:r w:rsidRPr="0056545C">
              <w:rPr>
                <w:rFonts w:cs="Arial"/>
                <w:sz w:val="20"/>
              </w:rPr>
              <w:t>Open Spaces - Balcarres Green</w:t>
            </w:r>
          </w:p>
        </w:tc>
        <w:tc>
          <w:tcPr>
            <w:tcW w:w="861" w:type="dxa"/>
            <w:tcBorders>
              <w:top w:val="nil"/>
              <w:left w:val="nil"/>
              <w:bottom w:val="single" w:sz="4" w:space="0" w:color="BFBFBF"/>
              <w:right w:val="single" w:sz="4" w:space="0" w:color="BFBFBF"/>
            </w:tcBorders>
            <w:shd w:val="clear" w:color="auto" w:fill="auto"/>
            <w:noWrap/>
            <w:vAlign w:val="center"/>
            <w:hideMark/>
          </w:tcPr>
          <w:p w14:paraId="4B7ABFFE" w14:textId="77777777" w:rsidR="00FF04D1" w:rsidRPr="0056545C" w:rsidRDefault="00FF04D1" w:rsidP="00344968">
            <w:pPr>
              <w:spacing w:line="240" w:lineRule="auto"/>
              <w:jc w:val="right"/>
              <w:rPr>
                <w:rFonts w:cs="Arial"/>
                <w:sz w:val="20"/>
              </w:rPr>
            </w:pPr>
            <w:r w:rsidRPr="0056545C">
              <w:rPr>
                <w:rFonts w:cs="Arial"/>
                <w:sz w:val="20"/>
              </w:rPr>
              <w:t xml:space="preserve">24 </w:t>
            </w:r>
          </w:p>
        </w:tc>
        <w:tc>
          <w:tcPr>
            <w:tcW w:w="855" w:type="dxa"/>
            <w:tcBorders>
              <w:top w:val="nil"/>
              <w:left w:val="nil"/>
              <w:bottom w:val="single" w:sz="4" w:space="0" w:color="BFBFBF"/>
              <w:right w:val="single" w:sz="4" w:space="0" w:color="BFBFBF"/>
            </w:tcBorders>
            <w:shd w:val="clear" w:color="auto" w:fill="auto"/>
            <w:noWrap/>
            <w:vAlign w:val="center"/>
            <w:hideMark/>
          </w:tcPr>
          <w:p w14:paraId="3F2451E9" w14:textId="77777777" w:rsidR="00FF04D1" w:rsidRPr="0056545C" w:rsidRDefault="00FF04D1" w:rsidP="00344968">
            <w:pPr>
              <w:spacing w:line="240" w:lineRule="auto"/>
              <w:jc w:val="right"/>
              <w:rPr>
                <w:rFonts w:cs="Arial"/>
                <w:sz w:val="20"/>
              </w:rPr>
            </w:pPr>
            <w:r w:rsidRPr="0056545C">
              <w:rPr>
                <w:rFonts w:cs="Arial"/>
                <w:sz w:val="20"/>
              </w:rPr>
              <w:t xml:space="preserve">23 </w:t>
            </w:r>
          </w:p>
        </w:tc>
        <w:tc>
          <w:tcPr>
            <w:tcW w:w="893" w:type="dxa"/>
            <w:tcBorders>
              <w:top w:val="nil"/>
              <w:left w:val="nil"/>
              <w:bottom w:val="single" w:sz="4" w:space="0" w:color="BFBFBF"/>
              <w:right w:val="single" w:sz="4" w:space="0" w:color="BFBFBF"/>
            </w:tcBorders>
            <w:shd w:val="clear" w:color="auto" w:fill="auto"/>
            <w:noWrap/>
            <w:vAlign w:val="center"/>
            <w:hideMark/>
          </w:tcPr>
          <w:p w14:paraId="6F671AED" w14:textId="77777777" w:rsidR="00FF04D1" w:rsidRPr="0056545C" w:rsidRDefault="00FF04D1" w:rsidP="00344968">
            <w:pPr>
              <w:spacing w:line="240" w:lineRule="auto"/>
              <w:jc w:val="right"/>
              <w:rPr>
                <w:rFonts w:cs="Arial"/>
                <w:sz w:val="20"/>
              </w:rPr>
            </w:pPr>
            <w:r w:rsidRPr="0056545C">
              <w:rPr>
                <w:rFonts w:cs="Arial"/>
                <w:sz w:val="20"/>
              </w:rPr>
              <w:t xml:space="preserve">24 </w:t>
            </w:r>
          </w:p>
        </w:tc>
        <w:tc>
          <w:tcPr>
            <w:tcW w:w="904" w:type="dxa"/>
            <w:tcBorders>
              <w:top w:val="nil"/>
              <w:left w:val="nil"/>
              <w:bottom w:val="single" w:sz="4" w:space="0" w:color="BFBFBF"/>
              <w:right w:val="single" w:sz="4" w:space="0" w:color="BFBFBF"/>
            </w:tcBorders>
            <w:shd w:val="clear" w:color="auto" w:fill="auto"/>
            <w:noWrap/>
            <w:vAlign w:val="center"/>
            <w:hideMark/>
          </w:tcPr>
          <w:p w14:paraId="6180FAA5"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2C1C7238"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5A56A5DC"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3017" w:type="dxa"/>
            <w:tcBorders>
              <w:top w:val="nil"/>
              <w:left w:val="nil"/>
              <w:bottom w:val="single" w:sz="4" w:space="0" w:color="BFBFBF"/>
              <w:right w:val="single" w:sz="4" w:space="0" w:color="auto"/>
            </w:tcBorders>
            <w:shd w:val="clear" w:color="auto" w:fill="auto"/>
            <w:vAlign w:val="center"/>
            <w:hideMark/>
          </w:tcPr>
          <w:p w14:paraId="4925C8C1" w14:textId="77777777" w:rsidR="00FF04D1" w:rsidRPr="0056545C" w:rsidRDefault="00FF04D1" w:rsidP="00344968">
            <w:pPr>
              <w:spacing w:line="240" w:lineRule="auto"/>
              <w:jc w:val="left"/>
              <w:rPr>
                <w:rFonts w:cs="Arial"/>
                <w:sz w:val="20"/>
              </w:rPr>
            </w:pPr>
            <w:r w:rsidRPr="0056545C">
              <w:rPr>
                <w:rFonts w:cs="Arial"/>
                <w:sz w:val="20"/>
              </w:rPr>
              <w:t> </w:t>
            </w:r>
          </w:p>
        </w:tc>
        <w:tc>
          <w:tcPr>
            <w:tcW w:w="843" w:type="dxa"/>
            <w:tcBorders>
              <w:top w:val="nil"/>
              <w:left w:val="nil"/>
              <w:bottom w:val="single" w:sz="4" w:space="0" w:color="BFBFBF"/>
              <w:right w:val="single" w:sz="4" w:space="0" w:color="BFBFBF"/>
            </w:tcBorders>
            <w:shd w:val="clear" w:color="auto" w:fill="auto"/>
            <w:noWrap/>
            <w:vAlign w:val="center"/>
            <w:hideMark/>
          </w:tcPr>
          <w:p w14:paraId="49937A2A" w14:textId="77777777" w:rsidR="00FF04D1" w:rsidRPr="0056545C" w:rsidRDefault="00FF04D1" w:rsidP="00344968">
            <w:pPr>
              <w:spacing w:line="240" w:lineRule="auto"/>
              <w:jc w:val="right"/>
              <w:rPr>
                <w:rFonts w:cs="Arial"/>
                <w:sz w:val="20"/>
              </w:rPr>
            </w:pPr>
            <w:r w:rsidRPr="0056545C">
              <w:rPr>
                <w:rFonts w:cs="Arial"/>
                <w:sz w:val="20"/>
              </w:rPr>
              <w:t xml:space="preserve">24 </w:t>
            </w:r>
          </w:p>
        </w:tc>
        <w:tc>
          <w:tcPr>
            <w:tcW w:w="855" w:type="dxa"/>
            <w:tcBorders>
              <w:top w:val="nil"/>
              <w:left w:val="nil"/>
              <w:bottom w:val="single" w:sz="4" w:space="0" w:color="BFBFBF"/>
              <w:right w:val="single" w:sz="4" w:space="0" w:color="BFBFBF"/>
            </w:tcBorders>
            <w:shd w:val="clear" w:color="auto" w:fill="auto"/>
            <w:noWrap/>
            <w:vAlign w:val="center"/>
            <w:hideMark/>
          </w:tcPr>
          <w:p w14:paraId="39C2863C"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43" w:type="dxa"/>
            <w:tcBorders>
              <w:top w:val="nil"/>
              <w:left w:val="nil"/>
              <w:bottom w:val="single" w:sz="4" w:space="0" w:color="BFBFBF"/>
              <w:right w:val="single" w:sz="4" w:space="0" w:color="BFBFBF"/>
            </w:tcBorders>
            <w:shd w:val="clear" w:color="auto" w:fill="auto"/>
            <w:noWrap/>
            <w:vAlign w:val="center"/>
            <w:hideMark/>
          </w:tcPr>
          <w:p w14:paraId="76A471A1"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1DA8126B"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auto"/>
            </w:tcBorders>
            <w:shd w:val="clear" w:color="auto" w:fill="auto"/>
            <w:noWrap/>
            <w:vAlign w:val="center"/>
            <w:hideMark/>
          </w:tcPr>
          <w:p w14:paraId="53D7601F" w14:textId="77777777" w:rsidR="00FF04D1" w:rsidRPr="0056545C" w:rsidRDefault="00FF04D1" w:rsidP="00344968">
            <w:pPr>
              <w:spacing w:line="240" w:lineRule="auto"/>
              <w:jc w:val="right"/>
              <w:rPr>
                <w:rFonts w:cs="Arial"/>
                <w:sz w:val="20"/>
              </w:rPr>
            </w:pPr>
            <w:r w:rsidRPr="0056545C">
              <w:rPr>
                <w:rFonts w:cs="Arial"/>
                <w:sz w:val="20"/>
              </w:rPr>
              <w:t xml:space="preserve">24 </w:t>
            </w:r>
          </w:p>
        </w:tc>
      </w:tr>
      <w:tr w:rsidR="00FF04D1" w:rsidRPr="0056545C" w14:paraId="327CAC9B" w14:textId="77777777" w:rsidTr="00344968">
        <w:trPr>
          <w:trHeight w:val="360"/>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00CFC825" w14:textId="77777777" w:rsidR="00FF04D1" w:rsidRPr="0056545C" w:rsidRDefault="00FF04D1" w:rsidP="00344968">
            <w:pPr>
              <w:spacing w:line="240" w:lineRule="auto"/>
              <w:jc w:val="left"/>
              <w:rPr>
                <w:rFonts w:cs="Arial"/>
                <w:sz w:val="20"/>
              </w:rPr>
            </w:pPr>
            <w:r w:rsidRPr="0056545C">
              <w:rPr>
                <w:rFonts w:cs="Arial"/>
                <w:sz w:val="20"/>
              </w:rPr>
              <w:t>Playground - Worden Park</w:t>
            </w:r>
          </w:p>
        </w:tc>
        <w:tc>
          <w:tcPr>
            <w:tcW w:w="861" w:type="dxa"/>
            <w:tcBorders>
              <w:top w:val="nil"/>
              <w:left w:val="nil"/>
              <w:bottom w:val="single" w:sz="4" w:space="0" w:color="BFBFBF"/>
              <w:right w:val="single" w:sz="4" w:space="0" w:color="BFBFBF"/>
            </w:tcBorders>
            <w:shd w:val="clear" w:color="auto" w:fill="auto"/>
            <w:noWrap/>
            <w:vAlign w:val="center"/>
            <w:hideMark/>
          </w:tcPr>
          <w:p w14:paraId="3E3DE917" w14:textId="77777777" w:rsidR="00FF04D1" w:rsidRPr="0056545C" w:rsidRDefault="00FF04D1" w:rsidP="00344968">
            <w:pPr>
              <w:spacing w:line="240" w:lineRule="auto"/>
              <w:jc w:val="right"/>
              <w:rPr>
                <w:rFonts w:cs="Arial"/>
                <w:sz w:val="20"/>
              </w:rPr>
            </w:pPr>
            <w:r w:rsidRPr="0056545C">
              <w:rPr>
                <w:rFonts w:cs="Arial"/>
                <w:sz w:val="20"/>
              </w:rPr>
              <w:t xml:space="preserve">50 </w:t>
            </w:r>
          </w:p>
        </w:tc>
        <w:tc>
          <w:tcPr>
            <w:tcW w:w="855" w:type="dxa"/>
            <w:tcBorders>
              <w:top w:val="nil"/>
              <w:left w:val="nil"/>
              <w:bottom w:val="single" w:sz="4" w:space="0" w:color="BFBFBF"/>
              <w:right w:val="single" w:sz="4" w:space="0" w:color="BFBFBF"/>
            </w:tcBorders>
            <w:shd w:val="clear" w:color="auto" w:fill="auto"/>
            <w:noWrap/>
            <w:vAlign w:val="center"/>
            <w:hideMark/>
          </w:tcPr>
          <w:p w14:paraId="6823F34B" w14:textId="77777777" w:rsidR="00FF04D1" w:rsidRPr="0056545C" w:rsidRDefault="00FF04D1" w:rsidP="00344968">
            <w:pPr>
              <w:spacing w:line="240" w:lineRule="auto"/>
              <w:jc w:val="right"/>
              <w:rPr>
                <w:rFonts w:cs="Arial"/>
                <w:sz w:val="20"/>
              </w:rPr>
            </w:pPr>
            <w:r w:rsidRPr="0056545C">
              <w:rPr>
                <w:rFonts w:cs="Arial"/>
                <w:sz w:val="20"/>
              </w:rPr>
              <w:t xml:space="preserve">50 </w:t>
            </w:r>
          </w:p>
        </w:tc>
        <w:tc>
          <w:tcPr>
            <w:tcW w:w="893" w:type="dxa"/>
            <w:tcBorders>
              <w:top w:val="nil"/>
              <w:left w:val="nil"/>
              <w:bottom w:val="single" w:sz="4" w:space="0" w:color="BFBFBF"/>
              <w:right w:val="single" w:sz="4" w:space="0" w:color="BFBFBF"/>
            </w:tcBorders>
            <w:shd w:val="clear" w:color="auto" w:fill="auto"/>
            <w:noWrap/>
            <w:vAlign w:val="center"/>
            <w:hideMark/>
          </w:tcPr>
          <w:p w14:paraId="463964AE" w14:textId="77777777" w:rsidR="00FF04D1" w:rsidRPr="0056545C" w:rsidRDefault="00FF04D1" w:rsidP="00344968">
            <w:pPr>
              <w:spacing w:line="240" w:lineRule="auto"/>
              <w:jc w:val="right"/>
              <w:rPr>
                <w:rFonts w:cs="Arial"/>
                <w:sz w:val="20"/>
              </w:rPr>
            </w:pPr>
            <w:r w:rsidRPr="0056545C">
              <w:rPr>
                <w:rFonts w:cs="Arial"/>
                <w:sz w:val="20"/>
              </w:rPr>
              <w:t xml:space="preserve">50 </w:t>
            </w:r>
          </w:p>
        </w:tc>
        <w:tc>
          <w:tcPr>
            <w:tcW w:w="904" w:type="dxa"/>
            <w:tcBorders>
              <w:top w:val="nil"/>
              <w:left w:val="nil"/>
              <w:bottom w:val="single" w:sz="4" w:space="0" w:color="BFBFBF"/>
              <w:right w:val="single" w:sz="4" w:space="0" w:color="BFBFBF"/>
            </w:tcBorders>
            <w:shd w:val="clear" w:color="auto" w:fill="auto"/>
            <w:noWrap/>
            <w:vAlign w:val="center"/>
            <w:hideMark/>
          </w:tcPr>
          <w:p w14:paraId="22D83849"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5BF41086"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3D2AD3E0"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3017" w:type="dxa"/>
            <w:tcBorders>
              <w:top w:val="nil"/>
              <w:left w:val="nil"/>
              <w:bottom w:val="single" w:sz="4" w:space="0" w:color="BFBFBF"/>
              <w:right w:val="single" w:sz="4" w:space="0" w:color="auto"/>
            </w:tcBorders>
            <w:shd w:val="clear" w:color="auto" w:fill="auto"/>
            <w:vAlign w:val="center"/>
            <w:hideMark/>
          </w:tcPr>
          <w:p w14:paraId="2F0F0122" w14:textId="77777777" w:rsidR="00FF04D1" w:rsidRPr="0056545C" w:rsidRDefault="00FF04D1" w:rsidP="00344968">
            <w:pPr>
              <w:spacing w:line="240" w:lineRule="auto"/>
              <w:jc w:val="left"/>
              <w:rPr>
                <w:rFonts w:cs="Arial"/>
                <w:sz w:val="20"/>
              </w:rPr>
            </w:pPr>
            <w:r w:rsidRPr="0056545C">
              <w:rPr>
                <w:rFonts w:cs="Arial"/>
                <w:sz w:val="20"/>
              </w:rPr>
              <w:t> </w:t>
            </w:r>
          </w:p>
        </w:tc>
        <w:tc>
          <w:tcPr>
            <w:tcW w:w="843" w:type="dxa"/>
            <w:tcBorders>
              <w:top w:val="nil"/>
              <w:left w:val="nil"/>
              <w:bottom w:val="single" w:sz="4" w:space="0" w:color="BFBFBF"/>
              <w:right w:val="single" w:sz="4" w:space="0" w:color="BFBFBF"/>
            </w:tcBorders>
            <w:shd w:val="clear" w:color="auto" w:fill="auto"/>
            <w:noWrap/>
            <w:vAlign w:val="center"/>
            <w:hideMark/>
          </w:tcPr>
          <w:p w14:paraId="6DAB3723" w14:textId="77777777" w:rsidR="00FF04D1" w:rsidRPr="0056545C" w:rsidRDefault="00FF04D1" w:rsidP="00344968">
            <w:pPr>
              <w:spacing w:line="240" w:lineRule="auto"/>
              <w:jc w:val="right"/>
              <w:rPr>
                <w:rFonts w:cs="Arial"/>
                <w:sz w:val="20"/>
              </w:rPr>
            </w:pPr>
            <w:r w:rsidRPr="0056545C">
              <w:rPr>
                <w:rFonts w:cs="Arial"/>
                <w:sz w:val="20"/>
              </w:rPr>
              <w:t xml:space="preserve">50 </w:t>
            </w:r>
          </w:p>
        </w:tc>
        <w:tc>
          <w:tcPr>
            <w:tcW w:w="855" w:type="dxa"/>
            <w:tcBorders>
              <w:top w:val="nil"/>
              <w:left w:val="nil"/>
              <w:bottom w:val="single" w:sz="4" w:space="0" w:color="BFBFBF"/>
              <w:right w:val="single" w:sz="4" w:space="0" w:color="BFBFBF"/>
            </w:tcBorders>
            <w:shd w:val="clear" w:color="auto" w:fill="auto"/>
            <w:noWrap/>
            <w:vAlign w:val="center"/>
            <w:hideMark/>
          </w:tcPr>
          <w:p w14:paraId="5C6F25FC"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43" w:type="dxa"/>
            <w:tcBorders>
              <w:top w:val="nil"/>
              <w:left w:val="nil"/>
              <w:bottom w:val="single" w:sz="4" w:space="0" w:color="BFBFBF"/>
              <w:right w:val="single" w:sz="4" w:space="0" w:color="BFBFBF"/>
            </w:tcBorders>
            <w:shd w:val="clear" w:color="auto" w:fill="auto"/>
            <w:noWrap/>
            <w:vAlign w:val="center"/>
            <w:hideMark/>
          </w:tcPr>
          <w:p w14:paraId="2F112085"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3F195E57"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auto"/>
            </w:tcBorders>
            <w:shd w:val="clear" w:color="auto" w:fill="auto"/>
            <w:noWrap/>
            <w:vAlign w:val="center"/>
            <w:hideMark/>
          </w:tcPr>
          <w:p w14:paraId="4B450925" w14:textId="77777777" w:rsidR="00FF04D1" w:rsidRPr="0056545C" w:rsidRDefault="00FF04D1" w:rsidP="00344968">
            <w:pPr>
              <w:spacing w:line="240" w:lineRule="auto"/>
              <w:jc w:val="right"/>
              <w:rPr>
                <w:rFonts w:cs="Arial"/>
                <w:sz w:val="20"/>
              </w:rPr>
            </w:pPr>
            <w:r w:rsidRPr="0056545C">
              <w:rPr>
                <w:rFonts w:cs="Arial"/>
                <w:sz w:val="20"/>
              </w:rPr>
              <w:t xml:space="preserve">50 </w:t>
            </w:r>
          </w:p>
        </w:tc>
      </w:tr>
      <w:tr w:rsidR="00FF04D1" w:rsidRPr="0056545C" w14:paraId="3E128AE9" w14:textId="77777777" w:rsidTr="00344968">
        <w:trPr>
          <w:trHeight w:val="360"/>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73F679D1" w14:textId="77777777" w:rsidR="00FF04D1" w:rsidRPr="0056545C" w:rsidRDefault="00FF04D1" w:rsidP="00344968">
            <w:pPr>
              <w:spacing w:line="240" w:lineRule="auto"/>
              <w:jc w:val="left"/>
              <w:rPr>
                <w:rFonts w:cs="Arial"/>
                <w:sz w:val="20"/>
              </w:rPr>
            </w:pPr>
            <w:r w:rsidRPr="0056545C">
              <w:rPr>
                <w:rFonts w:cs="Arial"/>
                <w:sz w:val="20"/>
              </w:rPr>
              <w:t>Playground - Leadale Green</w:t>
            </w:r>
          </w:p>
        </w:tc>
        <w:tc>
          <w:tcPr>
            <w:tcW w:w="861" w:type="dxa"/>
            <w:tcBorders>
              <w:top w:val="nil"/>
              <w:left w:val="nil"/>
              <w:bottom w:val="single" w:sz="4" w:space="0" w:color="BFBFBF"/>
              <w:right w:val="single" w:sz="4" w:space="0" w:color="BFBFBF"/>
            </w:tcBorders>
            <w:shd w:val="clear" w:color="auto" w:fill="auto"/>
            <w:noWrap/>
            <w:vAlign w:val="center"/>
            <w:hideMark/>
          </w:tcPr>
          <w:p w14:paraId="51AC3A04" w14:textId="77777777" w:rsidR="00FF04D1" w:rsidRPr="0056545C" w:rsidRDefault="00FF04D1" w:rsidP="00344968">
            <w:pPr>
              <w:spacing w:line="240" w:lineRule="auto"/>
              <w:jc w:val="right"/>
              <w:rPr>
                <w:rFonts w:cs="Arial"/>
                <w:sz w:val="20"/>
              </w:rPr>
            </w:pPr>
            <w:r w:rsidRPr="0056545C">
              <w:rPr>
                <w:rFonts w:cs="Arial"/>
                <w:sz w:val="20"/>
              </w:rPr>
              <w:t xml:space="preserve">33 </w:t>
            </w:r>
          </w:p>
        </w:tc>
        <w:tc>
          <w:tcPr>
            <w:tcW w:w="855" w:type="dxa"/>
            <w:tcBorders>
              <w:top w:val="nil"/>
              <w:left w:val="nil"/>
              <w:bottom w:val="single" w:sz="4" w:space="0" w:color="BFBFBF"/>
              <w:right w:val="single" w:sz="4" w:space="0" w:color="BFBFBF"/>
            </w:tcBorders>
            <w:shd w:val="clear" w:color="auto" w:fill="auto"/>
            <w:noWrap/>
            <w:vAlign w:val="center"/>
            <w:hideMark/>
          </w:tcPr>
          <w:p w14:paraId="573A854B" w14:textId="77777777" w:rsidR="00FF04D1" w:rsidRPr="0056545C" w:rsidRDefault="00FF04D1" w:rsidP="00344968">
            <w:pPr>
              <w:spacing w:line="240" w:lineRule="auto"/>
              <w:jc w:val="right"/>
              <w:rPr>
                <w:rFonts w:cs="Arial"/>
                <w:sz w:val="20"/>
              </w:rPr>
            </w:pPr>
            <w:r w:rsidRPr="0056545C">
              <w:rPr>
                <w:rFonts w:cs="Arial"/>
                <w:sz w:val="20"/>
              </w:rPr>
              <w:t xml:space="preserve">35 </w:t>
            </w:r>
          </w:p>
        </w:tc>
        <w:tc>
          <w:tcPr>
            <w:tcW w:w="893" w:type="dxa"/>
            <w:tcBorders>
              <w:top w:val="nil"/>
              <w:left w:val="nil"/>
              <w:bottom w:val="single" w:sz="4" w:space="0" w:color="BFBFBF"/>
              <w:right w:val="single" w:sz="4" w:space="0" w:color="BFBFBF"/>
            </w:tcBorders>
            <w:shd w:val="clear" w:color="auto" w:fill="auto"/>
            <w:noWrap/>
            <w:vAlign w:val="center"/>
            <w:hideMark/>
          </w:tcPr>
          <w:p w14:paraId="7B185FEA" w14:textId="77777777" w:rsidR="00FF04D1" w:rsidRPr="0056545C" w:rsidRDefault="00FF04D1" w:rsidP="00344968">
            <w:pPr>
              <w:spacing w:line="240" w:lineRule="auto"/>
              <w:jc w:val="right"/>
              <w:rPr>
                <w:rFonts w:cs="Arial"/>
                <w:sz w:val="20"/>
              </w:rPr>
            </w:pPr>
            <w:r w:rsidRPr="0056545C">
              <w:rPr>
                <w:rFonts w:cs="Arial"/>
                <w:sz w:val="20"/>
              </w:rPr>
              <w:t xml:space="preserve">33 </w:t>
            </w:r>
          </w:p>
        </w:tc>
        <w:tc>
          <w:tcPr>
            <w:tcW w:w="904" w:type="dxa"/>
            <w:tcBorders>
              <w:top w:val="nil"/>
              <w:left w:val="nil"/>
              <w:bottom w:val="single" w:sz="4" w:space="0" w:color="BFBFBF"/>
              <w:right w:val="single" w:sz="4" w:space="0" w:color="BFBFBF"/>
            </w:tcBorders>
            <w:shd w:val="clear" w:color="auto" w:fill="auto"/>
            <w:noWrap/>
            <w:vAlign w:val="center"/>
            <w:hideMark/>
          </w:tcPr>
          <w:p w14:paraId="712493C2"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23456E24"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399F2DE0"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3017" w:type="dxa"/>
            <w:tcBorders>
              <w:top w:val="nil"/>
              <w:left w:val="nil"/>
              <w:bottom w:val="single" w:sz="4" w:space="0" w:color="BFBFBF"/>
              <w:right w:val="single" w:sz="4" w:space="0" w:color="auto"/>
            </w:tcBorders>
            <w:shd w:val="clear" w:color="auto" w:fill="auto"/>
            <w:vAlign w:val="center"/>
            <w:hideMark/>
          </w:tcPr>
          <w:p w14:paraId="2AAFB934" w14:textId="77777777" w:rsidR="00FF04D1" w:rsidRPr="0056545C" w:rsidRDefault="00FF04D1" w:rsidP="00344968">
            <w:pPr>
              <w:spacing w:line="240" w:lineRule="auto"/>
              <w:jc w:val="left"/>
              <w:rPr>
                <w:rFonts w:cs="Arial"/>
                <w:sz w:val="20"/>
              </w:rPr>
            </w:pPr>
            <w:r w:rsidRPr="0056545C">
              <w:rPr>
                <w:rFonts w:cs="Arial"/>
                <w:sz w:val="20"/>
              </w:rPr>
              <w:t> </w:t>
            </w:r>
          </w:p>
        </w:tc>
        <w:tc>
          <w:tcPr>
            <w:tcW w:w="843" w:type="dxa"/>
            <w:tcBorders>
              <w:top w:val="nil"/>
              <w:left w:val="nil"/>
              <w:bottom w:val="single" w:sz="4" w:space="0" w:color="BFBFBF"/>
              <w:right w:val="single" w:sz="4" w:space="0" w:color="BFBFBF"/>
            </w:tcBorders>
            <w:shd w:val="clear" w:color="auto" w:fill="auto"/>
            <w:noWrap/>
            <w:vAlign w:val="center"/>
            <w:hideMark/>
          </w:tcPr>
          <w:p w14:paraId="3260B6AA" w14:textId="77777777" w:rsidR="00FF04D1" w:rsidRPr="0056545C" w:rsidRDefault="00FF04D1" w:rsidP="00344968">
            <w:pPr>
              <w:spacing w:line="240" w:lineRule="auto"/>
              <w:jc w:val="right"/>
              <w:rPr>
                <w:rFonts w:cs="Arial"/>
                <w:sz w:val="20"/>
              </w:rPr>
            </w:pPr>
            <w:r w:rsidRPr="0056545C">
              <w:rPr>
                <w:rFonts w:cs="Arial"/>
                <w:sz w:val="20"/>
              </w:rPr>
              <w:t xml:space="preserve">33 </w:t>
            </w:r>
          </w:p>
        </w:tc>
        <w:tc>
          <w:tcPr>
            <w:tcW w:w="855" w:type="dxa"/>
            <w:tcBorders>
              <w:top w:val="nil"/>
              <w:left w:val="nil"/>
              <w:bottom w:val="single" w:sz="4" w:space="0" w:color="BFBFBF"/>
              <w:right w:val="single" w:sz="4" w:space="0" w:color="BFBFBF"/>
            </w:tcBorders>
            <w:shd w:val="clear" w:color="auto" w:fill="auto"/>
            <w:noWrap/>
            <w:vAlign w:val="center"/>
            <w:hideMark/>
          </w:tcPr>
          <w:p w14:paraId="434C6921"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43" w:type="dxa"/>
            <w:tcBorders>
              <w:top w:val="nil"/>
              <w:left w:val="nil"/>
              <w:bottom w:val="single" w:sz="4" w:space="0" w:color="BFBFBF"/>
              <w:right w:val="single" w:sz="4" w:space="0" w:color="BFBFBF"/>
            </w:tcBorders>
            <w:shd w:val="clear" w:color="auto" w:fill="auto"/>
            <w:noWrap/>
            <w:vAlign w:val="center"/>
            <w:hideMark/>
          </w:tcPr>
          <w:p w14:paraId="6569FADE"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2DC9F55C"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auto"/>
            </w:tcBorders>
            <w:shd w:val="clear" w:color="auto" w:fill="auto"/>
            <w:noWrap/>
            <w:vAlign w:val="center"/>
            <w:hideMark/>
          </w:tcPr>
          <w:p w14:paraId="37D694AD" w14:textId="77777777" w:rsidR="00FF04D1" w:rsidRPr="0056545C" w:rsidRDefault="00FF04D1" w:rsidP="00344968">
            <w:pPr>
              <w:spacing w:line="240" w:lineRule="auto"/>
              <w:jc w:val="right"/>
              <w:rPr>
                <w:rFonts w:cs="Arial"/>
                <w:sz w:val="20"/>
              </w:rPr>
            </w:pPr>
            <w:r w:rsidRPr="0056545C">
              <w:rPr>
                <w:rFonts w:cs="Arial"/>
                <w:sz w:val="20"/>
              </w:rPr>
              <w:t xml:space="preserve">33 </w:t>
            </w:r>
          </w:p>
        </w:tc>
      </w:tr>
      <w:tr w:rsidR="00FF04D1" w:rsidRPr="0056545C" w14:paraId="7AA66CBC" w14:textId="77777777" w:rsidTr="00344968">
        <w:trPr>
          <w:trHeight w:val="360"/>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6867F338" w14:textId="77777777" w:rsidR="00FF04D1" w:rsidRPr="0056545C" w:rsidRDefault="00FF04D1" w:rsidP="00344968">
            <w:pPr>
              <w:spacing w:line="240" w:lineRule="auto"/>
              <w:jc w:val="left"/>
              <w:rPr>
                <w:rFonts w:cs="Arial"/>
                <w:sz w:val="20"/>
              </w:rPr>
            </w:pPr>
            <w:r w:rsidRPr="0056545C">
              <w:rPr>
                <w:rFonts w:cs="Arial"/>
                <w:sz w:val="20"/>
              </w:rPr>
              <w:t>Playground - Seven Stars</w:t>
            </w:r>
          </w:p>
        </w:tc>
        <w:tc>
          <w:tcPr>
            <w:tcW w:w="861" w:type="dxa"/>
            <w:tcBorders>
              <w:top w:val="nil"/>
              <w:left w:val="nil"/>
              <w:bottom w:val="single" w:sz="4" w:space="0" w:color="BFBFBF"/>
              <w:right w:val="single" w:sz="4" w:space="0" w:color="BFBFBF"/>
            </w:tcBorders>
            <w:shd w:val="clear" w:color="auto" w:fill="auto"/>
            <w:noWrap/>
            <w:vAlign w:val="center"/>
            <w:hideMark/>
          </w:tcPr>
          <w:p w14:paraId="76EA9EBB" w14:textId="77777777" w:rsidR="00FF04D1" w:rsidRPr="0056545C" w:rsidRDefault="00FF04D1" w:rsidP="00344968">
            <w:pPr>
              <w:spacing w:line="240" w:lineRule="auto"/>
              <w:jc w:val="right"/>
              <w:rPr>
                <w:rFonts w:cs="Arial"/>
                <w:sz w:val="20"/>
              </w:rPr>
            </w:pPr>
            <w:r w:rsidRPr="0056545C">
              <w:rPr>
                <w:rFonts w:cs="Arial"/>
                <w:sz w:val="20"/>
              </w:rPr>
              <w:t xml:space="preserve">173 </w:t>
            </w:r>
          </w:p>
        </w:tc>
        <w:tc>
          <w:tcPr>
            <w:tcW w:w="855" w:type="dxa"/>
            <w:tcBorders>
              <w:top w:val="nil"/>
              <w:left w:val="nil"/>
              <w:bottom w:val="single" w:sz="4" w:space="0" w:color="BFBFBF"/>
              <w:right w:val="single" w:sz="4" w:space="0" w:color="BFBFBF"/>
            </w:tcBorders>
            <w:shd w:val="clear" w:color="auto" w:fill="auto"/>
            <w:noWrap/>
            <w:vAlign w:val="center"/>
            <w:hideMark/>
          </w:tcPr>
          <w:p w14:paraId="21D861A6" w14:textId="77777777" w:rsidR="00FF04D1" w:rsidRPr="0056545C" w:rsidRDefault="00FF04D1" w:rsidP="00344968">
            <w:pPr>
              <w:spacing w:line="240" w:lineRule="auto"/>
              <w:jc w:val="right"/>
              <w:rPr>
                <w:rFonts w:cs="Arial"/>
                <w:sz w:val="20"/>
              </w:rPr>
            </w:pPr>
            <w:r w:rsidRPr="0056545C">
              <w:rPr>
                <w:rFonts w:cs="Arial"/>
                <w:sz w:val="20"/>
              </w:rPr>
              <w:t xml:space="preserve">175 </w:t>
            </w:r>
          </w:p>
        </w:tc>
        <w:tc>
          <w:tcPr>
            <w:tcW w:w="893" w:type="dxa"/>
            <w:tcBorders>
              <w:top w:val="nil"/>
              <w:left w:val="nil"/>
              <w:bottom w:val="single" w:sz="4" w:space="0" w:color="BFBFBF"/>
              <w:right w:val="single" w:sz="4" w:space="0" w:color="BFBFBF"/>
            </w:tcBorders>
            <w:shd w:val="clear" w:color="auto" w:fill="auto"/>
            <w:noWrap/>
            <w:vAlign w:val="center"/>
            <w:hideMark/>
          </w:tcPr>
          <w:p w14:paraId="0526DE92" w14:textId="77777777" w:rsidR="00FF04D1" w:rsidRPr="0056545C" w:rsidRDefault="00FF04D1" w:rsidP="00344968">
            <w:pPr>
              <w:spacing w:line="240" w:lineRule="auto"/>
              <w:jc w:val="right"/>
              <w:rPr>
                <w:rFonts w:cs="Arial"/>
                <w:sz w:val="20"/>
              </w:rPr>
            </w:pPr>
            <w:r w:rsidRPr="0056545C">
              <w:rPr>
                <w:rFonts w:cs="Arial"/>
                <w:sz w:val="20"/>
              </w:rPr>
              <w:t xml:space="preserve">173 </w:t>
            </w:r>
          </w:p>
        </w:tc>
        <w:tc>
          <w:tcPr>
            <w:tcW w:w="904" w:type="dxa"/>
            <w:tcBorders>
              <w:top w:val="nil"/>
              <w:left w:val="nil"/>
              <w:bottom w:val="single" w:sz="4" w:space="0" w:color="BFBFBF"/>
              <w:right w:val="single" w:sz="4" w:space="0" w:color="BFBFBF"/>
            </w:tcBorders>
            <w:shd w:val="clear" w:color="auto" w:fill="auto"/>
            <w:noWrap/>
            <w:vAlign w:val="center"/>
            <w:hideMark/>
          </w:tcPr>
          <w:p w14:paraId="3F354288"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79463DC9"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16BD34D1"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3017" w:type="dxa"/>
            <w:tcBorders>
              <w:top w:val="nil"/>
              <w:left w:val="nil"/>
              <w:bottom w:val="single" w:sz="4" w:space="0" w:color="BFBFBF"/>
              <w:right w:val="single" w:sz="4" w:space="0" w:color="auto"/>
            </w:tcBorders>
            <w:shd w:val="clear" w:color="auto" w:fill="auto"/>
            <w:vAlign w:val="center"/>
            <w:hideMark/>
          </w:tcPr>
          <w:p w14:paraId="73A005DF" w14:textId="77777777" w:rsidR="00FF04D1" w:rsidRPr="0056545C" w:rsidRDefault="00FF04D1" w:rsidP="00344968">
            <w:pPr>
              <w:spacing w:line="240" w:lineRule="auto"/>
              <w:jc w:val="left"/>
              <w:rPr>
                <w:rFonts w:cs="Arial"/>
                <w:sz w:val="20"/>
              </w:rPr>
            </w:pPr>
            <w:r w:rsidRPr="0056545C">
              <w:rPr>
                <w:rFonts w:cs="Arial"/>
                <w:sz w:val="20"/>
              </w:rPr>
              <w:t> </w:t>
            </w:r>
          </w:p>
        </w:tc>
        <w:tc>
          <w:tcPr>
            <w:tcW w:w="843" w:type="dxa"/>
            <w:tcBorders>
              <w:top w:val="nil"/>
              <w:left w:val="nil"/>
              <w:bottom w:val="single" w:sz="4" w:space="0" w:color="BFBFBF"/>
              <w:right w:val="single" w:sz="4" w:space="0" w:color="BFBFBF"/>
            </w:tcBorders>
            <w:shd w:val="clear" w:color="auto" w:fill="auto"/>
            <w:noWrap/>
            <w:vAlign w:val="center"/>
            <w:hideMark/>
          </w:tcPr>
          <w:p w14:paraId="5D0E34F2" w14:textId="77777777" w:rsidR="00FF04D1" w:rsidRPr="0056545C" w:rsidRDefault="00FF04D1" w:rsidP="00344968">
            <w:pPr>
              <w:spacing w:line="240" w:lineRule="auto"/>
              <w:jc w:val="right"/>
              <w:rPr>
                <w:rFonts w:cs="Arial"/>
                <w:sz w:val="20"/>
              </w:rPr>
            </w:pPr>
            <w:r w:rsidRPr="0056545C">
              <w:rPr>
                <w:rFonts w:cs="Arial"/>
                <w:sz w:val="20"/>
              </w:rPr>
              <w:t xml:space="preserve">173 </w:t>
            </w:r>
          </w:p>
        </w:tc>
        <w:tc>
          <w:tcPr>
            <w:tcW w:w="855" w:type="dxa"/>
            <w:tcBorders>
              <w:top w:val="nil"/>
              <w:left w:val="nil"/>
              <w:bottom w:val="single" w:sz="4" w:space="0" w:color="BFBFBF"/>
              <w:right w:val="single" w:sz="4" w:space="0" w:color="BFBFBF"/>
            </w:tcBorders>
            <w:shd w:val="clear" w:color="auto" w:fill="auto"/>
            <w:noWrap/>
            <w:vAlign w:val="center"/>
            <w:hideMark/>
          </w:tcPr>
          <w:p w14:paraId="0512085A"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43" w:type="dxa"/>
            <w:tcBorders>
              <w:top w:val="nil"/>
              <w:left w:val="nil"/>
              <w:bottom w:val="single" w:sz="4" w:space="0" w:color="BFBFBF"/>
              <w:right w:val="single" w:sz="4" w:space="0" w:color="BFBFBF"/>
            </w:tcBorders>
            <w:shd w:val="clear" w:color="auto" w:fill="auto"/>
            <w:noWrap/>
            <w:vAlign w:val="center"/>
            <w:hideMark/>
          </w:tcPr>
          <w:p w14:paraId="1FD70F68"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1876D0CA"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auto"/>
            </w:tcBorders>
            <w:shd w:val="clear" w:color="auto" w:fill="auto"/>
            <w:noWrap/>
            <w:vAlign w:val="center"/>
            <w:hideMark/>
          </w:tcPr>
          <w:p w14:paraId="21349E37" w14:textId="77777777" w:rsidR="00FF04D1" w:rsidRPr="0056545C" w:rsidRDefault="00FF04D1" w:rsidP="00344968">
            <w:pPr>
              <w:spacing w:line="240" w:lineRule="auto"/>
              <w:jc w:val="right"/>
              <w:rPr>
                <w:rFonts w:cs="Arial"/>
                <w:sz w:val="20"/>
              </w:rPr>
            </w:pPr>
            <w:r w:rsidRPr="0056545C">
              <w:rPr>
                <w:rFonts w:cs="Arial"/>
                <w:sz w:val="20"/>
              </w:rPr>
              <w:t xml:space="preserve">173 </w:t>
            </w:r>
          </w:p>
        </w:tc>
      </w:tr>
      <w:tr w:rsidR="00FF04D1" w:rsidRPr="0056545C" w14:paraId="06E6DFEC" w14:textId="77777777" w:rsidTr="00344968">
        <w:trPr>
          <w:trHeight w:val="510"/>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5DA65072" w14:textId="77777777" w:rsidR="00FF04D1" w:rsidRPr="0056545C" w:rsidRDefault="00FF04D1" w:rsidP="00344968">
            <w:pPr>
              <w:spacing w:line="240" w:lineRule="auto"/>
              <w:jc w:val="left"/>
              <w:rPr>
                <w:rFonts w:cs="Arial"/>
                <w:sz w:val="20"/>
              </w:rPr>
            </w:pPr>
            <w:r w:rsidRPr="0056545C">
              <w:rPr>
                <w:rFonts w:cs="Arial"/>
                <w:sz w:val="20"/>
              </w:rPr>
              <w:t>Playground edging Worden and Farington parks</w:t>
            </w:r>
          </w:p>
        </w:tc>
        <w:tc>
          <w:tcPr>
            <w:tcW w:w="861" w:type="dxa"/>
            <w:tcBorders>
              <w:top w:val="nil"/>
              <w:left w:val="nil"/>
              <w:bottom w:val="single" w:sz="4" w:space="0" w:color="BFBFBF"/>
              <w:right w:val="single" w:sz="4" w:space="0" w:color="BFBFBF"/>
            </w:tcBorders>
            <w:shd w:val="clear" w:color="auto" w:fill="auto"/>
            <w:noWrap/>
            <w:vAlign w:val="center"/>
            <w:hideMark/>
          </w:tcPr>
          <w:p w14:paraId="506911D6"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69DE1236"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076D88CC"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904" w:type="dxa"/>
            <w:tcBorders>
              <w:top w:val="nil"/>
              <w:left w:val="nil"/>
              <w:bottom w:val="single" w:sz="4" w:space="0" w:color="BFBFBF"/>
              <w:right w:val="single" w:sz="4" w:space="0" w:color="BFBFBF"/>
            </w:tcBorders>
            <w:shd w:val="clear" w:color="auto" w:fill="auto"/>
            <w:noWrap/>
            <w:vAlign w:val="center"/>
            <w:hideMark/>
          </w:tcPr>
          <w:p w14:paraId="1025B229"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11307D47"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0C42D0FB"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3017" w:type="dxa"/>
            <w:tcBorders>
              <w:top w:val="nil"/>
              <w:left w:val="nil"/>
              <w:bottom w:val="single" w:sz="4" w:space="0" w:color="BFBFBF"/>
              <w:right w:val="single" w:sz="4" w:space="0" w:color="auto"/>
            </w:tcBorders>
            <w:shd w:val="clear" w:color="auto" w:fill="auto"/>
            <w:vAlign w:val="center"/>
            <w:hideMark/>
          </w:tcPr>
          <w:p w14:paraId="7A57EBE5" w14:textId="77777777" w:rsidR="00FF04D1" w:rsidRPr="0056545C" w:rsidRDefault="00FF04D1" w:rsidP="00344968">
            <w:pPr>
              <w:spacing w:line="240" w:lineRule="auto"/>
              <w:jc w:val="left"/>
              <w:rPr>
                <w:rFonts w:cs="Arial"/>
                <w:sz w:val="20"/>
              </w:rPr>
            </w:pPr>
            <w:r w:rsidRPr="0056545C">
              <w:rPr>
                <w:rFonts w:cs="Arial"/>
                <w:sz w:val="20"/>
              </w:rPr>
              <w:t> </w:t>
            </w:r>
          </w:p>
        </w:tc>
        <w:tc>
          <w:tcPr>
            <w:tcW w:w="843" w:type="dxa"/>
            <w:tcBorders>
              <w:top w:val="nil"/>
              <w:left w:val="nil"/>
              <w:bottom w:val="single" w:sz="4" w:space="0" w:color="BFBFBF"/>
              <w:right w:val="single" w:sz="4" w:space="0" w:color="BFBFBF"/>
            </w:tcBorders>
            <w:shd w:val="clear" w:color="auto" w:fill="auto"/>
            <w:noWrap/>
            <w:vAlign w:val="center"/>
            <w:hideMark/>
          </w:tcPr>
          <w:p w14:paraId="1A01B1AC"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4E09C22A"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43" w:type="dxa"/>
            <w:tcBorders>
              <w:top w:val="nil"/>
              <w:left w:val="nil"/>
              <w:bottom w:val="single" w:sz="4" w:space="0" w:color="BFBFBF"/>
              <w:right w:val="single" w:sz="4" w:space="0" w:color="BFBFBF"/>
            </w:tcBorders>
            <w:shd w:val="clear" w:color="auto" w:fill="auto"/>
            <w:noWrap/>
            <w:vAlign w:val="center"/>
            <w:hideMark/>
          </w:tcPr>
          <w:p w14:paraId="676AA550"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0154E906"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auto"/>
            </w:tcBorders>
            <w:shd w:val="clear" w:color="auto" w:fill="auto"/>
            <w:noWrap/>
            <w:vAlign w:val="center"/>
            <w:hideMark/>
          </w:tcPr>
          <w:p w14:paraId="317C416E" w14:textId="77777777" w:rsidR="00FF04D1" w:rsidRPr="0056545C" w:rsidRDefault="00FF04D1" w:rsidP="00344968">
            <w:pPr>
              <w:spacing w:line="240" w:lineRule="auto"/>
              <w:jc w:val="right"/>
              <w:rPr>
                <w:rFonts w:cs="Arial"/>
                <w:sz w:val="20"/>
              </w:rPr>
            </w:pPr>
            <w:r w:rsidRPr="0056545C">
              <w:rPr>
                <w:rFonts w:cs="Arial"/>
                <w:sz w:val="20"/>
              </w:rPr>
              <w:t xml:space="preserve">-  </w:t>
            </w:r>
          </w:p>
        </w:tc>
      </w:tr>
      <w:tr w:rsidR="00FF04D1" w:rsidRPr="0056545C" w14:paraId="09089382" w14:textId="77777777" w:rsidTr="00344968">
        <w:trPr>
          <w:trHeight w:val="1275"/>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6229203C" w14:textId="77777777" w:rsidR="00FF04D1" w:rsidRPr="0056545C" w:rsidRDefault="00FF04D1" w:rsidP="00344968">
            <w:pPr>
              <w:spacing w:line="240" w:lineRule="auto"/>
              <w:jc w:val="left"/>
              <w:rPr>
                <w:rFonts w:cs="Arial"/>
                <w:sz w:val="20"/>
              </w:rPr>
            </w:pPr>
            <w:r w:rsidRPr="0056545C">
              <w:rPr>
                <w:rFonts w:cs="Arial"/>
                <w:sz w:val="20"/>
              </w:rPr>
              <w:t>Playgrounds - Haig Avenue, Hurst Grange, Bellis Way, Bent Lane</w:t>
            </w:r>
          </w:p>
        </w:tc>
        <w:tc>
          <w:tcPr>
            <w:tcW w:w="861" w:type="dxa"/>
            <w:tcBorders>
              <w:top w:val="nil"/>
              <w:left w:val="nil"/>
              <w:bottom w:val="single" w:sz="4" w:space="0" w:color="BFBFBF"/>
              <w:right w:val="single" w:sz="4" w:space="0" w:color="BFBFBF"/>
            </w:tcBorders>
            <w:shd w:val="clear" w:color="auto" w:fill="auto"/>
            <w:noWrap/>
            <w:vAlign w:val="center"/>
            <w:hideMark/>
          </w:tcPr>
          <w:p w14:paraId="5EC68888" w14:textId="77777777" w:rsidR="00FF04D1" w:rsidRPr="0056545C" w:rsidRDefault="00FF04D1" w:rsidP="00344968">
            <w:pPr>
              <w:spacing w:line="240" w:lineRule="auto"/>
              <w:jc w:val="right"/>
              <w:rPr>
                <w:rFonts w:cs="Arial"/>
                <w:sz w:val="20"/>
              </w:rPr>
            </w:pPr>
            <w:r w:rsidRPr="0056545C">
              <w:rPr>
                <w:rFonts w:cs="Arial"/>
                <w:sz w:val="20"/>
              </w:rPr>
              <w:t xml:space="preserve">300 </w:t>
            </w:r>
          </w:p>
        </w:tc>
        <w:tc>
          <w:tcPr>
            <w:tcW w:w="855" w:type="dxa"/>
            <w:tcBorders>
              <w:top w:val="nil"/>
              <w:left w:val="nil"/>
              <w:bottom w:val="single" w:sz="4" w:space="0" w:color="BFBFBF"/>
              <w:right w:val="single" w:sz="4" w:space="0" w:color="BFBFBF"/>
            </w:tcBorders>
            <w:shd w:val="clear" w:color="auto" w:fill="auto"/>
            <w:noWrap/>
            <w:vAlign w:val="center"/>
            <w:hideMark/>
          </w:tcPr>
          <w:p w14:paraId="0170ACC4"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5AA08922"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904" w:type="dxa"/>
            <w:tcBorders>
              <w:top w:val="nil"/>
              <w:left w:val="nil"/>
              <w:bottom w:val="single" w:sz="4" w:space="0" w:color="BFBFBF"/>
              <w:right w:val="single" w:sz="4" w:space="0" w:color="BFBFBF"/>
            </w:tcBorders>
            <w:shd w:val="clear" w:color="auto" w:fill="auto"/>
            <w:noWrap/>
            <w:vAlign w:val="center"/>
            <w:hideMark/>
          </w:tcPr>
          <w:p w14:paraId="5BB9C474" w14:textId="77777777" w:rsidR="00FF04D1" w:rsidRPr="0056545C" w:rsidRDefault="00FF04D1" w:rsidP="00344968">
            <w:pPr>
              <w:spacing w:line="240" w:lineRule="auto"/>
              <w:jc w:val="right"/>
              <w:rPr>
                <w:rFonts w:cs="Arial"/>
                <w:sz w:val="20"/>
              </w:rPr>
            </w:pPr>
            <w:r w:rsidRPr="0056545C">
              <w:rPr>
                <w:rFonts w:cs="Arial"/>
                <w:sz w:val="20"/>
              </w:rPr>
              <w:t>(300)</w:t>
            </w:r>
          </w:p>
        </w:tc>
        <w:tc>
          <w:tcPr>
            <w:tcW w:w="880" w:type="dxa"/>
            <w:tcBorders>
              <w:top w:val="nil"/>
              <w:left w:val="nil"/>
              <w:bottom w:val="single" w:sz="4" w:space="0" w:color="BFBFBF"/>
              <w:right w:val="single" w:sz="4" w:space="0" w:color="BFBFBF"/>
            </w:tcBorders>
            <w:shd w:val="clear" w:color="auto" w:fill="auto"/>
            <w:noWrap/>
            <w:vAlign w:val="center"/>
            <w:hideMark/>
          </w:tcPr>
          <w:p w14:paraId="00B2790D" w14:textId="77777777" w:rsidR="00FF04D1" w:rsidRPr="0056545C" w:rsidRDefault="00FF04D1" w:rsidP="00344968">
            <w:pPr>
              <w:spacing w:line="240" w:lineRule="auto"/>
              <w:jc w:val="right"/>
              <w:rPr>
                <w:rFonts w:cs="Arial"/>
                <w:sz w:val="20"/>
              </w:rPr>
            </w:pPr>
            <w:r w:rsidRPr="0056545C">
              <w:rPr>
                <w:rFonts w:cs="Arial"/>
                <w:sz w:val="20"/>
              </w:rPr>
              <w:t xml:space="preserve">200 </w:t>
            </w:r>
          </w:p>
        </w:tc>
        <w:tc>
          <w:tcPr>
            <w:tcW w:w="880" w:type="dxa"/>
            <w:tcBorders>
              <w:top w:val="nil"/>
              <w:left w:val="nil"/>
              <w:bottom w:val="single" w:sz="4" w:space="0" w:color="BFBFBF"/>
              <w:right w:val="single" w:sz="4" w:space="0" w:color="BFBFBF"/>
            </w:tcBorders>
            <w:shd w:val="clear" w:color="auto" w:fill="auto"/>
            <w:noWrap/>
            <w:vAlign w:val="center"/>
            <w:hideMark/>
          </w:tcPr>
          <w:p w14:paraId="59DA9235" w14:textId="77777777" w:rsidR="00FF04D1" w:rsidRPr="0056545C" w:rsidRDefault="00FF04D1" w:rsidP="00344968">
            <w:pPr>
              <w:spacing w:line="240" w:lineRule="auto"/>
              <w:jc w:val="right"/>
              <w:rPr>
                <w:rFonts w:cs="Arial"/>
                <w:sz w:val="20"/>
              </w:rPr>
            </w:pPr>
            <w:r w:rsidRPr="0056545C">
              <w:rPr>
                <w:rFonts w:cs="Arial"/>
                <w:sz w:val="20"/>
              </w:rPr>
              <w:t>(500)</w:t>
            </w:r>
          </w:p>
        </w:tc>
        <w:tc>
          <w:tcPr>
            <w:tcW w:w="3017" w:type="dxa"/>
            <w:tcBorders>
              <w:top w:val="nil"/>
              <w:left w:val="nil"/>
              <w:bottom w:val="single" w:sz="4" w:space="0" w:color="BFBFBF"/>
              <w:right w:val="single" w:sz="4" w:space="0" w:color="auto"/>
            </w:tcBorders>
            <w:shd w:val="clear" w:color="auto" w:fill="auto"/>
            <w:vAlign w:val="center"/>
            <w:hideMark/>
          </w:tcPr>
          <w:p w14:paraId="3127D4B8" w14:textId="77777777" w:rsidR="00FF04D1" w:rsidRPr="0056545C" w:rsidRDefault="00FF04D1" w:rsidP="00344968">
            <w:pPr>
              <w:spacing w:line="240" w:lineRule="auto"/>
              <w:jc w:val="left"/>
              <w:rPr>
                <w:rFonts w:cs="Arial"/>
                <w:sz w:val="20"/>
              </w:rPr>
            </w:pPr>
            <w:r w:rsidRPr="0056545C">
              <w:rPr>
                <w:rFonts w:cs="Arial"/>
                <w:sz w:val="20"/>
              </w:rPr>
              <w:t>The current budget was profiled as £300k in 20/21 and £200k in 21/22.  It will be split between the 4 playgrounds and re-profiled as shown in the rows below.</w:t>
            </w:r>
          </w:p>
        </w:tc>
        <w:tc>
          <w:tcPr>
            <w:tcW w:w="843" w:type="dxa"/>
            <w:tcBorders>
              <w:top w:val="nil"/>
              <w:left w:val="nil"/>
              <w:bottom w:val="single" w:sz="4" w:space="0" w:color="BFBFBF"/>
              <w:right w:val="single" w:sz="4" w:space="0" w:color="BFBFBF"/>
            </w:tcBorders>
            <w:shd w:val="clear" w:color="auto" w:fill="auto"/>
            <w:noWrap/>
            <w:vAlign w:val="center"/>
            <w:hideMark/>
          </w:tcPr>
          <w:p w14:paraId="60187780"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25AD4F7B"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43" w:type="dxa"/>
            <w:tcBorders>
              <w:top w:val="nil"/>
              <w:left w:val="nil"/>
              <w:bottom w:val="single" w:sz="4" w:space="0" w:color="BFBFBF"/>
              <w:right w:val="single" w:sz="4" w:space="0" w:color="BFBFBF"/>
            </w:tcBorders>
            <w:shd w:val="clear" w:color="auto" w:fill="auto"/>
            <w:noWrap/>
            <w:vAlign w:val="center"/>
            <w:hideMark/>
          </w:tcPr>
          <w:p w14:paraId="04CEDD55"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0F0DA979"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auto"/>
            </w:tcBorders>
            <w:shd w:val="clear" w:color="auto" w:fill="auto"/>
            <w:noWrap/>
            <w:vAlign w:val="center"/>
            <w:hideMark/>
          </w:tcPr>
          <w:p w14:paraId="1A2B4526" w14:textId="77777777" w:rsidR="00FF04D1" w:rsidRPr="0056545C" w:rsidRDefault="00FF04D1" w:rsidP="00344968">
            <w:pPr>
              <w:spacing w:line="240" w:lineRule="auto"/>
              <w:jc w:val="right"/>
              <w:rPr>
                <w:rFonts w:cs="Arial"/>
                <w:sz w:val="20"/>
              </w:rPr>
            </w:pPr>
            <w:r w:rsidRPr="0056545C">
              <w:rPr>
                <w:rFonts w:cs="Arial"/>
                <w:sz w:val="20"/>
              </w:rPr>
              <w:t xml:space="preserve">-  </w:t>
            </w:r>
          </w:p>
        </w:tc>
      </w:tr>
      <w:tr w:rsidR="00FF04D1" w:rsidRPr="0056545C" w14:paraId="365339AC" w14:textId="77777777" w:rsidTr="00344968">
        <w:trPr>
          <w:trHeight w:val="360"/>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290F8765" w14:textId="77777777" w:rsidR="00FF04D1" w:rsidRPr="0056545C" w:rsidRDefault="00FF04D1" w:rsidP="00344968">
            <w:pPr>
              <w:spacing w:line="240" w:lineRule="auto"/>
              <w:jc w:val="left"/>
              <w:rPr>
                <w:rFonts w:cs="Arial"/>
                <w:sz w:val="20"/>
              </w:rPr>
            </w:pPr>
            <w:r w:rsidRPr="0056545C">
              <w:rPr>
                <w:rFonts w:cs="Arial"/>
                <w:sz w:val="20"/>
              </w:rPr>
              <w:t>Playground - Haig Avenue</w:t>
            </w:r>
          </w:p>
        </w:tc>
        <w:tc>
          <w:tcPr>
            <w:tcW w:w="861" w:type="dxa"/>
            <w:tcBorders>
              <w:top w:val="nil"/>
              <w:left w:val="nil"/>
              <w:bottom w:val="single" w:sz="4" w:space="0" w:color="BFBFBF"/>
              <w:right w:val="single" w:sz="4" w:space="0" w:color="BFBFBF"/>
            </w:tcBorders>
            <w:shd w:val="clear" w:color="auto" w:fill="auto"/>
            <w:noWrap/>
            <w:vAlign w:val="center"/>
            <w:hideMark/>
          </w:tcPr>
          <w:p w14:paraId="53C9E4C3"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0359FA17"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2DDBF164" w14:textId="77777777" w:rsidR="00FF04D1" w:rsidRPr="0056545C" w:rsidRDefault="00FF04D1" w:rsidP="00344968">
            <w:pPr>
              <w:spacing w:line="240" w:lineRule="auto"/>
              <w:jc w:val="right"/>
              <w:rPr>
                <w:rFonts w:cs="Arial"/>
                <w:sz w:val="20"/>
              </w:rPr>
            </w:pPr>
            <w:r w:rsidRPr="0056545C">
              <w:rPr>
                <w:rFonts w:cs="Arial"/>
                <w:sz w:val="20"/>
              </w:rPr>
              <w:t xml:space="preserve">175 </w:t>
            </w:r>
          </w:p>
        </w:tc>
        <w:tc>
          <w:tcPr>
            <w:tcW w:w="904" w:type="dxa"/>
            <w:tcBorders>
              <w:top w:val="nil"/>
              <w:left w:val="nil"/>
              <w:bottom w:val="single" w:sz="4" w:space="0" w:color="BFBFBF"/>
              <w:right w:val="single" w:sz="4" w:space="0" w:color="BFBFBF"/>
            </w:tcBorders>
            <w:shd w:val="clear" w:color="auto" w:fill="auto"/>
            <w:noWrap/>
            <w:vAlign w:val="center"/>
            <w:hideMark/>
          </w:tcPr>
          <w:p w14:paraId="69C8432C" w14:textId="77777777" w:rsidR="00FF04D1" w:rsidRPr="0056545C" w:rsidRDefault="00FF04D1" w:rsidP="00344968">
            <w:pPr>
              <w:spacing w:line="240" w:lineRule="auto"/>
              <w:jc w:val="right"/>
              <w:rPr>
                <w:rFonts w:cs="Arial"/>
                <w:sz w:val="20"/>
              </w:rPr>
            </w:pPr>
            <w:r w:rsidRPr="0056545C">
              <w:rPr>
                <w:rFonts w:cs="Arial"/>
                <w:sz w:val="20"/>
              </w:rPr>
              <w:t xml:space="preserve">175 </w:t>
            </w:r>
          </w:p>
        </w:tc>
        <w:tc>
          <w:tcPr>
            <w:tcW w:w="880" w:type="dxa"/>
            <w:tcBorders>
              <w:top w:val="nil"/>
              <w:left w:val="nil"/>
              <w:bottom w:val="single" w:sz="4" w:space="0" w:color="BFBFBF"/>
              <w:right w:val="single" w:sz="4" w:space="0" w:color="BFBFBF"/>
            </w:tcBorders>
            <w:shd w:val="clear" w:color="auto" w:fill="auto"/>
            <w:noWrap/>
            <w:vAlign w:val="center"/>
            <w:hideMark/>
          </w:tcPr>
          <w:p w14:paraId="42C5D184"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3A038953" w14:textId="77777777" w:rsidR="00FF04D1" w:rsidRPr="0056545C" w:rsidRDefault="00FF04D1" w:rsidP="00344968">
            <w:pPr>
              <w:spacing w:line="240" w:lineRule="auto"/>
              <w:jc w:val="right"/>
              <w:rPr>
                <w:rFonts w:cs="Arial"/>
                <w:sz w:val="20"/>
              </w:rPr>
            </w:pPr>
            <w:r w:rsidRPr="0056545C">
              <w:rPr>
                <w:rFonts w:cs="Arial"/>
                <w:sz w:val="20"/>
              </w:rPr>
              <w:t xml:space="preserve">175 </w:t>
            </w:r>
          </w:p>
        </w:tc>
        <w:tc>
          <w:tcPr>
            <w:tcW w:w="3017" w:type="dxa"/>
            <w:tcBorders>
              <w:top w:val="nil"/>
              <w:left w:val="nil"/>
              <w:bottom w:val="single" w:sz="4" w:space="0" w:color="BFBFBF"/>
              <w:right w:val="single" w:sz="4" w:space="0" w:color="auto"/>
            </w:tcBorders>
            <w:shd w:val="clear" w:color="auto" w:fill="auto"/>
            <w:vAlign w:val="center"/>
            <w:hideMark/>
          </w:tcPr>
          <w:p w14:paraId="34B7FCDC" w14:textId="77777777" w:rsidR="00FF04D1" w:rsidRPr="0056545C" w:rsidRDefault="00FF04D1" w:rsidP="00344968">
            <w:pPr>
              <w:spacing w:line="240" w:lineRule="auto"/>
              <w:jc w:val="left"/>
              <w:rPr>
                <w:rFonts w:cs="Arial"/>
                <w:sz w:val="20"/>
              </w:rPr>
            </w:pPr>
            <w:r w:rsidRPr="0056545C">
              <w:rPr>
                <w:rFonts w:cs="Arial"/>
                <w:sz w:val="20"/>
              </w:rPr>
              <w:t> </w:t>
            </w:r>
          </w:p>
        </w:tc>
        <w:tc>
          <w:tcPr>
            <w:tcW w:w="843" w:type="dxa"/>
            <w:tcBorders>
              <w:top w:val="nil"/>
              <w:left w:val="nil"/>
              <w:bottom w:val="single" w:sz="4" w:space="0" w:color="BFBFBF"/>
              <w:right w:val="single" w:sz="4" w:space="0" w:color="BFBFBF"/>
            </w:tcBorders>
            <w:shd w:val="clear" w:color="auto" w:fill="auto"/>
            <w:noWrap/>
            <w:vAlign w:val="center"/>
            <w:hideMark/>
          </w:tcPr>
          <w:p w14:paraId="116C573F" w14:textId="77777777" w:rsidR="00FF04D1" w:rsidRPr="0056545C" w:rsidRDefault="00FF04D1" w:rsidP="00344968">
            <w:pPr>
              <w:spacing w:line="240" w:lineRule="auto"/>
              <w:jc w:val="right"/>
              <w:rPr>
                <w:rFonts w:cs="Arial"/>
                <w:sz w:val="20"/>
              </w:rPr>
            </w:pPr>
            <w:r w:rsidRPr="0056545C">
              <w:rPr>
                <w:rFonts w:cs="Arial"/>
                <w:sz w:val="20"/>
              </w:rPr>
              <w:t xml:space="preserve">175 </w:t>
            </w:r>
          </w:p>
        </w:tc>
        <w:tc>
          <w:tcPr>
            <w:tcW w:w="855" w:type="dxa"/>
            <w:tcBorders>
              <w:top w:val="nil"/>
              <w:left w:val="nil"/>
              <w:bottom w:val="single" w:sz="4" w:space="0" w:color="BFBFBF"/>
              <w:right w:val="single" w:sz="4" w:space="0" w:color="BFBFBF"/>
            </w:tcBorders>
            <w:shd w:val="clear" w:color="auto" w:fill="auto"/>
            <w:noWrap/>
            <w:vAlign w:val="center"/>
            <w:hideMark/>
          </w:tcPr>
          <w:p w14:paraId="045BBEC4"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43" w:type="dxa"/>
            <w:tcBorders>
              <w:top w:val="nil"/>
              <w:left w:val="nil"/>
              <w:bottom w:val="single" w:sz="4" w:space="0" w:color="BFBFBF"/>
              <w:right w:val="single" w:sz="4" w:space="0" w:color="BFBFBF"/>
            </w:tcBorders>
            <w:shd w:val="clear" w:color="auto" w:fill="auto"/>
            <w:noWrap/>
            <w:vAlign w:val="center"/>
            <w:hideMark/>
          </w:tcPr>
          <w:p w14:paraId="4EB2257E"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235526C5"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auto"/>
            </w:tcBorders>
            <w:shd w:val="clear" w:color="auto" w:fill="auto"/>
            <w:noWrap/>
            <w:vAlign w:val="center"/>
            <w:hideMark/>
          </w:tcPr>
          <w:p w14:paraId="14BD1ECC" w14:textId="77777777" w:rsidR="00FF04D1" w:rsidRPr="0056545C" w:rsidRDefault="00FF04D1" w:rsidP="00344968">
            <w:pPr>
              <w:spacing w:line="240" w:lineRule="auto"/>
              <w:jc w:val="right"/>
              <w:rPr>
                <w:rFonts w:cs="Arial"/>
                <w:sz w:val="20"/>
              </w:rPr>
            </w:pPr>
            <w:r w:rsidRPr="0056545C">
              <w:rPr>
                <w:rFonts w:cs="Arial"/>
                <w:sz w:val="20"/>
              </w:rPr>
              <w:t xml:space="preserve">175 </w:t>
            </w:r>
          </w:p>
        </w:tc>
      </w:tr>
      <w:tr w:rsidR="00FF04D1" w:rsidRPr="0056545C" w14:paraId="67213DB5" w14:textId="77777777" w:rsidTr="00344968">
        <w:trPr>
          <w:trHeight w:val="360"/>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31D852DA" w14:textId="77777777" w:rsidR="00FF04D1" w:rsidRPr="0056545C" w:rsidRDefault="00FF04D1" w:rsidP="00344968">
            <w:pPr>
              <w:spacing w:line="240" w:lineRule="auto"/>
              <w:jc w:val="left"/>
              <w:rPr>
                <w:rFonts w:cs="Arial"/>
                <w:sz w:val="20"/>
              </w:rPr>
            </w:pPr>
            <w:r w:rsidRPr="0056545C">
              <w:rPr>
                <w:rFonts w:cs="Arial"/>
                <w:sz w:val="20"/>
              </w:rPr>
              <w:t>Playground - Hurst Grange</w:t>
            </w:r>
          </w:p>
        </w:tc>
        <w:tc>
          <w:tcPr>
            <w:tcW w:w="861" w:type="dxa"/>
            <w:tcBorders>
              <w:top w:val="nil"/>
              <w:left w:val="nil"/>
              <w:bottom w:val="single" w:sz="4" w:space="0" w:color="BFBFBF"/>
              <w:right w:val="single" w:sz="4" w:space="0" w:color="BFBFBF"/>
            </w:tcBorders>
            <w:shd w:val="clear" w:color="auto" w:fill="auto"/>
            <w:noWrap/>
            <w:vAlign w:val="center"/>
            <w:hideMark/>
          </w:tcPr>
          <w:p w14:paraId="52EF4717"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40872BA6"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1CA26788" w14:textId="77777777" w:rsidR="00FF04D1" w:rsidRPr="0056545C" w:rsidRDefault="00FF04D1" w:rsidP="00344968">
            <w:pPr>
              <w:spacing w:line="240" w:lineRule="auto"/>
              <w:jc w:val="right"/>
              <w:rPr>
                <w:rFonts w:cs="Arial"/>
                <w:sz w:val="20"/>
              </w:rPr>
            </w:pPr>
            <w:r w:rsidRPr="0056545C">
              <w:rPr>
                <w:rFonts w:cs="Arial"/>
                <w:sz w:val="20"/>
              </w:rPr>
              <w:t xml:space="preserve">225 </w:t>
            </w:r>
          </w:p>
        </w:tc>
        <w:tc>
          <w:tcPr>
            <w:tcW w:w="904" w:type="dxa"/>
            <w:tcBorders>
              <w:top w:val="nil"/>
              <w:left w:val="nil"/>
              <w:bottom w:val="single" w:sz="4" w:space="0" w:color="BFBFBF"/>
              <w:right w:val="single" w:sz="4" w:space="0" w:color="BFBFBF"/>
            </w:tcBorders>
            <w:shd w:val="clear" w:color="auto" w:fill="auto"/>
            <w:noWrap/>
            <w:vAlign w:val="center"/>
            <w:hideMark/>
          </w:tcPr>
          <w:p w14:paraId="1D6A9949" w14:textId="77777777" w:rsidR="00FF04D1" w:rsidRPr="0056545C" w:rsidRDefault="00FF04D1" w:rsidP="00344968">
            <w:pPr>
              <w:spacing w:line="240" w:lineRule="auto"/>
              <w:jc w:val="right"/>
              <w:rPr>
                <w:rFonts w:cs="Arial"/>
                <w:sz w:val="20"/>
              </w:rPr>
            </w:pPr>
            <w:r w:rsidRPr="0056545C">
              <w:rPr>
                <w:rFonts w:cs="Arial"/>
                <w:sz w:val="20"/>
              </w:rPr>
              <w:t xml:space="preserve">225 </w:t>
            </w:r>
          </w:p>
        </w:tc>
        <w:tc>
          <w:tcPr>
            <w:tcW w:w="880" w:type="dxa"/>
            <w:tcBorders>
              <w:top w:val="nil"/>
              <w:left w:val="nil"/>
              <w:bottom w:val="single" w:sz="4" w:space="0" w:color="BFBFBF"/>
              <w:right w:val="single" w:sz="4" w:space="0" w:color="BFBFBF"/>
            </w:tcBorders>
            <w:shd w:val="clear" w:color="auto" w:fill="auto"/>
            <w:noWrap/>
            <w:vAlign w:val="center"/>
            <w:hideMark/>
          </w:tcPr>
          <w:p w14:paraId="1D8746EF"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69B90840" w14:textId="77777777" w:rsidR="00FF04D1" w:rsidRPr="0056545C" w:rsidRDefault="00FF04D1" w:rsidP="00344968">
            <w:pPr>
              <w:spacing w:line="240" w:lineRule="auto"/>
              <w:jc w:val="right"/>
              <w:rPr>
                <w:rFonts w:cs="Arial"/>
                <w:sz w:val="20"/>
              </w:rPr>
            </w:pPr>
            <w:r w:rsidRPr="0056545C">
              <w:rPr>
                <w:rFonts w:cs="Arial"/>
                <w:sz w:val="20"/>
              </w:rPr>
              <w:t xml:space="preserve">225 </w:t>
            </w:r>
          </w:p>
        </w:tc>
        <w:tc>
          <w:tcPr>
            <w:tcW w:w="3017" w:type="dxa"/>
            <w:tcBorders>
              <w:top w:val="nil"/>
              <w:left w:val="nil"/>
              <w:bottom w:val="single" w:sz="4" w:space="0" w:color="BFBFBF"/>
              <w:right w:val="single" w:sz="4" w:space="0" w:color="auto"/>
            </w:tcBorders>
            <w:shd w:val="clear" w:color="auto" w:fill="auto"/>
            <w:vAlign w:val="center"/>
            <w:hideMark/>
          </w:tcPr>
          <w:p w14:paraId="7A7E7FC0" w14:textId="77777777" w:rsidR="00FF04D1" w:rsidRPr="0056545C" w:rsidRDefault="00FF04D1" w:rsidP="00344968">
            <w:pPr>
              <w:spacing w:line="240" w:lineRule="auto"/>
              <w:jc w:val="left"/>
              <w:rPr>
                <w:rFonts w:cs="Arial"/>
                <w:sz w:val="20"/>
              </w:rPr>
            </w:pPr>
            <w:r w:rsidRPr="0056545C">
              <w:rPr>
                <w:rFonts w:cs="Arial"/>
                <w:sz w:val="20"/>
              </w:rPr>
              <w:t> </w:t>
            </w:r>
          </w:p>
        </w:tc>
        <w:tc>
          <w:tcPr>
            <w:tcW w:w="843" w:type="dxa"/>
            <w:tcBorders>
              <w:top w:val="nil"/>
              <w:left w:val="nil"/>
              <w:bottom w:val="single" w:sz="4" w:space="0" w:color="BFBFBF"/>
              <w:right w:val="single" w:sz="4" w:space="0" w:color="BFBFBF"/>
            </w:tcBorders>
            <w:shd w:val="clear" w:color="auto" w:fill="auto"/>
            <w:noWrap/>
            <w:vAlign w:val="center"/>
            <w:hideMark/>
          </w:tcPr>
          <w:p w14:paraId="61F7D64B" w14:textId="77777777" w:rsidR="00FF04D1" w:rsidRPr="0056545C" w:rsidRDefault="00FF04D1" w:rsidP="00344968">
            <w:pPr>
              <w:spacing w:line="240" w:lineRule="auto"/>
              <w:jc w:val="right"/>
              <w:rPr>
                <w:rFonts w:cs="Arial"/>
                <w:sz w:val="20"/>
              </w:rPr>
            </w:pPr>
            <w:r w:rsidRPr="0056545C">
              <w:rPr>
                <w:rFonts w:cs="Arial"/>
                <w:sz w:val="20"/>
              </w:rPr>
              <w:t xml:space="preserve">225 </w:t>
            </w:r>
          </w:p>
        </w:tc>
        <w:tc>
          <w:tcPr>
            <w:tcW w:w="855" w:type="dxa"/>
            <w:tcBorders>
              <w:top w:val="nil"/>
              <w:left w:val="nil"/>
              <w:bottom w:val="single" w:sz="4" w:space="0" w:color="BFBFBF"/>
              <w:right w:val="single" w:sz="4" w:space="0" w:color="BFBFBF"/>
            </w:tcBorders>
            <w:shd w:val="clear" w:color="auto" w:fill="auto"/>
            <w:noWrap/>
            <w:vAlign w:val="center"/>
            <w:hideMark/>
          </w:tcPr>
          <w:p w14:paraId="7BE4EAA9"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43" w:type="dxa"/>
            <w:tcBorders>
              <w:top w:val="nil"/>
              <w:left w:val="nil"/>
              <w:bottom w:val="single" w:sz="4" w:space="0" w:color="BFBFBF"/>
              <w:right w:val="single" w:sz="4" w:space="0" w:color="BFBFBF"/>
            </w:tcBorders>
            <w:shd w:val="clear" w:color="auto" w:fill="auto"/>
            <w:noWrap/>
            <w:vAlign w:val="center"/>
            <w:hideMark/>
          </w:tcPr>
          <w:p w14:paraId="180B596C"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067239D0"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auto"/>
            </w:tcBorders>
            <w:shd w:val="clear" w:color="auto" w:fill="auto"/>
            <w:noWrap/>
            <w:vAlign w:val="center"/>
            <w:hideMark/>
          </w:tcPr>
          <w:p w14:paraId="67208F2A" w14:textId="77777777" w:rsidR="00FF04D1" w:rsidRPr="0056545C" w:rsidRDefault="00FF04D1" w:rsidP="00344968">
            <w:pPr>
              <w:spacing w:line="240" w:lineRule="auto"/>
              <w:jc w:val="right"/>
              <w:rPr>
                <w:rFonts w:cs="Arial"/>
                <w:sz w:val="20"/>
              </w:rPr>
            </w:pPr>
            <w:r w:rsidRPr="0056545C">
              <w:rPr>
                <w:rFonts w:cs="Arial"/>
                <w:sz w:val="20"/>
              </w:rPr>
              <w:t xml:space="preserve">225 </w:t>
            </w:r>
          </w:p>
        </w:tc>
      </w:tr>
      <w:tr w:rsidR="00FF04D1" w:rsidRPr="0056545C" w14:paraId="5A61B512" w14:textId="77777777" w:rsidTr="00344968">
        <w:trPr>
          <w:trHeight w:val="360"/>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014947D6" w14:textId="77777777" w:rsidR="00FF04D1" w:rsidRPr="0056545C" w:rsidRDefault="00FF04D1" w:rsidP="00344968">
            <w:pPr>
              <w:spacing w:line="240" w:lineRule="auto"/>
              <w:jc w:val="left"/>
              <w:rPr>
                <w:rFonts w:cs="Arial"/>
                <w:sz w:val="20"/>
              </w:rPr>
            </w:pPr>
            <w:r w:rsidRPr="0056545C">
              <w:rPr>
                <w:rFonts w:cs="Arial"/>
                <w:sz w:val="20"/>
              </w:rPr>
              <w:t>Playground - Bellis Way</w:t>
            </w:r>
          </w:p>
        </w:tc>
        <w:tc>
          <w:tcPr>
            <w:tcW w:w="861" w:type="dxa"/>
            <w:tcBorders>
              <w:top w:val="nil"/>
              <w:left w:val="nil"/>
              <w:bottom w:val="single" w:sz="4" w:space="0" w:color="BFBFBF"/>
              <w:right w:val="single" w:sz="4" w:space="0" w:color="BFBFBF"/>
            </w:tcBorders>
            <w:shd w:val="clear" w:color="auto" w:fill="auto"/>
            <w:noWrap/>
            <w:vAlign w:val="center"/>
            <w:hideMark/>
          </w:tcPr>
          <w:p w14:paraId="7355929D"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34E681E1"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0A1168E3" w14:textId="77777777" w:rsidR="00FF04D1" w:rsidRPr="0056545C" w:rsidRDefault="00FF04D1" w:rsidP="00344968">
            <w:pPr>
              <w:spacing w:line="240" w:lineRule="auto"/>
              <w:jc w:val="right"/>
              <w:rPr>
                <w:rFonts w:cs="Arial"/>
                <w:sz w:val="20"/>
              </w:rPr>
            </w:pPr>
            <w:r w:rsidRPr="0056545C">
              <w:rPr>
                <w:rFonts w:cs="Arial"/>
                <w:sz w:val="20"/>
              </w:rPr>
              <w:t xml:space="preserve">20 </w:t>
            </w:r>
          </w:p>
        </w:tc>
        <w:tc>
          <w:tcPr>
            <w:tcW w:w="904" w:type="dxa"/>
            <w:tcBorders>
              <w:top w:val="nil"/>
              <w:left w:val="nil"/>
              <w:bottom w:val="single" w:sz="4" w:space="0" w:color="BFBFBF"/>
              <w:right w:val="single" w:sz="4" w:space="0" w:color="BFBFBF"/>
            </w:tcBorders>
            <w:shd w:val="clear" w:color="auto" w:fill="auto"/>
            <w:noWrap/>
            <w:vAlign w:val="center"/>
            <w:hideMark/>
          </w:tcPr>
          <w:p w14:paraId="58F17F44" w14:textId="77777777" w:rsidR="00FF04D1" w:rsidRPr="0056545C" w:rsidRDefault="00FF04D1" w:rsidP="00344968">
            <w:pPr>
              <w:spacing w:line="240" w:lineRule="auto"/>
              <w:jc w:val="right"/>
              <w:rPr>
                <w:rFonts w:cs="Arial"/>
                <w:sz w:val="20"/>
              </w:rPr>
            </w:pPr>
            <w:r w:rsidRPr="0056545C">
              <w:rPr>
                <w:rFonts w:cs="Arial"/>
                <w:sz w:val="20"/>
              </w:rPr>
              <w:t xml:space="preserve">20 </w:t>
            </w:r>
          </w:p>
        </w:tc>
        <w:tc>
          <w:tcPr>
            <w:tcW w:w="880" w:type="dxa"/>
            <w:tcBorders>
              <w:top w:val="nil"/>
              <w:left w:val="nil"/>
              <w:bottom w:val="single" w:sz="4" w:space="0" w:color="BFBFBF"/>
              <w:right w:val="single" w:sz="4" w:space="0" w:color="BFBFBF"/>
            </w:tcBorders>
            <w:shd w:val="clear" w:color="auto" w:fill="auto"/>
            <w:noWrap/>
            <w:vAlign w:val="center"/>
            <w:hideMark/>
          </w:tcPr>
          <w:p w14:paraId="43AC3363"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403C3515" w14:textId="77777777" w:rsidR="00FF04D1" w:rsidRPr="0056545C" w:rsidRDefault="00FF04D1" w:rsidP="00344968">
            <w:pPr>
              <w:spacing w:line="240" w:lineRule="auto"/>
              <w:jc w:val="right"/>
              <w:rPr>
                <w:rFonts w:cs="Arial"/>
                <w:sz w:val="20"/>
              </w:rPr>
            </w:pPr>
            <w:r w:rsidRPr="0056545C">
              <w:rPr>
                <w:rFonts w:cs="Arial"/>
                <w:sz w:val="20"/>
              </w:rPr>
              <w:t xml:space="preserve">20 </w:t>
            </w:r>
          </w:p>
        </w:tc>
        <w:tc>
          <w:tcPr>
            <w:tcW w:w="3017" w:type="dxa"/>
            <w:tcBorders>
              <w:top w:val="nil"/>
              <w:left w:val="nil"/>
              <w:bottom w:val="single" w:sz="4" w:space="0" w:color="BFBFBF"/>
              <w:right w:val="single" w:sz="4" w:space="0" w:color="auto"/>
            </w:tcBorders>
            <w:shd w:val="clear" w:color="auto" w:fill="auto"/>
            <w:vAlign w:val="center"/>
            <w:hideMark/>
          </w:tcPr>
          <w:p w14:paraId="60CD317B" w14:textId="77777777" w:rsidR="00FF04D1" w:rsidRPr="0056545C" w:rsidRDefault="00FF04D1" w:rsidP="00344968">
            <w:pPr>
              <w:spacing w:line="240" w:lineRule="auto"/>
              <w:jc w:val="left"/>
              <w:rPr>
                <w:rFonts w:cs="Arial"/>
                <w:sz w:val="20"/>
              </w:rPr>
            </w:pPr>
            <w:r w:rsidRPr="0056545C">
              <w:rPr>
                <w:rFonts w:cs="Arial"/>
                <w:sz w:val="20"/>
              </w:rPr>
              <w:t> </w:t>
            </w:r>
          </w:p>
        </w:tc>
        <w:tc>
          <w:tcPr>
            <w:tcW w:w="843" w:type="dxa"/>
            <w:tcBorders>
              <w:top w:val="nil"/>
              <w:left w:val="nil"/>
              <w:bottom w:val="single" w:sz="4" w:space="0" w:color="BFBFBF"/>
              <w:right w:val="single" w:sz="4" w:space="0" w:color="BFBFBF"/>
            </w:tcBorders>
            <w:shd w:val="clear" w:color="auto" w:fill="auto"/>
            <w:noWrap/>
            <w:vAlign w:val="center"/>
            <w:hideMark/>
          </w:tcPr>
          <w:p w14:paraId="3AF02722" w14:textId="77777777" w:rsidR="00FF04D1" w:rsidRPr="0056545C" w:rsidRDefault="00FF04D1" w:rsidP="00344968">
            <w:pPr>
              <w:spacing w:line="240" w:lineRule="auto"/>
              <w:jc w:val="right"/>
              <w:rPr>
                <w:rFonts w:cs="Arial"/>
                <w:sz w:val="20"/>
              </w:rPr>
            </w:pPr>
            <w:r w:rsidRPr="0056545C">
              <w:rPr>
                <w:rFonts w:cs="Arial"/>
                <w:sz w:val="20"/>
              </w:rPr>
              <w:t xml:space="preserve">20 </w:t>
            </w:r>
          </w:p>
        </w:tc>
        <w:tc>
          <w:tcPr>
            <w:tcW w:w="855" w:type="dxa"/>
            <w:tcBorders>
              <w:top w:val="nil"/>
              <w:left w:val="nil"/>
              <w:bottom w:val="single" w:sz="4" w:space="0" w:color="BFBFBF"/>
              <w:right w:val="single" w:sz="4" w:space="0" w:color="BFBFBF"/>
            </w:tcBorders>
            <w:shd w:val="clear" w:color="auto" w:fill="auto"/>
            <w:noWrap/>
            <w:vAlign w:val="center"/>
            <w:hideMark/>
          </w:tcPr>
          <w:p w14:paraId="2A1A08F6"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43" w:type="dxa"/>
            <w:tcBorders>
              <w:top w:val="nil"/>
              <w:left w:val="nil"/>
              <w:bottom w:val="single" w:sz="4" w:space="0" w:color="BFBFBF"/>
              <w:right w:val="single" w:sz="4" w:space="0" w:color="BFBFBF"/>
            </w:tcBorders>
            <w:shd w:val="clear" w:color="auto" w:fill="auto"/>
            <w:noWrap/>
            <w:vAlign w:val="center"/>
            <w:hideMark/>
          </w:tcPr>
          <w:p w14:paraId="43D69564"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1A2DF6DF"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auto"/>
            </w:tcBorders>
            <w:shd w:val="clear" w:color="auto" w:fill="auto"/>
            <w:noWrap/>
            <w:vAlign w:val="center"/>
            <w:hideMark/>
          </w:tcPr>
          <w:p w14:paraId="70647ECF" w14:textId="77777777" w:rsidR="00FF04D1" w:rsidRPr="0056545C" w:rsidRDefault="00FF04D1" w:rsidP="00344968">
            <w:pPr>
              <w:spacing w:line="240" w:lineRule="auto"/>
              <w:jc w:val="right"/>
              <w:rPr>
                <w:rFonts w:cs="Arial"/>
                <w:sz w:val="20"/>
              </w:rPr>
            </w:pPr>
            <w:r w:rsidRPr="0056545C">
              <w:rPr>
                <w:rFonts w:cs="Arial"/>
                <w:sz w:val="20"/>
              </w:rPr>
              <w:t xml:space="preserve">20 </w:t>
            </w:r>
          </w:p>
        </w:tc>
      </w:tr>
      <w:tr w:rsidR="00FF04D1" w:rsidRPr="0056545C" w14:paraId="24A84087" w14:textId="77777777" w:rsidTr="00344968">
        <w:trPr>
          <w:trHeight w:val="1275"/>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716C66B3" w14:textId="77777777" w:rsidR="00FF04D1" w:rsidRPr="0056545C" w:rsidRDefault="00FF04D1" w:rsidP="00344968">
            <w:pPr>
              <w:spacing w:line="240" w:lineRule="auto"/>
              <w:jc w:val="left"/>
              <w:rPr>
                <w:rFonts w:cs="Arial"/>
                <w:sz w:val="20"/>
              </w:rPr>
            </w:pPr>
            <w:r w:rsidRPr="0056545C">
              <w:rPr>
                <w:rFonts w:cs="Arial"/>
                <w:sz w:val="20"/>
              </w:rPr>
              <w:t>Playground - Bent Lane</w:t>
            </w:r>
          </w:p>
        </w:tc>
        <w:tc>
          <w:tcPr>
            <w:tcW w:w="861" w:type="dxa"/>
            <w:tcBorders>
              <w:top w:val="nil"/>
              <w:left w:val="nil"/>
              <w:bottom w:val="single" w:sz="4" w:space="0" w:color="BFBFBF"/>
              <w:right w:val="single" w:sz="4" w:space="0" w:color="BFBFBF"/>
            </w:tcBorders>
            <w:shd w:val="clear" w:color="auto" w:fill="auto"/>
            <w:noWrap/>
            <w:vAlign w:val="center"/>
            <w:hideMark/>
          </w:tcPr>
          <w:p w14:paraId="66ACE832"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1254BA15"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57736B07"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904" w:type="dxa"/>
            <w:tcBorders>
              <w:top w:val="nil"/>
              <w:left w:val="nil"/>
              <w:bottom w:val="single" w:sz="4" w:space="0" w:color="BFBFBF"/>
              <w:right w:val="single" w:sz="4" w:space="0" w:color="BFBFBF"/>
            </w:tcBorders>
            <w:shd w:val="clear" w:color="auto" w:fill="auto"/>
            <w:noWrap/>
            <w:vAlign w:val="center"/>
            <w:hideMark/>
          </w:tcPr>
          <w:p w14:paraId="01DDDC9D"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37652A2F" w14:textId="77777777" w:rsidR="00FF04D1" w:rsidRPr="0056545C" w:rsidRDefault="00FF04D1" w:rsidP="00344968">
            <w:pPr>
              <w:spacing w:line="240" w:lineRule="auto"/>
              <w:jc w:val="right"/>
              <w:rPr>
                <w:rFonts w:cs="Arial"/>
                <w:sz w:val="20"/>
              </w:rPr>
            </w:pPr>
            <w:r w:rsidRPr="0056545C">
              <w:rPr>
                <w:rFonts w:cs="Arial"/>
                <w:sz w:val="20"/>
              </w:rPr>
              <w:t>(80)</w:t>
            </w:r>
          </w:p>
        </w:tc>
        <w:tc>
          <w:tcPr>
            <w:tcW w:w="880" w:type="dxa"/>
            <w:tcBorders>
              <w:top w:val="nil"/>
              <w:left w:val="nil"/>
              <w:bottom w:val="single" w:sz="4" w:space="0" w:color="BFBFBF"/>
              <w:right w:val="single" w:sz="4" w:space="0" w:color="BFBFBF"/>
            </w:tcBorders>
            <w:shd w:val="clear" w:color="auto" w:fill="auto"/>
            <w:noWrap/>
            <w:vAlign w:val="center"/>
            <w:hideMark/>
          </w:tcPr>
          <w:p w14:paraId="3F101AED" w14:textId="77777777" w:rsidR="00FF04D1" w:rsidRPr="0056545C" w:rsidRDefault="00FF04D1" w:rsidP="00344968">
            <w:pPr>
              <w:spacing w:line="240" w:lineRule="auto"/>
              <w:jc w:val="right"/>
              <w:rPr>
                <w:rFonts w:cs="Arial"/>
                <w:sz w:val="20"/>
              </w:rPr>
            </w:pPr>
            <w:r w:rsidRPr="0056545C">
              <w:rPr>
                <w:rFonts w:cs="Arial"/>
                <w:sz w:val="20"/>
              </w:rPr>
              <w:t xml:space="preserve">80 </w:t>
            </w:r>
          </w:p>
        </w:tc>
        <w:tc>
          <w:tcPr>
            <w:tcW w:w="3017" w:type="dxa"/>
            <w:tcBorders>
              <w:top w:val="nil"/>
              <w:left w:val="nil"/>
              <w:bottom w:val="single" w:sz="4" w:space="0" w:color="BFBFBF"/>
              <w:right w:val="single" w:sz="4" w:space="0" w:color="auto"/>
            </w:tcBorders>
            <w:shd w:val="clear" w:color="auto" w:fill="auto"/>
            <w:vAlign w:val="center"/>
            <w:hideMark/>
          </w:tcPr>
          <w:p w14:paraId="67E5DC5F" w14:textId="77777777" w:rsidR="00FF04D1" w:rsidRPr="0056545C" w:rsidRDefault="00FF04D1" w:rsidP="00344968">
            <w:pPr>
              <w:spacing w:line="240" w:lineRule="auto"/>
              <w:jc w:val="left"/>
              <w:rPr>
                <w:rFonts w:cs="Arial"/>
                <w:sz w:val="20"/>
              </w:rPr>
            </w:pPr>
            <w:r w:rsidRPr="0056545C">
              <w:rPr>
                <w:rFonts w:cs="Arial"/>
                <w:sz w:val="20"/>
              </w:rPr>
              <w:t>There is contaminated land on the site that must be dealt with before work can proceed.  Unlikely that works will be able to commence this financial year.</w:t>
            </w:r>
          </w:p>
        </w:tc>
        <w:tc>
          <w:tcPr>
            <w:tcW w:w="843" w:type="dxa"/>
            <w:tcBorders>
              <w:top w:val="nil"/>
              <w:left w:val="nil"/>
              <w:bottom w:val="single" w:sz="4" w:space="0" w:color="BFBFBF"/>
              <w:right w:val="single" w:sz="4" w:space="0" w:color="BFBFBF"/>
            </w:tcBorders>
            <w:shd w:val="clear" w:color="auto" w:fill="auto"/>
            <w:noWrap/>
            <w:vAlign w:val="center"/>
            <w:hideMark/>
          </w:tcPr>
          <w:p w14:paraId="78442663"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6981AA29" w14:textId="77777777" w:rsidR="00FF04D1" w:rsidRPr="0056545C" w:rsidRDefault="00FF04D1" w:rsidP="00344968">
            <w:pPr>
              <w:spacing w:line="240" w:lineRule="auto"/>
              <w:jc w:val="right"/>
              <w:rPr>
                <w:rFonts w:cs="Arial"/>
                <w:sz w:val="20"/>
              </w:rPr>
            </w:pPr>
            <w:r w:rsidRPr="0056545C">
              <w:rPr>
                <w:rFonts w:cs="Arial"/>
                <w:sz w:val="20"/>
              </w:rPr>
              <w:t xml:space="preserve">80 </w:t>
            </w:r>
          </w:p>
        </w:tc>
        <w:tc>
          <w:tcPr>
            <w:tcW w:w="843" w:type="dxa"/>
            <w:tcBorders>
              <w:top w:val="nil"/>
              <w:left w:val="nil"/>
              <w:bottom w:val="single" w:sz="4" w:space="0" w:color="BFBFBF"/>
              <w:right w:val="single" w:sz="4" w:space="0" w:color="BFBFBF"/>
            </w:tcBorders>
            <w:shd w:val="clear" w:color="auto" w:fill="auto"/>
            <w:noWrap/>
            <w:vAlign w:val="center"/>
            <w:hideMark/>
          </w:tcPr>
          <w:p w14:paraId="2E69CD06"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2BEB28C3"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auto"/>
            </w:tcBorders>
            <w:shd w:val="clear" w:color="auto" w:fill="auto"/>
            <w:noWrap/>
            <w:vAlign w:val="center"/>
            <w:hideMark/>
          </w:tcPr>
          <w:p w14:paraId="7787828D" w14:textId="77777777" w:rsidR="00FF04D1" w:rsidRPr="0056545C" w:rsidRDefault="00FF04D1" w:rsidP="00344968">
            <w:pPr>
              <w:spacing w:line="240" w:lineRule="auto"/>
              <w:jc w:val="right"/>
              <w:rPr>
                <w:rFonts w:cs="Arial"/>
                <w:sz w:val="20"/>
              </w:rPr>
            </w:pPr>
            <w:r w:rsidRPr="0056545C">
              <w:rPr>
                <w:rFonts w:cs="Arial"/>
                <w:sz w:val="20"/>
              </w:rPr>
              <w:t xml:space="preserve">80 </w:t>
            </w:r>
          </w:p>
        </w:tc>
      </w:tr>
      <w:tr w:rsidR="00FF04D1" w:rsidRPr="0056545C" w14:paraId="41AF984D" w14:textId="77777777" w:rsidTr="00344968">
        <w:trPr>
          <w:trHeight w:val="765"/>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65C044B2" w14:textId="77777777" w:rsidR="00FF04D1" w:rsidRPr="0056545C" w:rsidRDefault="00FF04D1" w:rsidP="00344968">
            <w:pPr>
              <w:spacing w:line="240" w:lineRule="auto"/>
              <w:jc w:val="left"/>
              <w:rPr>
                <w:rFonts w:cs="Arial"/>
                <w:sz w:val="20"/>
              </w:rPr>
            </w:pPr>
            <w:r w:rsidRPr="0056545C">
              <w:rPr>
                <w:rFonts w:cs="Arial"/>
                <w:sz w:val="20"/>
              </w:rPr>
              <w:lastRenderedPageBreak/>
              <w:t>Other Parks - Footpaths (Fossdale Moss, Priory, Valley Road)</w:t>
            </w:r>
          </w:p>
        </w:tc>
        <w:tc>
          <w:tcPr>
            <w:tcW w:w="861" w:type="dxa"/>
            <w:tcBorders>
              <w:top w:val="nil"/>
              <w:left w:val="nil"/>
              <w:bottom w:val="single" w:sz="4" w:space="0" w:color="BFBFBF"/>
              <w:right w:val="single" w:sz="4" w:space="0" w:color="BFBFBF"/>
            </w:tcBorders>
            <w:shd w:val="clear" w:color="auto" w:fill="auto"/>
            <w:noWrap/>
            <w:vAlign w:val="center"/>
            <w:hideMark/>
          </w:tcPr>
          <w:p w14:paraId="1C184FB6" w14:textId="77777777" w:rsidR="00FF04D1" w:rsidRPr="0056545C" w:rsidRDefault="00FF04D1" w:rsidP="00344968">
            <w:pPr>
              <w:spacing w:line="240" w:lineRule="auto"/>
              <w:jc w:val="right"/>
              <w:rPr>
                <w:rFonts w:cs="Arial"/>
                <w:sz w:val="20"/>
              </w:rPr>
            </w:pPr>
            <w:r w:rsidRPr="0056545C">
              <w:rPr>
                <w:rFonts w:cs="Arial"/>
                <w:sz w:val="20"/>
              </w:rPr>
              <w:t xml:space="preserve">15 </w:t>
            </w:r>
          </w:p>
        </w:tc>
        <w:tc>
          <w:tcPr>
            <w:tcW w:w="855" w:type="dxa"/>
            <w:tcBorders>
              <w:top w:val="nil"/>
              <w:left w:val="nil"/>
              <w:bottom w:val="single" w:sz="4" w:space="0" w:color="BFBFBF"/>
              <w:right w:val="single" w:sz="4" w:space="0" w:color="BFBFBF"/>
            </w:tcBorders>
            <w:shd w:val="clear" w:color="auto" w:fill="auto"/>
            <w:noWrap/>
            <w:vAlign w:val="center"/>
            <w:hideMark/>
          </w:tcPr>
          <w:p w14:paraId="6BB6B3EF"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5B21C837" w14:textId="77777777" w:rsidR="00FF04D1" w:rsidRPr="0056545C" w:rsidRDefault="00FF04D1" w:rsidP="00344968">
            <w:pPr>
              <w:spacing w:line="240" w:lineRule="auto"/>
              <w:jc w:val="right"/>
              <w:rPr>
                <w:rFonts w:cs="Arial"/>
                <w:sz w:val="20"/>
              </w:rPr>
            </w:pPr>
            <w:r w:rsidRPr="0056545C">
              <w:rPr>
                <w:rFonts w:cs="Arial"/>
                <w:sz w:val="20"/>
              </w:rPr>
              <w:t xml:space="preserve">15 </w:t>
            </w:r>
          </w:p>
        </w:tc>
        <w:tc>
          <w:tcPr>
            <w:tcW w:w="904" w:type="dxa"/>
            <w:tcBorders>
              <w:top w:val="nil"/>
              <w:left w:val="nil"/>
              <w:bottom w:val="single" w:sz="4" w:space="0" w:color="BFBFBF"/>
              <w:right w:val="single" w:sz="4" w:space="0" w:color="BFBFBF"/>
            </w:tcBorders>
            <w:shd w:val="clear" w:color="auto" w:fill="auto"/>
            <w:noWrap/>
            <w:vAlign w:val="center"/>
            <w:hideMark/>
          </w:tcPr>
          <w:p w14:paraId="3A0AD181"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4C140E71"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387AD0F4"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3017" w:type="dxa"/>
            <w:tcBorders>
              <w:top w:val="nil"/>
              <w:left w:val="nil"/>
              <w:bottom w:val="single" w:sz="4" w:space="0" w:color="BFBFBF"/>
              <w:right w:val="single" w:sz="4" w:space="0" w:color="auto"/>
            </w:tcBorders>
            <w:shd w:val="clear" w:color="auto" w:fill="auto"/>
            <w:vAlign w:val="center"/>
            <w:hideMark/>
          </w:tcPr>
          <w:p w14:paraId="5AAEFA8E" w14:textId="77777777" w:rsidR="00FF04D1" w:rsidRPr="0056545C" w:rsidRDefault="00FF04D1" w:rsidP="00344968">
            <w:pPr>
              <w:spacing w:line="240" w:lineRule="auto"/>
              <w:jc w:val="left"/>
              <w:rPr>
                <w:rFonts w:cs="Arial"/>
                <w:sz w:val="20"/>
              </w:rPr>
            </w:pPr>
            <w:r w:rsidRPr="0056545C">
              <w:rPr>
                <w:rFonts w:cs="Arial"/>
                <w:sz w:val="20"/>
              </w:rPr>
              <w:t> </w:t>
            </w:r>
          </w:p>
        </w:tc>
        <w:tc>
          <w:tcPr>
            <w:tcW w:w="843" w:type="dxa"/>
            <w:tcBorders>
              <w:top w:val="nil"/>
              <w:left w:val="nil"/>
              <w:bottom w:val="single" w:sz="4" w:space="0" w:color="BFBFBF"/>
              <w:right w:val="single" w:sz="4" w:space="0" w:color="BFBFBF"/>
            </w:tcBorders>
            <w:shd w:val="clear" w:color="auto" w:fill="auto"/>
            <w:noWrap/>
            <w:vAlign w:val="center"/>
            <w:hideMark/>
          </w:tcPr>
          <w:p w14:paraId="05CEF23B" w14:textId="77777777" w:rsidR="00FF04D1" w:rsidRPr="0056545C" w:rsidRDefault="00FF04D1" w:rsidP="00344968">
            <w:pPr>
              <w:spacing w:line="240" w:lineRule="auto"/>
              <w:jc w:val="right"/>
              <w:rPr>
                <w:rFonts w:cs="Arial"/>
                <w:sz w:val="20"/>
              </w:rPr>
            </w:pPr>
            <w:r w:rsidRPr="0056545C">
              <w:rPr>
                <w:rFonts w:cs="Arial"/>
                <w:sz w:val="20"/>
              </w:rPr>
              <w:t xml:space="preserve">15 </w:t>
            </w:r>
          </w:p>
        </w:tc>
        <w:tc>
          <w:tcPr>
            <w:tcW w:w="855" w:type="dxa"/>
            <w:tcBorders>
              <w:top w:val="nil"/>
              <w:left w:val="nil"/>
              <w:bottom w:val="single" w:sz="4" w:space="0" w:color="BFBFBF"/>
              <w:right w:val="single" w:sz="4" w:space="0" w:color="BFBFBF"/>
            </w:tcBorders>
            <w:shd w:val="clear" w:color="auto" w:fill="auto"/>
            <w:noWrap/>
            <w:vAlign w:val="center"/>
            <w:hideMark/>
          </w:tcPr>
          <w:p w14:paraId="6F2F7056" w14:textId="77777777" w:rsidR="00FF04D1" w:rsidRPr="0056545C" w:rsidRDefault="00FF04D1" w:rsidP="00344968">
            <w:pPr>
              <w:spacing w:line="240" w:lineRule="auto"/>
              <w:jc w:val="right"/>
              <w:rPr>
                <w:rFonts w:cs="Arial"/>
                <w:sz w:val="20"/>
              </w:rPr>
            </w:pPr>
            <w:r w:rsidRPr="0056545C">
              <w:rPr>
                <w:rFonts w:cs="Arial"/>
                <w:sz w:val="20"/>
              </w:rPr>
              <w:t xml:space="preserve">30 </w:t>
            </w:r>
          </w:p>
        </w:tc>
        <w:tc>
          <w:tcPr>
            <w:tcW w:w="843" w:type="dxa"/>
            <w:tcBorders>
              <w:top w:val="nil"/>
              <w:left w:val="nil"/>
              <w:bottom w:val="single" w:sz="4" w:space="0" w:color="BFBFBF"/>
              <w:right w:val="single" w:sz="4" w:space="0" w:color="BFBFBF"/>
            </w:tcBorders>
            <w:shd w:val="clear" w:color="auto" w:fill="auto"/>
            <w:noWrap/>
            <w:vAlign w:val="center"/>
            <w:hideMark/>
          </w:tcPr>
          <w:p w14:paraId="09F58835"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2B772190"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auto"/>
            </w:tcBorders>
            <w:shd w:val="clear" w:color="auto" w:fill="auto"/>
            <w:noWrap/>
            <w:vAlign w:val="center"/>
            <w:hideMark/>
          </w:tcPr>
          <w:p w14:paraId="144F4FA8" w14:textId="77777777" w:rsidR="00FF04D1" w:rsidRPr="0056545C" w:rsidRDefault="00FF04D1" w:rsidP="00344968">
            <w:pPr>
              <w:spacing w:line="240" w:lineRule="auto"/>
              <w:jc w:val="right"/>
              <w:rPr>
                <w:rFonts w:cs="Arial"/>
                <w:sz w:val="20"/>
              </w:rPr>
            </w:pPr>
            <w:r w:rsidRPr="0056545C">
              <w:rPr>
                <w:rFonts w:cs="Arial"/>
                <w:sz w:val="20"/>
              </w:rPr>
              <w:t xml:space="preserve">45 </w:t>
            </w:r>
          </w:p>
        </w:tc>
      </w:tr>
      <w:tr w:rsidR="00FF04D1" w:rsidRPr="0056545C" w14:paraId="5401551D" w14:textId="77777777" w:rsidTr="00344968">
        <w:trPr>
          <w:trHeight w:val="360"/>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0872ABA0" w14:textId="77777777" w:rsidR="00FF04D1" w:rsidRPr="0056545C" w:rsidRDefault="00FF04D1" w:rsidP="00344968">
            <w:pPr>
              <w:spacing w:line="240" w:lineRule="auto"/>
              <w:jc w:val="left"/>
              <w:rPr>
                <w:rFonts w:cs="Arial"/>
                <w:sz w:val="20"/>
              </w:rPr>
            </w:pPr>
            <w:r w:rsidRPr="0056545C">
              <w:rPr>
                <w:rFonts w:cs="Arial"/>
                <w:sz w:val="20"/>
              </w:rPr>
              <w:t>Tarn Wood, Penwortham</w:t>
            </w:r>
          </w:p>
        </w:tc>
        <w:tc>
          <w:tcPr>
            <w:tcW w:w="861" w:type="dxa"/>
            <w:tcBorders>
              <w:top w:val="nil"/>
              <w:left w:val="nil"/>
              <w:bottom w:val="single" w:sz="4" w:space="0" w:color="BFBFBF"/>
              <w:right w:val="single" w:sz="4" w:space="0" w:color="BFBFBF"/>
            </w:tcBorders>
            <w:shd w:val="clear" w:color="auto" w:fill="auto"/>
            <w:noWrap/>
            <w:vAlign w:val="center"/>
            <w:hideMark/>
          </w:tcPr>
          <w:p w14:paraId="322ED0F3" w14:textId="77777777" w:rsidR="00FF04D1" w:rsidRPr="0056545C" w:rsidRDefault="00FF04D1" w:rsidP="00344968">
            <w:pPr>
              <w:spacing w:line="240" w:lineRule="auto"/>
              <w:jc w:val="right"/>
              <w:rPr>
                <w:rFonts w:cs="Arial"/>
                <w:sz w:val="20"/>
              </w:rPr>
            </w:pPr>
            <w:r w:rsidRPr="0056545C">
              <w:rPr>
                <w:rFonts w:cs="Arial"/>
                <w:sz w:val="20"/>
              </w:rPr>
              <w:t xml:space="preserve">30 </w:t>
            </w:r>
          </w:p>
        </w:tc>
        <w:tc>
          <w:tcPr>
            <w:tcW w:w="855" w:type="dxa"/>
            <w:tcBorders>
              <w:top w:val="nil"/>
              <w:left w:val="nil"/>
              <w:bottom w:val="single" w:sz="4" w:space="0" w:color="BFBFBF"/>
              <w:right w:val="single" w:sz="4" w:space="0" w:color="BFBFBF"/>
            </w:tcBorders>
            <w:shd w:val="clear" w:color="auto" w:fill="auto"/>
            <w:noWrap/>
            <w:vAlign w:val="center"/>
            <w:hideMark/>
          </w:tcPr>
          <w:p w14:paraId="4912BA1E"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6E7AE172" w14:textId="77777777" w:rsidR="00FF04D1" w:rsidRPr="0056545C" w:rsidRDefault="00FF04D1" w:rsidP="00344968">
            <w:pPr>
              <w:spacing w:line="240" w:lineRule="auto"/>
              <w:jc w:val="right"/>
              <w:rPr>
                <w:rFonts w:cs="Arial"/>
                <w:sz w:val="20"/>
              </w:rPr>
            </w:pPr>
            <w:r w:rsidRPr="0056545C">
              <w:rPr>
                <w:rFonts w:cs="Arial"/>
                <w:sz w:val="20"/>
              </w:rPr>
              <w:t xml:space="preserve">30 </w:t>
            </w:r>
          </w:p>
        </w:tc>
        <w:tc>
          <w:tcPr>
            <w:tcW w:w="904" w:type="dxa"/>
            <w:tcBorders>
              <w:top w:val="nil"/>
              <w:left w:val="nil"/>
              <w:bottom w:val="single" w:sz="4" w:space="0" w:color="BFBFBF"/>
              <w:right w:val="single" w:sz="4" w:space="0" w:color="BFBFBF"/>
            </w:tcBorders>
            <w:shd w:val="clear" w:color="auto" w:fill="auto"/>
            <w:noWrap/>
            <w:vAlign w:val="center"/>
            <w:hideMark/>
          </w:tcPr>
          <w:p w14:paraId="7B27B65D"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3D8C19FA"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42CD5FF7"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3017" w:type="dxa"/>
            <w:tcBorders>
              <w:top w:val="nil"/>
              <w:left w:val="nil"/>
              <w:bottom w:val="single" w:sz="4" w:space="0" w:color="BFBFBF"/>
              <w:right w:val="single" w:sz="4" w:space="0" w:color="auto"/>
            </w:tcBorders>
            <w:shd w:val="clear" w:color="auto" w:fill="auto"/>
            <w:vAlign w:val="center"/>
            <w:hideMark/>
          </w:tcPr>
          <w:p w14:paraId="5BE75FE5" w14:textId="77777777" w:rsidR="00FF04D1" w:rsidRPr="0056545C" w:rsidRDefault="00FF04D1" w:rsidP="00344968">
            <w:pPr>
              <w:spacing w:line="240" w:lineRule="auto"/>
              <w:jc w:val="left"/>
              <w:rPr>
                <w:rFonts w:cs="Arial"/>
                <w:sz w:val="20"/>
              </w:rPr>
            </w:pPr>
            <w:r w:rsidRPr="0056545C">
              <w:rPr>
                <w:rFonts w:cs="Arial"/>
                <w:sz w:val="20"/>
              </w:rPr>
              <w:t> </w:t>
            </w:r>
          </w:p>
        </w:tc>
        <w:tc>
          <w:tcPr>
            <w:tcW w:w="843" w:type="dxa"/>
            <w:tcBorders>
              <w:top w:val="nil"/>
              <w:left w:val="nil"/>
              <w:bottom w:val="single" w:sz="4" w:space="0" w:color="BFBFBF"/>
              <w:right w:val="single" w:sz="4" w:space="0" w:color="BFBFBF"/>
            </w:tcBorders>
            <w:shd w:val="clear" w:color="auto" w:fill="auto"/>
            <w:noWrap/>
            <w:vAlign w:val="center"/>
            <w:hideMark/>
          </w:tcPr>
          <w:p w14:paraId="5656B3E0" w14:textId="77777777" w:rsidR="00FF04D1" w:rsidRPr="0056545C" w:rsidRDefault="00FF04D1" w:rsidP="00344968">
            <w:pPr>
              <w:spacing w:line="240" w:lineRule="auto"/>
              <w:jc w:val="right"/>
              <w:rPr>
                <w:rFonts w:cs="Arial"/>
                <w:sz w:val="20"/>
              </w:rPr>
            </w:pPr>
            <w:r w:rsidRPr="0056545C">
              <w:rPr>
                <w:rFonts w:cs="Arial"/>
                <w:sz w:val="20"/>
              </w:rPr>
              <w:t xml:space="preserve">30 </w:t>
            </w:r>
          </w:p>
        </w:tc>
        <w:tc>
          <w:tcPr>
            <w:tcW w:w="855" w:type="dxa"/>
            <w:tcBorders>
              <w:top w:val="nil"/>
              <w:left w:val="nil"/>
              <w:bottom w:val="single" w:sz="4" w:space="0" w:color="BFBFBF"/>
              <w:right w:val="single" w:sz="4" w:space="0" w:color="BFBFBF"/>
            </w:tcBorders>
            <w:shd w:val="clear" w:color="auto" w:fill="auto"/>
            <w:noWrap/>
            <w:vAlign w:val="center"/>
            <w:hideMark/>
          </w:tcPr>
          <w:p w14:paraId="573F707D"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43" w:type="dxa"/>
            <w:tcBorders>
              <w:top w:val="nil"/>
              <w:left w:val="nil"/>
              <w:bottom w:val="single" w:sz="4" w:space="0" w:color="BFBFBF"/>
              <w:right w:val="single" w:sz="4" w:space="0" w:color="BFBFBF"/>
            </w:tcBorders>
            <w:shd w:val="clear" w:color="auto" w:fill="auto"/>
            <w:noWrap/>
            <w:vAlign w:val="center"/>
            <w:hideMark/>
          </w:tcPr>
          <w:p w14:paraId="37CB5CA1"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0FAD5193"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auto"/>
            </w:tcBorders>
            <w:shd w:val="clear" w:color="auto" w:fill="auto"/>
            <w:noWrap/>
            <w:vAlign w:val="center"/>
            <w:hideMark/>
          </w:tcPr>
          <w:p w14:paraId="071F3A04" w14:textId="77777777" w:rsidR="00FF04D1" w:rsidRPr="0056545C" w:rsidRDefault="00FF04D1" w:rsidP="00344968">
            <w:pPr>
              <w:spacing w:line="240" w:lineRule="auto"/>
              <w:jc w:val="right"/>
              <w:rPr>
                <w:rFonts w:cs="Arial"/>
                <w:sz w:val="20"/>
              </w:rPr>
            </w:pPr>
            <w:r w:rsidRPr="0056545C">
              <w:rPr>
                <w:rFonts w:cs="Arial"/>
                <w:sz w:val="20"/>
              </w:rPr>
              <w:t xml:space="preserve">30 </w:t>
            </w:r>
          </w:p>
        </w:tc>
      </w:tr>
      <w:tr w:rsidR="00FF04D1" w:rsidRPr="0056545C" w14:paraId="23C3736A" w14:textId="77777777" w:rsidTr="00344968">
        <w:trPr>
          <w:trHeight w:val="360"/>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522B1313" w14:textId="77777777" w:rsidR="00FF04D1" w:rsidRPr="0056545C" w:rsidRDefault="00FF04D1" w:rsidP="00344968">
            <w:pPr>
              <w:spacing w:line="240" w:lineRule="auto"/>
              <w:jc w:val="left"/>
              <w:rPr>
                <w:rFonts w:cs="Arial"/>
                <w:sz w:val="20"/>
              </w:rPr>
            </w:pPr>
            <w:r w:rsidRPr="0056545C">
              <w:rPr>
                <w:rFonts w:cs="Arial"/>
                <w:sz w:val="20"/>
              </w:rPr>
              <w:t>A tree for every resident</w:t>
            </w:r>
          </w:p>
        </w:tc>
        <w:tc>
          <w:tcPr>
            <w:tcW w:w="861" w:type="dxa"/>
            <w:tcBorders>
              <w:top w:val="nil"/>
              <w:left w:val="nil"/>
              <w:bottom w:val="single" w:sz="4" w:space="0" w:color="BFBFBF"/>
              <w:right w:val="single" w:sz="4" w:space="0" w:color="BFBFBF"/>
            </w:tcBorders>
            <w:shd w:val="clear" w:color="auto" w:fill="auto"/>
            <w:noWrap/>
            <w:vAlign w:val="center"/>
            <w:hideMark/>
          </w:tcPr>
          <w:p w14:paraId="59879C10" w14:textId="77777777" w:rsidR="00FF04D1" w:rsidRPr="0056545C" w:rsidRDefault="00FF04D1" w:rsidP="00344968">
            <w:pPr>
              <w:spacing w:line="240" w:lineRule="auto"/>
              <w:jc w:val="right"/>
              <w:rPr>
                <w:rFonts w:cs="Arial"/>
                <w:sz w:val="20"/>
              </w:rPr>
            </w:pPr>
            <w:r w:rsidRPr="0056545C">
              <w:rPr>
                <w:rFonts w:cs="Arial"/>
                <w:sz w:val="20"/>
              </w:rPr>
              <w:t xml:space="preserve">43 </w:t>
            </w:r>
          </w:p>
        </w:tc>
        <w:tc>
          <w:tcPr>
            <w:tcW w:w="855" w:type="dxa"/>
            <w:tcBorders>
              <w:top w:val="nil"/>
              <w:left w:val="nil"/>
              <w:bottom w:val="single" w:sz="4" w:space="0" w:color="BFBFBF"/>
              <w:right w:val="single" w:sz="4" w:space="0" w:color="BFBFBF"/>
            </w:tcBorders>
            <w:shd w:val="clear" w:color="auto" w:fill="auto"/>
            <w:noWrap/>
            <w:vAlign w:val="center"/>
            <w:hideMark/>
          </w:tcPr>
          <w:p w14:paraId="427AFBB0" w14:textId="77777777" w:rsidR="00FF04D1" w:rsidRPr="0056545C" w:rsidRDefault="00FF04D1" w:rsidP="00344968">
            <w:pPr>
              <w:spacing w:line="240" w:lineRule="auto"/>
              <w:jc w:val="right"/>
              <w:rPr>
                <w:rFonts w:cs="Arial"/>
                <w:sz w:val="20"/>
              </w:rPr>
            </w:pPr>
            <w:r w:rsidRPr="0056545C">
              <w:rPr>
                <w:rFonts w:cs="Arial"/>
                <w:sz w:val="20"/>
              </w:rPr>
              <w:t xml:space="preserve">2 </w:t>
            </w:r>
          </w:p>
        </w:tc>
        <w:tc>
          <w:tcPr>
            <w:tcW w:w="893" w:type="dxa"/>
            <w:tcBorders>
              <w:top w:val="nil"/>
              <w:left w:val="nil"/>
              <w:bottom w:val="single" w:sz="4" w:space="0" w:color="BFBFBF"/>
              <w:right w:val="single" w:sz="4" w:space="0" w:color="BFBFBF"/>
            </w:tcBorders>
            <w:shd w:val="clear" w:color="auto" w:fill="auto"/>
            <w:noWrap/>
            <w:vAlign w:val="center"/>
            <w:hideMark/>
          </w:tcPr>
          <w:p w14:paraId="03165BAB" w14:textId="77777777" w:rsidR="00FF04D1" w:rsidRPr="0056545C" w:rsidRDefault="00FF04D1" w:rsidP="00344968">
            <w:pPr>
              <w:spacing w:line="240" w:lineRule="auto"/>
              <w:jc w:val="right"/>
              <w:rPr>
                <w:rFonts w:cs="Arial"/>
                <w:sz w:val="20"/>
              </w:rPr>
            </w:pPr>
            <w:r w:rsidRPr="0056545C">
              <w:rPr>
                <w:rFonts w:cs="Arial"/>
                <w:sz w:val="20"/>
              </w:rPr>
              <w:t xml:space="preserve">43 </w:t>
            </w:r>
          </w:p>
        </w:tc>
        <w:tc>
          <w:tcPr>
            <w:tcW w:w="904" w:type="dxa"/>
            <w:tcBorders>
              <w:top w:val="nil"/>
              <w:left w:val="nil"/>
              <w:bottom w:val="single" w:sz="4" w:space="0" w:color="BFBFBF"/>
              <w:right w:val="single" w:sz="4" w:space="0" w:color="BFBFBF"/>
            </w:tcBorders>
            <w:shd w:val="clear" w:color="auto" w:fill="auto"/>
            <w:noWrap/>
            <w:vAlign w:val="center"/>
            <w:hideMark/>
          </w:tcPr>
          <w:p w14:paraId="0BC7629A"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7B1E5941"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565302FF"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3017" w:type="dxa"/>
            <w:tcBorders>
              <w:top w:val="nil"/>
              <w:left w:val="nil"/>
              <w:bottom w:val="single" w:sz="4" w:space="0" w:color="BFBFBF"/>
              <w:right w:val="single" w:sz="4" w:space="0" w:color="auto"/>
            </w:tcBorders>
            <w:shd w:val="clear" w:color="auto" w:fill="auto"/>
            <w:vAlign w:val="center"/>
            <w:hideMark/>
          </w:tcPr>
          <w:p w14:paraId="49A6CD06" w14:textId="77777777" w:rsidR="00FF04D1" w:rsidRPr="0056545C" w:rsidRDefault="00FF04D1" w:rsidP="00344968">
            <w:pPr>
              <w:spacing w:line="240" w:lineRule="auto"/>
              <w:jc w:val="left"/>
              <w:rPr>
                <w:rFonts w:cs="Arial"/>
                <w:sz w:val="20"/>
              </w:rPr>
            </w:pPr>
            <w:r w:rsidRPr="0056545C">
              <w:rPr>
                <w:rFonts w:cs="Arial"/>
                <w:sz w:val="20"/>
              </w:rPr>
              <w:t> </w:t>
            </w:r>
          </w:p>
        </w:tc>
        <w:tc>
          <w:tcPr>
            <w:tcW w:w="843" w:type="dxa"/>
            <w:tcBorders>
              <w:top w:val="nil"/>
              <w:left w:val="nil"/>
              <w:bottom w:val="single" w:sz="4" w:space="0" w:color="BFBFBF"/>
              <w:right w:val="single" w:sz="4" w:space="0" w:color="BFBFBF"/>
            </w:tcBorders>
            <w:shd w:val="clear" w:color="auto" w:fill="auto"/>
            <w:noWrap/>
            <w:vAlign w:val="center"/>
            <w:hideMark/>
          </w:tcPr>
          <w:p w14:paraId="1F143799" w14:textId="77777777" w:rsidR="00FF04D1" w:rsidRPr="0056545C" w:rsidRDefault="00FF04D1" w:rsidP="00344968">
            <w:pPr>
              <w:spacing w:line="240" w:lineRule="auto"/>
              <w:jc w:val="right"/>
              <w:rPr>
                <w:rFonts w:cs="Arial"/>
                <w:sz w:val="20"/>
              </w:rPr>
            </w:pPr>
            <w:r w:rsidRPr="0056545C">
              <w:rPr>
                <w:rFonts w:cs="Arial"/>
                <w:sz w:val="20"/>
              </w:rPr>
              <w:t xml:space="preserve">43 </w:t>
            </w:r>
          </w:p>
        </w:tc>
        <w:tc>
          <w:tcPr>
            <w:tcW w:w="855" w:type="dxa"/>
            <w:tcBorders>
              <w:top w:val="nil"/>
              <w:left w:val="nil"/>
              <w:bottom w:val="single" w:sz="4" w:space="0" w:color="BFBFBF"/>
              <w:right w:val="single" w:sz="4" w:space="0" w:color="BFBFBF"/>
            </w:tcBorders>
            <w:shd w:val="clear" w:color="auto" w:fill="auto"/>
            <w:noWrap/>
            <w:vAlign w:val="center"/>
            <w:hideMark/>
          </w:tcPr>
          <w:p w14:paraId="65A5A8F2" w14:textId="77777777" w:rsidR="00FF04D1" w:rsidRPr="0056545C" w:rsidRDefault="00FF04D1" w:rsidP="00344968">
            <w:pPr>
              <w:spacing w:line="240" w:lineRule="auto"/>
              <w:jc w:val="right"/>
              <w:rPr>
                <w:rFonts w:cs="Arial"/>
                <w:sz w:val="20"/>
              </w:rPr>
            </w:pPr>
            <w:r w:rsidRPr="0056545C">
              <w:rPr>
                <w:rFonts w:cs="Arial"/>
                <w:sz w:val="20"/>
              </w:rPr>
              <w:t xml:space="preserve">53 </w:t>
            </w:r>
          </w:p>
        </w:tc>
        <w:tc>
          <w:tcPr>
            <w:tcW w:w="843" w:type="dxa"/>
            <w:tcBorders>
              <w:top w:val="nil"/>
              <w:left w:val="nil"/>
              <w:bottom w:val="single" w:sz="4" w:space="0" w:color="BFBFBF"/>
              <w:right w:val="single" w:sz="4" w:space="0" w:color="BFBFBF"/>
            </w:tcBorders>
            <w:shd w:val="clear" w:color="auto" w:fill="auto"/>
            <w:noWrap/>
            <w:vAlign w:val="center"/>
            <w:hideMark/>
          </w:tcPr>
          <w:p w14:paraId="1F4F26E1" w14:textId="77777777" w:rsidR="00FF04D1" w:rsidRPr="0056545C" w:rsidRDefault="00FF04D1" w:rsidP="00344968">
            <w:pPr>
              <w:spacing w:line="240" w:lineRule="auto"/>
              <w:jc w:val="right"/>
              <w:rPr>
                <w:rFonts w:cs="Arial"/>
                <w:sz w:val="20"/>
              </w:rPr>
            </w:pPr>
            <w:r w:rsidRPr="0056545C">
              <w:rPr>
                <w:rFonts w:cs="Arial"/>
                <w:sz w:val="20"/>
              </w:rPr>
              <w:t xml:space="preserve">40 </w:t>
            </w:r>
          </w:p>
        </w:tc>
        <w:tc>
          <w:tcPr>
            <w:tcW w:w="855" w:type="dxa"/>
            <w:tcBorders>
              <w:top w:val="nil"/>
              <w:left w:val="nil"/>
              <w:bottom w:val="single" w:sz="4" w:space="0" w:color="BFBFBF"/>
              <w:right w:val="single" w:sz="4" w:space="0" w:color="BFBFBF"/>
            </w:tcBorders>
            <w:shd w:val="clear" w:color="auto" w:fill="auto"/>
            <w:noWrap/>
            <w:vAlign w:val="center"/>
            <w:hideMark/>
          </w:tcPr>
          <w:p w14:paraId="3A934CD9"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auto"/>
            </w:tcBorders>
            <w:shd w:val="clear" w:color="auto" w:fill="auto"/>
            <w:noWrap/>
            <w:vAlign w:val="center"/>
            <w:hideMark/>
          </w:tcPr>
          <w:p w14:paraId="3FF7E2C5" w14:textId="77777777" w:rsidR="00FF04D1" w:rsidRPr="0056545C" w:rsidRDefault="00FF04D1" w:rsidP="00344968">
            <w:pPr>
              <w:spacing w:line="240" w:lineRule="auto"/>
              <w:jc w:val="right"/>
              <w:rPr>
                <w:rFonts w:cs="Arial"/>
                <w:sz w:val="20"/>
              </w:rPr>
            </w:pPr>
            <w:r w:rsidRPr="0056545C">
              <w:rPr>
                <w:rFonts w:cs="Arial"/>
                <w:sz w:val="20"/>
              </w:rPr>
              <w:t xml:space="preserve">136 </w:t>
            </w:r>
          </w:p>
        </w:tc>
      </w:tr>
      <w:tr w:rsidR="00FF04D1" w:rsidRPr="0056545C" w14:paraId="1B2636D1" w14:textId="77777777" w:rsidTr="00344968">
        <w:trPr>
          <w:trHeight w:val="360"/>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1C2F66CD" w14:textId="77777777" w:rsidR="00FF04D1" w:rsidRPr="0056545C" w:rsidRDefault="00FF04D1" w:rsidP="00344968">
            <w:pPr>
              <w:spacing w:line="240" w:lineRule="auto"/>
              <w:jc w:val="left"/>
              <w:rPr>
                <w:rFonts w:cs="Arial"/>
                <w:sz w:val="20"/>
              </w:rPr>
            </w:pPr>
            <w:r w:rsidRPr="0056545C">
              <w:rPr>
                <w:rFonts w:cs="Arial"/>
                <w:sz w:val="20"/>
              </w:rPr>
              <w:t>Withy Grove Park</w:t>
            </w:r>
          </w:p>
        </w:tc>
        <w:tc>
          <w:tcPr>
            <w:tcW w:w="861" w:type="dxa"/>
            <w:tcBorders>
              <w:top w:val="nil"/>
              <w:left w:val="nil"/>
              <w:bottom w:val="single" w:sz="4" w:space="0" w:color="BFBFBF"/>
              <w:right w:val="single" w:sz="4" w:space="0" w:color="BFBFBF"/>
            </w:tcBorders>
            <w:shd w:val="clear" w:color="auto" w:fill="auto"/>
            <w:noWrap/>
            <w:vAlign w:val="center"/>
            <w:hideMark/>
          </w:tcPr>
          <w:p w14:paraId="61879046"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28B6CA69"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077FF717"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904" w:type="dxa"/>
            <w:tcBorders>
              <w:top w:val="nil"/>
              <w:left w:val="nil"/>
              <w:bottom w:val="single" w:sz="4" w:space="0" w:color="BFBFBF"/>
              <w:right w:val="single" w:sz="4" w:space="0" w:color="BFBFBF"/>
            </w:tcBorders>
            <w:shd w:val="clear" w:color="auto" w:fill="auto"/>
            <w:noWrap/>
            <w:vAlign w:val="center"/>
            <w:hideMark/>
          </w:tcPr>
          <w:p w14:paraId="5336D1C5"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791A570B"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028A3118"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3017" w:type="dxa"/>
            <w:tcBorders>
              <w:top w:val="nil"/>
              <w:left w:val="nil"/>
              <w:bottom w:val="single" w:sz="4" w:space="0" w:color="BFBFBF"/>
              <w:right w:val="single" w:sz="4" w:space="0" w:color="auto"/>
            </w:tcBorders>
            <w:shd w:val="clear" w:color="auto" w:fill="auto"/>
            <w:vAlign w:val="center"/>
            <w:hideMark/>
          </w:tcPr>
          <w:p w14:paraId="0A8A0F02" w14:textId="77777777" w:rsidR="00FF04D1" w:rsidRPr="0056545C" w:rsidRDefault="00FF04D1" w:rsidP="00344968">
            <w:pPr>
              <w:spacing w:line="240" w:lineRule="auto"/>
              <w:jc w:val="left"/>
              <w:rPr>
                <w:rFonts w:cs="Arial"/>
                <w:sz w:val="20"/>
              </w:rPr>
            </w:pPr>
            <w:r w:rsidRPr="0056545C">
              <w:rPr>
                <w:rFonts w:cs="Arial"/>
                <w:sz w:val="20"/>
              </w:rPr>
              <w:t> </w:t>
            </w:r>
          </w:p>
        </w:tc>
        <w:tc>
          <w:tcPr>
            <w:tcW w:w="843" w:type="dxa"/>
            <w:tcBorders>
              <w:top w:val="nil"/>
              <w:left w:val="nil"/>
              <w:bottom w:val="single" w:sz="4" w:space="0" w:color="BFBFBF"/>
              <w:right w:val="single" w:sz="4" w:space="0" w:color="BFBFBF"/>
            </w:tcBorders>
            <w:shd w:val="clear" w:color="auto" w:fill="auto"/>
            <w:noWrap/>
            <w:vAlign w:val="center"/>
            <w:hideMark/>
          </w:tcPr>
          <w:p w14:paraId="6D6E766D"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41C214FF" w14:textId="77777777" w:rsidR="00FF04D1" w:rsidRPr="0056545C" w:rsidRDefault="00FF04D1" w:rsidP="00344968">
            <w:pPr>
              <w:spacing w:line="240" w:lineRule="auto"/>
              <w:jc w:val="right"/>
              <w:rPr>
                <w:rFonts w:cs="Arial"/>
                <w:sz w:val="20"/>
              </w:rPr>
            </w:pPr>
            <w:r w:rsidRPr="0056545C">
              <w:rPr>
                <w:rFonts w:cs="Arial"/>
                <w:sz w:val="20"/>
              </w:rPr>
              <w:t xml:space="preserve">60 </w:t>
            </w:r>
          </w:p>
        </w:tc>
        <w:tc>
          <w:tcPr>
            <w:tcW w:w="843" w:type="dxa"/>
            <w:tcBorders>
              <w:top w:val="nil"/>
              <w:left w:val="nil"/>
              <w:bottom w:val="single" w:sz="4" w:space="0" w:color="BFBFBF"/>
              <w:right w:val="single" w:sz="4" w:space="0" w:color="BFBFBF"/>
            </w:tcBorders>
            <w:shd w:val="clear" w:color="auto" w:fill="auto"/>
            <w:noWrap/>
            <w:vAlign w:val="center"/>
            <w:hideMark/>
          </w:tcPr>
          <w:p w14:paraId="4DAC4A6F"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65B06F52"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auto"/>
            </w:tcBorders>
            <w:shd w:val="clear" w:color="auto" w:fill="auto"/>
            <w:noWrap/>
            <w:vAlign w:val="center"/>
            <w:hideMark/>
          </w:tcPr>
          <w:p w14:paraId="3CAB8551" w14:textId="77777777" w:rsidR="00FF04D1" w:rsidRPr="0056545C" w:rsidRDefault="00FF04D1" w:rsidP="00344968">
            <w:pPr>
              <w:spacing w:line="240" w:lineRule="auto"/>
              <w:jc w:val="right"/>
              <w:rPr>
                <w:rFonts w:cs="Arial"/>
                <w:sz w:val="20"/>
              </w:rPr>
            </w:pPr>
            <w:r w:rsidRPr="0056545C">
              <w:rPr>
                <w:rFonts w:cs="Arial"/>
                <w:sz w:val="20"/>
              </w:rPr>
              <w:t xml:space="preserve">60 </w:t>
            </w:r>
          </w:p>
        </w:tc>
      </w:tr>
      <w:tr w:rsidR="00FF04D1" w:rsidRPr="0056545C" w14:paraId="22CD8E0B" w14:textId="77777777" w:rsidTr="00344968">
        <w:trPr>
          <w:trHeight w:val="360"/>
        </w:trPr>
        <w:tc>
          <w:tcPr>
            <w:tcW w:w="3109" w:type="dxa"/>
            <w:tcBorders>
              <w:top w:val="single" w:sz="4" w:space="0" w:color="auto"/>
              <w:left w:val="single" w:sz="4" w:space="0" w:color="auto"/>
              <w:bottom w:val="single" w:sz="4" w:space="0" w:color="auto"/>
              <w:right w:val="nil"/>
            </w:tcBorders>
            <w:shd w:val="clear" w:color="000000" w:fill="F2F2F2"/>
            <w:noWrap/>
            <w:vAlign w:val="center"/>
            <w:hideMark/>
          </w:tcPr>
          <w:p w14:paraId="2411A0DB" w14:textId="77777777" w:rsidR="00FF04D1" w:rsidRPr="0056545C" w:rsidRDefault="00FF04D1" w:rsidP="00344968">
            <w:pPr>
              <w:spacing w:line="240" w:lineRule="auto"/>
              <w:jc w:val="left"/>
              <w:rPr>
                <w:rFonts w:cs="Arial"/>
                <w:b/>
                <w:bCs/>
                <w:sz w:val="20"/>
              </w:rPr>
            </w:pPr>
            <w:r w:rsidRPr="0056545C">
              <w:rPr>
                <w:rFonts w:cs="Arial"/>
                <w:b/>
                <w:bCs/>
                <w:sz w:val="20"/>
              </w:rPr>
              <w:t>Total Other Parks &amp; Opn Space</w:t>
            </w:r>
          </w:p>
        </w:tc>
        <w:tc>
          <w:tcPr>
            <w:tcW w:w="861" w:type="dxa"/>
            <w:tcBorders>
              <w:top w:val="single" w:sz="4" w:space="0" w:color="auto"/>
              <w:left w:val="nil"/>
              <w:bottom w:val="single" w:sz="4" w:space="0" w:color="auto"/>
              <w:right w:val="nil"/>
            </w:tcBorders>
            <w:shd w:val="clear" w:color="000000" w:fill="F2F2F2"/>
            <w:noWrap/>
            <w:vAlign w:val="center"/>
            <w:hideMark/>
          </w:tcPr>
          <w:p w14:paraId="5354BC7C" w14:textId="77777777" w:rsidR="00FF04D1" w:rsidRPr="0056545C" w:rsidRDefault="00FF04D1" w:rsidP="00344968">
            <w:pPr>
              <w:spacing w:line="240" w:lineRule="auto"/>
              <w:jc w:val="right"/>
              <w:rPr>
                <w:rFonts w:cs="Arial"/>
                <w:b/>
                <w:bCs/>
                <w:sz w:val="20"/>
              </w:rPr>
            </w:pPr>
            <w:r w:rsidRPr="0056545C">
              <w:rPr>
                <w:rFonts w:cs="Arial"/>
                <w:b/>
                <w:bCs/>
                <w:sz w:val="20"/>
              </w:rPr>
              <w:t xml:space="preserve">1,200 </w:t>
            </w:r>
          </w:p>
        </w:tc>
        <w:tc>
          <w:tcPr>
            <w:tcW w:w="855" w:type="dxa"/>
            <w:tcBorders>
              <w:top w:val="single" w:sz="4" w:space="0" w:color="auto"/>
              <w:left w:val="nil"/>
              <w:bottom w:val="single" w:sz="4" w:space="0" w:color="auto"/>
              <w:right w:val="nil"/>
            </w:tcBorders>
            <w:shd w:val="clear" w:color="000000" w:fill="F2F2F2"/>
            <w:noWrap/>
            <w:vAlign w:val="center"/>
            <w:hideMark/>
          </w:tcPr>
          <w:p w14:paraId="74CFD376" w14:textId="77777777" w:rsidR="00FF04D1" w:rsidRPr="0056545C" w:rsidRDefault="00FF04D1" w:rsidP="00344968">
            <w:pPr>
              <w:spacing w:line="240" w:lineRule="auto"/>
              <w:jc w:val="right"/>
              <w:rPr>
                <w:rFonts w:cs="Arial"/>
                <w:b/>
                <w:bCs/>
                <w:sz w:val="20"/>
              </w:rPr>
            </w:pPr>
            <w:r w:rsidRPr="0056545C">
              <w:rPr>
                <w:rFonts w:cs="Arial"/>
                <w:b/>
                <w:bCs/>
                <w:sz w:val="20"/>
              </w:rPr>
              <w:t xml:space="preserve">289 </w:t>
            </w:r>
          </w:p>
        </w:tc>
        <w:tc>
          <w:tcPr>
            <w:tcW w:w="893" w:type="dxa"/>
            <w:tcBorders>
              <w:top w:val="single" w:sz="4" w:space="0" w:color="auto"/>
              <w:left w:val="nil"/>
              <w:bottom w:val="single" w:sz="4" w:space="0" w:color="auto"/>
              <w:right w:val="nil"/>
            </w:tcBorders>
            <w:shd w:val="clear" w:color="000000" w:fill="F2F2F2"/>
            <w:noWrap/>
            <w:vAlign w:val="center"/>
            <w:hideMark/>
          </w:tcPr>
          <w:p w14:paraId="63F03DB7" w14:textId="77777777" w:rsidR="00FF04D1" w:rsidRPr="0056545C" w:rsidRDefault="00FF04D1" w:rsidP="00344968">
            <w:pPr>
              <w:spacing w:line="240" w:lineRule="auto"/>
              <w:jc w:val="right"/>
              <w:rPr>
                <w:rFonts w:cs="Arial"/>
                <w:b/>
                <w:bCs/>
                <w:sz w:val="20"/>
              </w:rPr>
            </w:pPr>
            <w:r w:rsidRPr="0056545C">
              <w:rPr>
                <w:rFonts w:cs="Arial"/>
                <w:b/>
                <w:bCs/>
                <w:sz w:val="20"/>
              </w:rPr>
              <w:t xml:space="preserve">1,180 </w:t>
            </w:r>
          </w:p>
        </w:tc>
        <w:tc>
          <w:tcPr>
            <w:tcW w:w="904" w:type="dxa"/>
            <w:tcBorders>
              <w:top w:val="single" w:sz="4" w:space="0" w:color="auto"/>
              <w:left w:val="nil"/>
              <w:bottom w:val="single" w:sz="4" w:space="0" w:color="auto"/>
              <w:right w:val="nil"/>
            </w:tcBorders>
            <w:shd w:val="clear" w:color="000000" w:fill="F2F2F2"/>
            <w:noWrap/>
            <w:vAlign w:val="center"/>
            <w:hideMark/>
          </w:tcPr>
          <w:p w14:paraId="127C8C65" w14:textId="77777777" w:rsidR="00FF04D1" w:rsidRPr="0056545C" w:rsidRDefault="00FF04D1" w:rsidP="00344968">
            <w:pPr>
              <w:spacing w:line="240" w:lineRule="auto"/>
              <w:jc w:val="right"/>
              <w:rPr>
                <w:rFonts w:cs="Arial"/>
                <w:b/>
                <w:bCs/>
                <w:sz w:val="20"/>
              </w:rPr>
            </w:pPr>
            <w:r w:rsidRPr="0056545C">
              <w:rPr>
                <w:rFonts w:cs="Arial"/>
                <w:b/>
                <w:bCs/>
                <w:sz w:val="20"/>
              </w:rPr>
              <w:t>(20)</w:t>
            </w:r>
          </w:p>
        </w:tc>
        <w:tc>
          <w:tcPr>
            <w:tcW w:w="880" w:type="dxa"/>
            <w:tcBorders>
              <w:top w:val="single" w:sz="4" w:space="0" w:color="auto"/>
              <w:left w:val="nil"/>
              <w:bottom w:val="single" w:sz="4" w:space="0" w:color="auto"/>
              <w:right w:val="nil"/>
            </w:tcBorders>
            <w:shd w:val="clear" w:color="000000" w:fill="F2F2F2"/>
            <w:noWrap/>
            <w:vAlign w:val="center"/>
            <w:hideMark/>
          </w:tcPr>
          <w:p w14:paraId="4F22BC48" w14:textId="77777777" w:rsidR="00FF04D1" w:rsidRPr="0056545C" w:rsidRDefault="00FF04D1" w:rsidP="00344968">
            <w:pPr>
              <w:spacing w:line="240" w:lineRule="auto"/>
              <w:jc w:val="right"/>
              <w:rPr>
                <w:rFonts w:cs="Arial"/>
                <w:b/>
                <w:bCs/>
                <w:sz w:val="20"/>
              </w:rPr>
            </w:pPr>
            <w:r w:rsidRPr="0056545C">
              <w:rPr>
                <w:rFonts w:cs="Arial"/>
                <w:b/>
                <w:bCs/>
                <w:sz w:val="20"/>
              </w:rPr>
              <w:t xml:space="preserve">120 </w:t>
            </w:r>
          </w:p>
        </w:tc>
        <w:tc>
          <w:tcPr>
            <w:tcW w:w="880" w:type="dxa"/>
            <w:tcBorders>
              <w:top w:val="single" w:sz="4" w:space="0" w:color="auto"/>
              <w:left w:val="nil"/>
              <w:bottom w:val="single" w:sz="4" w:space="0" w:color="auto"/>
              <w:right w:val="nil"/>
            </w:tcBorders>
            <w:shd w:val="clear" w:color="000000" w:fill="F2F2F2"/>
            <w:noWrap/>
            <w:vAlign w:val="center"/>
            <w:hideMark/>
          </w:tcPr>
          <w:p w14:paraId="029DFBD7" w14:textId="77777777" w:rsidR="00FF04D1" w:rsidRPr="0056545C" w:rsidRDefault="00FF04D1" w:rsidP="00344968">
            <w:pPr>
              <w:spacing w:line="240" w:lineRule="auto"/>
              <w:jc w:val="right"/>
              <w:rPr>
                <w:rFonts w:cs="Arial"/>
                <w:b/>
                <w:bCs/>
                <w:sz w:val="20"/>
              </w:rPr>
            </w:pPr>
            <w:r w:rsidRPr="0056545C">
              <w:rPr>
                <w:rFonts w:cs="Arial"/>
                <w:b/>
                <w:bCs/>
                <w:sz w:val="20"/>
              </w:rPr>
              <w:t>(140)</w:t>
            </w:r>
          </w:p>
        </w:tc>
        <w:tc>
          <w:tcPr>
            <w:tcW w:w="3017" w:type="dxa"/>
            <w:tcBorders>
              <w:top w:val="single" w:sz="4" w:space="0" w:color="auto"/>
              <w:left w:val="nil"/>
              <w:bottom w:val="single" w:sz="4" w:space="0" w:color="auto"/>
              <w:right w:val="single" w:sz="4" w:space="0" w:color="auto"/>
            </w:tcBorders>
            <w:shd w:val="clear" w:color="000000" w:fill="F2F2F2"/>
            <w:vAlign w:val="center"/>
            <w:hideMark/>
          </w:tcPr>
          <w:p w14:paraId="01D306E1" w14:textId="77777777" w:rsidR="00FF04D1" w:rsidRPr="0056545C" w:rsidRDefault="00FF04D1" w:rsidP="00344968">
            <w:pPr>
              <w:spacing w:line="240" w:lineRule="auto"/>
              <w:jc w:val="left"/>
              <w:rPr>
                <w:rFonts w:cs="Arial"/>
                <w:b/>
                <w:bCs/>
                <w:sz w:val="20"/>
              </w:rPr>
            </w:pPr>
            <w:r w:rsidRPr="0056545C">
              <w:rPr>
                <w:rFonts w:cs="Arial"/>
                <w:b/>
                <w:bCs/>
                <w:sz w:val="20"/>
              </w:rPr>
              <w:t> </w:t>
            </w:r>
          </w:p>
        </w:tc>
        <w:tc>
          <w:tcPr>
            <w:tcW w:w="843" w:type="dxa"/>
            <w:tcBorders>
              <w:top w:val="single" w:sz="4" w:space="0" w:color="auto"/>
              <w:left w:val="nil"/>
              <w:bottom w:val="single" w:sz="4" w:space="0" w:color="auto"/>
              <w:right w:val="nil"/>
            </w:tcBorders>
            <w:shd w:val="clear" w:color="000000" w:fill="F2F2F2"/>
            <w:noWrap/>
            <w:vAlign w:val="center"/>
            <w:hideMark/>
          </w:tcPr>
          <w:p w14:paraId="17BB99D2" w14:textId="77777777" w:rsidR="00FF04D1" w:rsidRPr="0056545C" w:rsidRDefault="00FF04D1" w:rsidP="00344968">
            <w:pPr>
              <w:spacing w:line="240" w:lineRule="auto"/>
              <w:jc w:val="right"/>
              <w:rPr>
                <w:rFonts w:cs="Arial"/>
                <w:b/>
                <w:bCs/>
                <w:sz w:val="20"/>
              </w:rPr>
            </w:pPr>
            <w:r w:rsidRPr="0056545C">
              <w:rPr>
                <w:rFonts w:cs="Arial"/>
                <w:b/>
                <w:bCs/>
                <w:sz w:val="20"/>
              </w:rPr>
              <w:t xml:space="preserve">1,180 </w:t>
            </w:r>
          </w:p>
        </w:tc>
        <w:tc>
          <w:tcPr>
            <w:tcW w:w="855" w:type="dxa"/>
            <w:tcBorders>
              <w:top w:val="single" w:sz="4" w:space="0" w:color="auto"/>
              <w:left w:val="nil"/>
              <w:bottom w:val="single" w:sz="4" w:space="0" w:color="auto"/>
              <w:right w:val="nil"/>
            </w:tcBorders>
            <w:shd w:val="clear" w:color="000000" w:fill="F2F2F2"/>
            <w:noWrap/>
            <w:vAlign w:val="center"/>
            <w:hideMark/>
          </w:tcPr>
          <w:p w14:paraId="1308BA9E" w14:textId="77777777" w:rsidR="00FF04D1" w:rsidRPr="0056545C" w:rsidRDefault="00FF04D1" w:rsidP="00344968">
            <w:pPr>
              <w:spacing w:line="240" w:lineRule="auto"/>
              <w:jc w:val="right"/>
              <w:rPr>
                <w:rFonts w:cs="Arial"/>
                <w:b/>
                <w:bCs/>
                <w:sz w:val="20"/>
              </w:rPr>
            </w:pPr>
            <w:r w:rsidRPr="0056545C">
              <w:rPr>
                <w:rFonts w:cs="Arial"/>
                <w:b/>
                <w:bCs/>
                <w:sz w:val="20"/>
              </w:rPr>
              <w:t xml:space="preserve">753 </w:t>
            </w:r>
          </w:p>
        </w:tc>
        <w:tc>
          <w:tcPr>
            <w:tcW w:w="843" w:type="dxa"/>
            <w:tcBorders>
              <w:top w:val="single" w:sz="4" w:space="0" w:color="auto"/>
              <w:left w:val="nil"/>
              <w:bottom w:val="single" w:sz="4" w:space="0" w:color="auto"/>
              <w:right w:val="nil"/>
            </w:tcBorders>
            <w:shd w:val="clear" w:color="000000" w:fill="F2F2F2"/>
            <w:noWrap/>
            <w:vAlign w:val="center"/>
            <w:hideMark/>
          </w:tcPr>
          <w:p w14:paraId="50EC0D7E" w14:textId="77777777" w:rsidR="00FF04D1" w:rsidRPr="0056545C" w:rsidRDefault="00FF04D1" w:rsidP="00344968">
            <w:pPr>
              <w:spacing w:line="240" w:lineRule="auto"/>
              <w:jc w:val="right"/>
              <w:rPr>
                <w:rFonts w:cs="Arial"/>
                <w:b/>
                <w:bCs/>
                <w:sz w:val="20"/>
              </w:rPr>
            </w:pPr>
            <w:r w:rsidRPr="0056545C">
              <w:rPr>
                <w:rFonts w:cs="Arial"/>
                <w:b/>
                <w:bCs/>
                <w:sz w:val="20"/>
              </w:rPr>
              <w:t xml:space="preserve">40 </w:t>
            </w:r>
          </w:p>
        </w:tc>
        <w:tc>
          <w:tcPr>
            <w:tcW w:w="855" w:type="dxa"/>
            <w:tcBorders>
              <w:top w:val="single" w:sz="4" w:space="0" w:color="auto"/>
              <w:left w:val="nil"/>
              <w:bottom w:val="single" w:sz="4" w:space="0" w:color="auto"/>
              <w:right w:val="nil"/>
            </w:tcBorders>
            <w:shd w:val="clear" w:color="000000" w:fill="F2F2F2"/>
            <w:noWrap/>
            <w:vAlign w:val="center"/>
            <w:hideMark/>
          </w:tcPr>
          <w:p w14:paraId="0ACE771B" w14:textId="77777777" w:rsidR="00FF04D1" w:rsidRPr="0056545C" w:rsidRDefault="00FF04D1" w:rsidP="00344968">
            <w:pPr>
              <w:spacing w:line="240" w:lineRule="auto"/>
              <w:jc w:val="right"/>
              <w:rPr>
                <w:rFonts w:cs="Arial"/>
                <w:b/>
                <w:bCs/>
                <w:sz w:val="20"/>
              </w:rPr>
            </w:pPr>
            <w:r w:rsidRPr="0056545C">
              <w:rPr>
                <w:rFonts w:cs="Arial"/>
                <w:b/>
                <w:bCs/>
                <w:sz w:val="20"/>
              </w:rPr>
              <w:t xml:space="preserve">-  </w:t>
            </w:r>
          </w:p>
        </w:tc>
        <w:tc>
          <w:tcPr>
            <w:tcW w:w="855" w:type="dxa"/>
            <w:tcBorders>
              <w:top w:val="single" w:sz="4" w:space="0" w:color="auto"/>
              <w:left w:val="nil"/>
              <w:bottom w:val="single" w:sz="4" w:space="0" w:color="auto"/>
              <w:right w:val="single" w:sz="4" w:space="0" w:color="auto"/>
            </w:tcBorders>
            <w:shd w:val="clear" w:color="000000" w:fill="F2F2F2"/>
            <w:noWrap/>
            <w:vAlign w:val="center"/>
            <w:hideMark/>
          </w:tcPr>
          <w:p w14:paraId="2DBC1064" w14:textId="77777777" w:rsidR="00FF04D1" w:rsidRPr="0056545C" w:rsidRDefault="00FF04D1" w:rsidP="00344968">
            <w:pPr>
              <w:spacing w:line="240" w:lineRule="auto"/>
              <w:jc w:val="right"/>
              <w:rPr>
                <w:rFonts w:cs="Arial"/>
                <w:b/>
                <w:bCs/>
                <w:sz w:val="20"/>
              </w:rPr>
            </w:pPr>
            <w:r w:rsidRPr="0056545C">
              <w:rPr>
                <w:rFonts w:cs="Arial"/>
                <w:b/>
                <w:bCs/>
                <w:sz w:val="20"/>
              </w:rPr>
              <w:t xml:space="preserve">1,973 </w:t>
            </w:r>
          </w:p>
        </w:tc>
      </w:tr>
      <w:tr w:rsidR="00FF04D1" w:rsidRPr="0056545C" w14:paraId="2C1FBF8A" w14:textId="77777777" w:rsidTr="00344968">
        <w:trPr>
          <w:trHeight w:val="255"/>
        </w:trPr>
        <w:tc>
          <w:tcPr>
            <w:tcW w:w="3109" w:type="dxa"/>
            <w:tcBorders>
              <w:top w:val="nil"/>
              <w:left w:val="single" w:sz="4" w:space="0" w:color="auto"/>
              <w:bottom w:val="nil"/>
              <w:right w:val="nil"/>
            </w:tcBorders>
            <w:shd w:val="clear" w:color="auto" w:fill="auto"/>
            <w:noWrap/>
            <w:vAlign w:val="center"/>
            <w:hideMark/>
          </w:tcPr>
          <w:p w14:paraId="42CEFAF0" w14:textId="77777777" w:rsidR="00FF04D1" w:rsidRPr="0056545C" w:rsidRDefault="00FF04D1" w:rsidP="00344968">
            <w:pPr>
              <w:spacing w:line="240" w:lineRule="auto"/>
              <w:jc w:val="left"/>
              <w:rPr>
                <w:rFonts w:cs="Arial"/>
                <w:sz w:val="20"/>
              </w:rPr>
            </w:pPr>
            <w:r w:rsidRPr="0056545C">
              <w:rPr>
                <w:rFonts w:cs="Arial"/>
                <w:sz w:val="20"/>
              </w:rPr>
              <w:t> </w:t>
            </w:r>
          </w:p>
        </w:tc>
        <w:tc>
          <w:tcPr>
            <w:tcW w:w="861" w:type="dxa"/>
            <w:tcBorders>
              <w:top w:val="nil"/>
              <w:left w:val="nil"/>
              <w:bottom w:val="nil"/>
              <w:right w:val="nil"/>
            </w:tcBorders>
            <w:shd w:val="clear" w:color="auto" w:fill="auto"/>
            <w:noWrap/>
            <w:vAlign w:val="center"/>
            <w:hideMark/>
          </w:tcPr>
          <w:p w14:paraId="197D92D8" w14:textId="77777777" w:rsidR="00FF04D1" w:rsidRPr="0056545C" w:rsidRDefault="00FF04D1" w:rsidP="00344968">
            <w:pPr>
              <w:spacing w:line="240" w:lineRule="auto"/>
              <w:jc w:val="left"/>
              <w:rPr>
                <w:rFonts w:cs="Arial"/>
                <w:sz w:val="20"/>
              </w:rPr>
            </w:pPr>
          </w:p>
        </w:tc>
        <w:tc>
          <w:tcPr>
            <w:tcW w:w="855" w:type="dxa"/>
            <w:tcBorders>
              <w:top w:val="nil"/>
              <w:left w:val="nil"/>
              <w:bottom w:val="nil"/>
              <w:right w:val="nil"/>
            </w:tcBorders>
            <w:shd w:val="clear" w:color="auto" w:fill="auto"/>
            <w:noWrap/>
            <w:vAlign w:val="center"/>
            <w:hideMark/>
          </w:tcPr>
          <w:p w14:paraId="01773127" w14:textId="77777777" w:rsidR="00FF04D1" w:rsidRPr="0056545C" w:rsidRDefault="00FF04D1" w:rsidP="00344968">
            <w:pPr>
              <w:spacing w:line="240" w:lineRule="auto"/>
              <w:jc w:val="center"/>
              <w:rPr>
                <w:rFonts w:ascii="Times New Roman" w:hAnsi="Times New Roman"/>
                <w:sz w:val="20"/>
              </w:rPr>
            </w:pPr>
          </w:p>
        </w:tc>
        <w:tc>
          <w:tcPr>
            <w:tcW w:w="893" w:type="dxa"/>
            <w:tcBorders>
              <w:top w:val="nil"/>
              <w:left w:val="nil"/>
              <w:bottom w:val="nil"/>
              <w:right w:val="nil"/>
            </w:tcBorders>
            <w:shd w:val="clear" w:color="auto" w:fill="auto"/>
            <w:noWrap/>
            <w:vAlign w:val="center"/>
            <w:hideMark/>
          </w:tcPr>
          <w:p w14:paraId="54A55FFC" w14:textId="77777777" w:rsidR="00FF04D1" w:rsidRPr="0056545C" w:rsidRDefault="00FF04D1" w:rsidP="00344968">
            <w:pPr>
              <w:spacing w:line="240" w:lineRule="auto"/>
              <w:jc w:val="center"/>
              <w:rPr>
                <w:rFonts w:ascii="Times New Roman" w:hAnsi="Times New Roman"/>
                <w:sz w:val="20"/>
              </w:rPr>
            </w:pPr>
          </w:p>
        </w:tc>
        <w:tc>
          <w:tcPr>
            <w:tcW w:w="904" w:type="dxa"/>
            <w:tcBorders>
              <w:top w:val="nil"/>
              <w:left w:val="nil"/>
              <w:bottom w:val="nil"/>
              <w:right w:val="nil"/>
            </w:tcBorders>
            <w:shd w:val="clear" w:color="auto" w:fill="auto"/>
            <w:noWrap/>
            <w:vAlign w:val="center"/>
            <w:hideMark/>
          </w:tcPr>
          <w:p w14:paraId="676036F0" w14:textId="77777777" w:rsidR="00FF04D1" w:rsidRPr="0056545C" w:rsidRDefault="00FF04D1" w:rsidP="00344968">
            <w:pPr>
              <w:spacing w:line="240" w:lineRule="auto"/>
              <w:jc w:val="center"/>
              <w:rPr>
                <w:rFonts w:ascii="Times New Roman" w:hAnsi="Times New Roman"/>
                <w:sz w:val="20"/>
              </w:rPr>
            </w:pPr>
          </w:p>
        </w:tc>
        <w:tc>
          <w:tcPr>
            <w:tcW w:w="880" w:type="dxa"/>
            <w:tcBorders>
              <w:top w:val="nil"/>
              <w:left w:val="nil"/>
              <w:bottom w:val="nil"/>
              <w:right w:val="nil"/>
            </w:tcBorders>
            <w:shd w:val="clear" w:color="auto" w:fill="auto"/>
            <w:noWrap/>
            <w:vAlign w:val="center"/>
            <w:hideMark/>
          </w:tcPr>
          <w:p w14:paraId="71288C2C" w14:textId="77777777" w:rsidR="00FF04D1" w:rsidRPr="0056545C" w:rsidRDefault="00FF04D1" w:rsidP="00344968">
            <w:pPr>
              <w:spacing w:line="240" w:lineRule="auto"/>
              <w:jc w:val="center"/>
              <w:rPr>
                <w:rFonts w:ascii="Times New Roman" w:hAnsi="Times New Roman"/>
                <w:sz w:val="20"/>
              </w:rPr>
            </w:pPr>
          </w:p>
        </w:tc>
        <w:tc>
          <w:tcPr>
            <w:tcW w:w="880" w:type="dxa"/>
            <w:tcBorders>
              <w:top w:val="nil"/>
              <w:left w:val="nil"/>
              <w:bottom w:val="nil"/>
              <w:right w:val="nil"/>
            </w:tcBorders>
            <w:shd w:val="clear" w:color="auto" w:fill="auto"/>
            <w:noWrap/>
            <w:vAlign w:val="center"/>
            <w:hideMark/>
          </w:tcPr>
          <w:p w14:paraId="3B965EE8" w14:textId="77777777" w:rsidR="00FF04D1" w:rsidRPr="0056545C" w:rsidRDefault="00FF04D1" w:rsidP="00344968">
            <w:pPr>
              <w:spacing w:line="240" w:lineRule="auto"/>
              <w:jc w:val="center"/>
              <w:rPr>
                <w:rFonts w:ascii="Times New Roman" w:hAnsi="Times New Roman"/>
                <w:sz w:val="20"/>
              </w:rPr>
            </w:pPr>
          </w:p>
        </w:tc>
        <w:tc>
          <w:tcPr>
            <w:tcW w:w="3017" w:type="dxa"/>
            <w:tcBorders>
              <w:top w:val="nil"/>
              <w:left w:val="nil"/>
              <w:bottom w:val="nil"/>
              <w:right w:val="single" w:sz="4" w:space="0" w:color="auto"/>
            </w:tcBorders>
            <w:shd w:val="clear" w:color="auto" w:fill="auto"/>
            <w:noWrap/>
            <w:vAlign w:val="center"/>
            <w:hideMark/>
          </w:tcPr>
          <w:p w14:paraId="12C3CBEA" w14:textId="77777777" w:rsidR="00FF04D1" w:rsidRPr="0056545C" w:rsidRDefault="00FF04D1" w:rsidP="00344968">
            <w:pPr>
              <w:spacing w:line="240" w:lineRule="auto"/>
              <w:jc w:val="left"/>
              <w:rPr>
                <w:rFonts w:cs="Arial"/>
                <w:sz w:val="20"/>
              </w:rPr>
            </w:pPr>
            <w:r w:rsidRPr="0056545C">
              <w:rPr>
                <w:rFonts w:cs="Arial"/>
                <w:sz w:val="20"/>
              </w:rPr>
              <w:t> </w:t>
            </w:r>
          </w:p>
        </w:tc>
        <w:tc>
          <w:tcPr>
            <w:tcW w:w="843" w:type="dxa"/>
            <w:tcBorders>
              <w:top w:val="nil"/>
              <w:left w:val="nil"/>
              <w:bottom w:val="nil"/>
              <w:right w:val="nil"/>
            </w:tcBorders>
            <w:shd w:val="clear" w:color="auto" w:fill="auto"/>
            <w:noWrap/>
            <w:vAlign w:val="center"/>
            <w:hideMark/>
          </w:tcPr>
          <w:p w14:paraId="7C729D7B" w14:textId="77777777" w:rsidR="00FF04D1" w:rsidRPr="0056545C" w:rsidRDefault="00FF04D1" w:rsidP="00344968">
            <w:pPr>
              <w:spacing w:line="240" w:lineRule="auto"/>
              <w:jc w:val="center"/>
              <w:rPr>
                <w:rFonts w:cs="Arial"/>
                <w:sz w:val="20"/>
              </w:rPr>
            </w:pPr>
            <w:r w:rsidRPr="0056545C">
              <w:rPr>
                <w:rFonts w:cs="Arial"/>
                <w:sz w:val="20"/>
              </w:rPr>
              <w:t> </w:t>
            </w:r>
          </w:p>
        </w:tc>
        <w:tc>
          <w:tcPr>
            <w:tcW w:w="855" w:type="dxa"/>
            <w:tcBorders>
              <w:top w:val="nil"/>
              <w:left w:val="nil"/>
              <w:bottom w:val="nil"/>
              <w:right w:val="nil"/>
            </w:tcBorders>
            <w:shd w:val="clear" w:color="auto" w:fill="auto"/>
            <w:noWrap/>
            <w:vAlign w:val="center"/>
            <w:hideMark/>
          </w:tcPr>
          <w:p w14:paraId="541070D7" w14:textId="77777777" w:rsidR="00FF04D1" w:rsidRPr="0056545C" w:rsidRDefault="00FF04D1" w:rsidP="00344968">
            <w:pPr>
              <w:spacing w:line="240" w:lineRule="auto"/>
              <w:jc w:val="center"/>
              <w:rPr>
                <w:rFonts w:cs="Arial"/>
                <w:sz w:val="20"/>
              </w:rPr>
            </w:pPr>
          </w:p>
        </w:tc>
        <w:tc>
          <w:tcPr>
            <w:tcW w:w="843" w:type="dxa"/>
            <w:tcBorders>
              <w:top w:val="nil"/>
              <w:left w:val="nil"/>
              <w:bottom w:val="nil"/>
              <w:right w:val="nil"/>
            </w:tcBorders>
            <w:shd w:val="clear" w:color="auto" w:fill="auto"/>
            <w:noWrap/>
            <w:vAlign w:val="center"/>
            <w:hideMark/>
          </w:tcPr>
          <w:p w14:paraId="15C5DD5F" w14:textId="77777777" w:rsidR="00FF04D1" w:rsidRPr="0056545C" w:rsidRDefault="00FF04D1" w:rsidP="00344968">
            <w:pPr>
              <w:spacing w:line="240" w:lineRule="auto"/>
              <w:jc w:val="center"/>
              <w:rPr>
                <w:rFonts w:ascii="Times New Roman" w:hAnsi="Times New Roman"/>
                <w:sz w:val="20"/>
              </w:rPr>
            </w:pPr>
          </w:p>
        </w:tc>
        <w:tc>
          <w:tcPr>
            <w:tcW w:w="855" w:type="dxa"/>
            <w:tcBorders>
              <w:top w:val="nil"/>
              <w:left w:val="nil"/>
              <w:bottom w:val="nil"/>
              <w:right w:val="nil"/>
            </w:tcBorders>
            <w:shd w:val="clear" w:color="auto" w:fill="auto"/>
            <w:noWrap/>
            <w:vAlign w:val="center"/>
            <w:hideMark/>
          </w:tcPr>
          <w:p w14:paraId="62CA4340" w14:textId="77777777" w:rsidR="00FF04D1" w:rsidRPr="0056545C" w:rsidRDefault="00FF04D1" w:rsidP="00344968">
            <w:pPr>
              <w:spacing w:line="240" w:lineRule="auto"/>
              <w:jc w:val="center"/>
              <w:rPr>
                <w:rFonts w:ascii="Times New Roman" w:hAnsi="Times New Roman"/>
                <w:sz w:val="20"/>
              </w:rPr>
            </w:pPr>
          </w:p>
        </w:tc>
        <w:tc>
          <w:tcPr>
            <w:tcW w:w="855" w:type="dxa"/>
            <w:tcBorders>
              <w:top w:val="nil"/>
              <w:left w:val="nil"/>
              <w:bottom w:val="nil"/>
              <w:right w:val="single" w:sz="4" w:space="0" w:color="auto"/>
            </w:tcBorders>
            <w:shd w:val="clear" w:color="auto" w:fill="auto"/>
            <w:noWrap/>
            <w:vAlign w:val="center"/>
            <w:hideMark/>
          </w:tcPr>
          <w:p w14:paraId="0482E1DE" w14:textId="77777777" w:rsidR="00FF04D1" w:rsidRPr="0056545C" w:rsidRDefault="00FF04D1" w:rsidP="00344968">
            <w:pPr>
              <w:spacing w:line="240" w:lineRule="auto"/>
              <w:jc w:val="center"/>
              <w:rPr>
                <w:rFonts w:cs="Arial"/>
                <w:sz w:val="20"/>
              </w:rPr>
            </w:pPr>
            <w:r w:rsidRPr="0056545C">
              <w:rPr>
                <w:rFonts w:cs="Arial"/>
                <w:sz w:val="20"/>
              </w:rPr>
              <w:t> </w:t>
            </w:r>
          </w:p>
        </w:tc>
      </w:tr>
      <w:tr w:rsidR="00FF04D1" w:rsidRPr="0056545C" w14:paraId="3AF80DD2" w14:textId="77777777" w:rsidTr="00344968">
        <w:trPr>
          <w:trHeight w:val="360"/>
        </w:trPr>
        <w:tc>
          <w:tcPr>
            <w:tcW w:w="3109" w:type="dxa"/>
            <w:tcBorders>
              <w:top w:val="nil"/>
              <w:left w:val="single" w:sz="4" w:space="0" w:color="auto"/>
              <w:bottom w:val="single" w:sz="4" w:space="0" w:color="BFBFBF"/>
              <w:right w:val="nil"/>
            </w:tcBorders>
            <w:shd w:val="clear" w:color="auto" w:fill="auto"/>
            <w:noWrap/>
            <w:vAlign w:val="center"/>
            <w:hideMark/>
          </w:tcPr>
          <w:p w14:paraId="5903EC52" w14:textId="77777777" w:rsidR="00FF04D1" w:rsidRPr="0056545C" w:rsidRDefault="00FF04D1" w:rsidP="00344968">
            <w:pPr>
              <w:spacing w:line="240" w:lineRule="auto"/>
              <w:jc w:val="left"/>
              <w:rPr>
                <w:rFonts w:cs="Arial"/>
                <w:b/>
                <w:bCs/>
                <w:sz w:val="20"/>
              </w:rPr>
            </w:pPr>
            <w:r w:rsidRPr="0056545C">
              <w:rPr>
                <w:rFonts w:cs="Arial"/>
                <w:b/>
                <w:bCs/>
                <w:sz w:val="20"/>
              </w:rPr>
              <w:t>Sports and Leisure</w:t>
            </w:r>
          </w:p>
        </w:tc>
        <w:tc>
          <w:tcPr>
            <w:tcW w:w="861" w:type="dxa"/>
            <w:tcBorders>
              <w:top w:val="nil"/>
              <w:left w:val="nil"/>
              <w:bottom w:val="nil"/>
              <w:right w:val="nil"/>
            </w:tcBorders>
            <w:shd w:val="clear" w:color="auto" w:fill="auto"/>
            <w:noWrap/>
            <w:vAlign w:val="center"/>
            <w:hideMark/>
          </w:tcPr>
          <w:p w14:paraId="068DE1CE" w14:textId="77777777" w:rsidR="00FF04D1" w:rsidRPr="0056545C" w:rsidRDefault="00FF04D1" w:rsidP="00344968">
            <w:pPr>
              <w:spacing w:line="240" w:lineRule="auto"/>
              <w:jc w:val="left"/>
              <w:rPr>
                <w:rFonts w:cs="Arial"/>
                <w:b/>
                <w:bCs/>
                <w:sz w:val="20"/>
              </w:rPr>
            </w:pPr>
          </w:p>
        </w:tc>
        <w:tc>
          <w:tcPr>
            <w:tcW w:w="855" w:type="dxa"/>
            <w:tcBorders>
              <w:top w:val="nil"/>
              <w:left w:val="nil"/>
              <w:bottom w:val="nil"/>
              <w:right w:val="nil"/>
            </w:tcBorders>
            <w:shd w:val="clear" w:color="auto" w:fill="auto"/>
            <w:noWrap/>
            <w:vAlign w:val="center"/>
            <w:hideMark/>
          </w:tcPr>
          <w:p w14:paraId="0C1C516A" w14:textId="77777777" w:rsidR="00FF04D1" w:rsidRPr="0056545C" w:rsidRDefault="00FF04D1" w:rsidP="00344968">
            <w:pPr>
              <w:spacing w:line="240" w:lineRule="auto"/>
              <w:jc w:val="left"/>
              <w:rPr>
                <w:rFonts w:ascii="Times New Roman" w:hAnsi="Times New Roman"/>
                <w:sz w:val="20"/>
              </w:rPr>
            </w:pPr>
          </w:p>
        </w:tc>
        <w:tc>
          <w:tcPr>
            <w:tcW w:w="893" w:type="dxa"/>
            <w:tcBorders>
              <w:top w:val="nil"/>
              <w:left w:val="nil"/>
              <w:bottom w:val="nil"/>
              <w:right w:val="nil"/>
            </w:tcBorders>
            <w:shd w:val="clear" w:color="auto" w:fill="auto"/>
            <w:noWrap/>
            <w:vAlign w:val="center"/>
            <w:hideMark/>
          </w:tcPr>
          <w:p w14:paraId="356BFE1D" w14:textId="77777777" w:rsidR="00FF04D1" w:rsidRPr="0056545C" w:rsidRDefault="00FF04D1" w:rsidP="00344968">
            <w:pPr>
              <w:spacing w:line="240" w:lineRule="auto"/>
              <w:jc w:val="left"/>
              <w:rPr>
                <w:rFonts w:ascii="Times New Roman" w:hAnsi="Times New Roman"/>
                <w:sz w:val="20"/>
              </w:rPr>
            </w:pPr>
          </w:p>
        </w:tc>
        <w:tc>
          <w:tcPr>
            <w:tcW w:w="904" w:type="dxa"/>
            <w:tcBorders>
              <w:top w:val="nil"/>
              <w:left w:val="nil"/>
              <w:bottom w:val="nil"/>
              <w:right w:val="nil"/>
            </w:tcBorders>
            <w:shd w:val="clear" w:color="auto" w:fill="auto"/>
            <w:noWrap/>
            <w:vAlign w:val="center"/>
            <w:hideMark/>
          </w:tcPr>
          <w:p w14:paraId="0B0077A1" w14:textId="77777777" w:rsidR="00FF04D1" w:rsidRPr="0056545C" w:rsidRDefault="00FF04D1" w:rsidP="00344968">
            <w:pPr>
              <w:spacing w:line="240" w:lineRule="auto"/>
              <w:jc w:val="left"/>
              <w:rPr>
                <w:rFonts w:ascii="Times New Roman" w:hAnsi="Times New Roman"/>
                <w:sz w:val="20"/>
              </w:rPr>
            </w:pPr>
          </w:p>
        </w:tc>
        <w:tc>
          <w:tcPr>
            <w:tcW w:w="880" w:type="dxa"/>
            <w:tcBorders>
              <w:top w:val="nil"/>
              <w:left w:val="nil"/>
              <w:bottom w:val="nil"/>
              <w:right w:val="nil"/>
            </w:tcBorders>
            <w:shd w:val="clear" w:color="auto" w:fill="auto"/>
            <w:noWrap/>
            <w:vAlign w:val="center"/>
            <w:hideMark/>
          </w:tcPr>
          <w:p w14:paraId="2BFA0DD7" w14:textId="77777777" w:rsidR="00FF04D1" w:rsidRPr="0056545C" w:rsidRDefault="00FF04D1" w:rsidP="00344968">
            <w:pPr>
              <w:spacing w:line="240" w:lineRule="auto"/>
              <w:jc w:val="left"/>
              <w:rPr>
                <w:rFonts w:ascii="Times New Roman" w:hAnsi="Times New Roman"/>
                <w:sz w:val="20"/>
              </w:rPr>
            </w:pPr>
          </w:p>
        </w:tc>
        <w:tc>
          <w:tcPr>
            <w:tcW w:w="880" w:type="dxa"/>
            <w:tcBorders>
              <w:top w:val="nil"/>
              <w:left w:val="nil"/>
              <w:bottom w:val="nil"/>
              <w:right w:val="nil"/>
            </w:tcBorders>
            <w:shd w:val="clear" w:color="auto" w:fill="auto"/>
            <w:noWrap/>
            <w:vAlign w:val="center"/>
            <w:hideMark/>
          </w:tcPr>
          <w:p w14:paraId="32F1CD58" w14:textId="77777777" w:rsidR="00FF04D1" w:rsidRPr="0056545C" w:rsidRDefault="00FF04D1" w:rsidP="00344968">
            <w:pPr>
              <w:spacing w:line="240" w:lineRule="auto"/>
              <w:jc w:val="left"/>
              <w:rPr>
                <w:rFonts w:ascii="Times New Roman" w:hAnsi="Times New Roman"/>
                <w:sz w:val="20"/>
              </w:rPr>
            </w:pPr>
          </w:p>
        </w:tc>
        <w:tc>
          <w:tcPr>
            <w:tcW w:w="3017" w:type="dxa"/>
            <w:tcBorders>
              <w:top w:val="nil"/>
              <w:left w:val="nil"/>
              <w:bottom w:val="single" w:sz="4" w:space="0" w:color="BFBFBF"/>
              <w:right w:val="single" w:sz="4" w:space="0" w:color="auto"/>
            </w:tcBorders>
            <w:shd w:val="clear" w:color="auto" w:fill="auto"/>
            <w:noWrap/>
            <w:vAlign w:val="center"/>
            <w:hideMark/>
          </w:tcPr>
          <w:p w14:paraId="015F7374" w14:textId="77777777" w:rsidR="00FF04D1" w:rsidRPr="0056545C" w:rsidRDefault="00FF04D1" w:rsidP="00344968">
            <w:pPr>
              <w:spacing w:line="240" w:lineRule="auto"/>
              <w:jc w:val="left"/>
              <w:rPr>
                <w:rFonts w:cs="Arial"/>
                <w:b/>
                <w:bCs/>
                <w:sz w:val="20"/>
              </w:rPr>
            </w:pPr>
            <w:r w:rsidRPr="0056545C">
              <w:rPr>
                <w:rFonts w:cs="Arial"/>
                <w:b/>
                <w:bCs/>
                <w:sz w:val="20"/>
              </w:rPr>
              <w:t> </w:t>
            </w:r>
          </w:p>
        </w:tc>
        <w:tc>
          <w:tcPr>
            <w:tcW w:w="843" w:type="dxa"/>
            <w:tcBorders>
              <w:top w:val="nil"/>
              <w:left w:val="nil"/>
              <w:bottom w:val="nil"/>
              <w:right w:val="nil"/>
            </w:tcBorders>
            <w:shd w:val="clear" w:color="auto" w:fill="auto"/>
            <w:noWrap/>
            <w:vAlign w:val="center"/>
            <w:hideMark/>
          </w:tcPr>
          <w:p w14:paraId="45DCCB62" w14:textId="77777777" w:rsidR="00FF04D1" w:rsidRPr="0056545C" w:rsidRDefault="00FF04D1" w:rsidP="00344968">
            <w:pPr>
              <w:spacing w:line="240" w:lineRule="auto"/>
              <w:jc w:val="left"/>
              <w:rPr>
                <w:rFonts w:cs="Arial"/>
                <w:b/>
                <w:bCs/>
                <w:sz w:val="20"/>
              </w:rPr>
            </w:pPr>
            <w:r w:rsidRPr="0056545C">
              <w:rPr>
                <w:rFonts w:cs="Arial"/>
                <w:b/>
                <w:bCs/>
                <w:sz w:val="20"/>
              </w:rPr>
              <w:t> </w:t>
            </w:r>
          </w:p>
        </w:tc>
        <w:tc>
          <w:tcPr>
            <w:tcW w:w="855" w:type="dxa"/>
            <w:tcBorders>
              <w:top w:val="nil"/>
              <w:left w:val="nil"/>
              <w:bottom w:val="nil"/>
              <w:right w:val="nil"/>
            </w:tcBorders>
            <w:shd w:val="clear" w:color="auto" w:fill="auto"/>
            <w:noWrap/>
            <w:vAlign w:val="center"/>
            <w:hideMark/>
          </w:tcPr>
          <w:p w14:paraId="427348D1" w14:textId="77777777" w:rsidR="00FF04D1" w:rsidRPr="0056545C" w:rsidRDefault="00FF04D1" w:rsidP="00344968">
            <w:pPr>
              <w:spacing w:line="240" w:lineRule="auto"/>
              <w:jc w:val="left"/>
              <w:rPr>
                <w:rFonts w:cs="Arial"/>
                <w:b/>
                <w:bCs/>
                <w:sz w:val="20"/>
              </w:rPr>
            </w:pPr>
          </w:p>
        </w:tc>
        <w:tc>
          <w:tcPr>
            <w:tcW w:w="843" w:type="dxa"/>
            <w:tcBorders>
              <w:top w:val="nil"/>
              <w:left w:val="nil"/>
              <w:bottom w:val="nil"/>
              <w:right w:val="nil"/>
            </w:tcBorders>
            <w:shd w:val="clear" w:color="auto" w:fill="auto"/>
            <w:noWrap/>
            <w:vAlign w:val="center"/>
            <w:hideMark/>
          </w:tcPr>
          <w:p w14:paraId="5BBD538A" w14:textId="77777777" w:rsidR="00FF04D1" w:rsidRPr="0056545C" w:rsidRDefault="00FF04D1" w:rsidP="00344968">
            <w:pPr>
              <w:spacing w:line="240" w:lineRule="auto"/>
              <w:jc w:val="left"/>
              <w:rPr>
                <w:rFonts w:ascii="Times New Roman" w:hAnsi="Times New Roman"/>
                <w:sz w:val="20"/>
              </w:rPr>
            </w:pPr>
          </w:p>
        </w:tc>
        <w:tc>
          <w:tcPr>
            <w:tcW w:w="855" w:type="dxa"/>
            <w:tcBorders>
              <w:top w:val="nil"/>
              <w:left w:val="nil"/>
              <w:bottom w:val="nil"/>
              <w:right w:val="nil"/>
            </w:tcBorders>
            <w:shd w:val="clear" w:color="auto" w:fill="auto"/>
            <w:noWrap/>
            <w:vAlign w:val="center"/>
            <w:hideMark/>
          </w:tcPr>
          <w:p w14:paraId="093AB844" w14:textId="77777777" w:rsidR="00FF04D1" w:rsidRPr="0056545C" w:rsidRDefault="00FF04D1" w:rsidP="00344968">
            <w:pPr>
              <w:spacing w:line="240" w:lineRule="auto"/>
              <w:jc w:val="left"/>
              <w:rPr>
                <w:rFonts w:ascii="Times New Roman" w:hAnsi="Times New Roman"/>
                <w:sz w:val="20"/>
              </w:rPr>
            </w:pPr>
          </w:p>
        </w:tc>
        <w:tc>
          <w:tcPr>
            <w:tcW w:w="855" w:type="dxa"/>
            <w:tcBorders>
              <w:top w:val="nil"/>
              <w:left w:val="nil"/>
              <w:bottom w:val="nil"/>
              <w:right w:val="single" w:sz="4" w:space="0" w:color="auto"/>
            </w:tcBorders>
            <w:shd w:val="clear" w:color="auto" w:fill="auto"/>
            <w:noWrap/>
            <w:vAlign w:val="center"/>
            <w:hideMark/>
          </w:tcPr>
          <w:p w14:paraId="2CBBC818" w14:textId="77777777" w:rsidR="00FF04D1" w:rsidRPr="0056545C" w:rsidRDefault="00FF04D1" w:rsidP="00344968">
            <w:pPr>
              <w:spacing w:line="240" w:lineRule="auto"/>
              <w:jc w:val="left"/>
              <w:rPr>
                <w:rFonts w:cs="Arial"/>
                <w:b/>
                <w:bCs/>
                <w:sz w:val="20"/>
              </w:rPr>
            </w:pPr>
            <w:r w:rsidRPr="0056545C">
              <w:rPr>
                <w:rFonts w:cs="Arial"/>
                <w:b/>
                <w:bCs/>
                <w:sz w:val="20"/>
              </w:rPr>
              <w:t> </w:t>
            </w:r>
          </w:p>
        </w:tc>
      </w:tr>
      <w:tr w:rsidR="00FF04D1" w:rsidRPr="0056545C" w14:paraId="4B0A5FCD" w14:textId="77777777" w:rsidTr="00344968">
        <w:trPr>
          <w:trHeight w:val="360"/>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5937079B" w14:textId="77777777" w:rsidR="00FF04D1" w:rsidRPr="0056545C" w:rsidRDefault="00FF04D1" w:rsidP="00344968">
            <w:pPr>
              <w:spacing w:line="240" w:lineRule="auto"/>
              <w:jc w:val="left"/>
              <w:rPr>
                <w:rFonts w:cs="Arial"/>
                <w:sz w:val="20"/>
              </w:rPr>
            </w:pPr>
            <w:r w:rsidRPr="0056545C">
              <w:rPr>
                <w:rFonts w:cs="Arial"/>
                <w:sz w:val="20"/>
              </w:rPr>
              <w:t>Leisure Facility</w:t>
            </w:r>
          </w:p>
        </w:tc>
        <w:tc>
          <w:tcPr>
            <w:tcW w:w="861" w:type="dxa"/>
            <w:tcBorders>
              <w:top w:val="single" w:sz="4" w:space="0" w:color="BFBFBF"/>
              <w:left w:val="nil"/>
              <w:bottom w:val="single" w:sz="4" w:space="0" w:color="BFBFBF"/>
              <w:right w:val="single" w:sz="4" w:space="0" w:color="BFBFBF"/>
            </w:tcBorders>
            <w:shd w:val="clear" w:color="auto" w:fill="auto"/>
            <w:noWrap/>
            <w:vAlign w:val="center"/>
            <w:hideMark/>
          </w:tcPr>
          <w:p w14:paraId="2F2BA8BD" w14:textId="77777777" w:rsidR="00FF04D1" w:rsidRPr="0056545C" w:rsidRDefault="00FF04D1" w:rsidP="00344968">
            <w:pPr>
              <w:spacing w:line="240" w:lineRule="auto"/>
              <w:jc w:val="right"/>
              <w:rPr>
                <w:rFonts w:cs="Arial"/>
                <w:sz w:val="20"/>
              </w:rPr>
            </w:pPr>
            <w:r w:rsidRPr="0056545C">
              <w:rPr>
                <w:rFonts w:cs="Arial"/>
                <w:sz w:val="20"/>
              </w:rPr>
              <w:t xml:space="preserve">12 </w:t>
            </w:r>
          </w:p>
        </w:tc>
        <w:tc>
          <w:tcPr>
            <w:tcW w:w="855" w:type="dxa"/>
            <w:tcBorders>
              <w:top w:val="single" w:sz="4" w:space="0" w:color="BFBFBF"/>
              <w:left w:val="nil"/>
              <w:bottom w:val="single" w:sz="4" w:space="0" w:color="BFBFBF"/>
              <w:right w:val="single" w:sz="4" w:space="0" w:color="BFBFBF"/>
            </w:tcBorders>
            <w:shd w:val="clear" w:color="auto" w:fill="auto"/>
            <w:noWrap/>
            <w:vAlign w:val="center"/>
            <w:hideMark/>
          </w:tcPr>
          <w:p w14:paraId="38F535EC" w14:textId="77777777" w:rsidR="00FF04D1" w:rsidRPr="0056545C" w:rsidRDefault="00FF04D1" w:rsidP="00344968">
            <w:pPr>
              <w:spacing w:line="240" w:lineRule="auto"/>
              <w:jc w:val="right"/>
              <w:rPr>
                <w:rFonts w:cs="Arial"/>
                <w:sz w:val="20"/>
              </w:rPr>
            </w:pPr>
            <w:r w:rsidRPr="0056545C">
              <w:rPr>
                <w:rFonts w:cs="Arial"/>
                <w:sz w:val="20"/>
              </w:rPr>
              <w:t xml:space="preserve">12 </w:t>
            </w:r>
          </w:p>
        </w:tc>
        <w:tc>
          <w:tcPr>
            <w:tcW w:w="893" w:type="dxa"/>
            <w:tcBorders>
              <w:top w:val="single" w:sz="4" w:space="0" w:color="BFBFBF"/>
              <w:left w:val="nil"/>
              <w:bottom w:val="single" w:sz="4" w:space="0" w:color="BFBFBF"/>
              <w:right w:val="single" w:sz="4" w:space="0" w:color="BFBFBF"/>
            </w:tcBorders>
            <w:shd w:val="clear" w:color="auto" w:fill="auto"/>
            <w:noWrap/>
            <w:vAlign w:val="center"/>
            <w:hideMark/>
          </w:tcPr>
          <w:p w14:paraId="322281B7" w14:textId="77777777" w:rsidR="00FF04D1" w:rsidRPr="0056545C" w:rsidRDefault="00FF04D1" w:rsidP="00344968">
            <w:pPr>
              <w:spacing w:line="240" w:lineRule="auto"/>
              <w:jc w:val="right"/>
              <w:rPr>
                <w:rFonts w:cs="Arial"/>
                <w:sz w:val="20"/>
              </w:rPr>
            </w:pPr>
            <w:r w:rsidRPr="0056545C">
              <w:rPr>
                <w:rFonts w:cs="Arial"/>
                <w:sz w:val="20"/>
              </w:rPr>
              <w:t xml:space="preserve">12 </w:t>
            </w:r>
          </w:p>
        </w:tc>
        <w:tc>
          <w:tcPr>
            <w:tcW w:w="904" w:type="dxa"/>
            <w:tcBorders>
              <w:top w:val="single" w:sz="4" w:space="0" w:color="BFBFBF"/>
              <w:left w:val="nil"/>
              <w:bottom w:val="single" w:sz="4" w:space="0" w:color="BFBFBF"/>
              <w:right w:val="single" w:sz="4" w:space="0" w:color="BFBFBF"/>
            </w:tcBorders>
            <w:shd w:val="clear" w:color="auto" w:fill="auto"/>
            <w:noWrap/>
            <w:vAlign w:val="center"/>
            <w:hideMark/>
          </w:tcPr>
          <w:p w14:paraId="70D7214B"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single" w:sz="4" w:space="0" w:color="BFBFBF"/>
              <w:left w:val="nil"/>
              <w:bottom w:val="single" w:sz="4" w:space="0" w:color="BFBFBF"/>
              <w:right w:val="single" w:sz="4" w:space="0" w:color="BFBFBF"/>
            </w:tcBorders>
            <w:shd w:val="clear" w:color="auto" w:fill="auto"/>
            <w:noWrap/>
            <w:vAlign w:val="center"/>
            <w:hideMark/>
          </w:tcPr>
          <w:p w14:paraId="082535F5"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single" w:sz="4" w:space="0" w:color="BFBFBF"/>
              <w:left w:val="nil"/>
              <w:bottom w:val="single" w:sz="4" w:space="0" w:color="BFBFBF"/>
              <w:right w:val="single" w:sz="4" w:space="0" w:color="BFBFBF"/>
            </w:tcBorders>
            <w:shd w:val="clear" w:color="auto" w:fill="auto"/>
            <w:noWrap/>
            <w:vAlign w:val="center"/>
            <w:hideMark/>
          </w:tcPr>
          <w:p w14:paraId="1693A749"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3017" w:type="dxa"/>
            <w:tcBorders>
              <w:top w:val="nil"/>
              <w:left w:val="nil"/>
              <w:bottom w:val="single" w:sz="4" w:space="0" w:color="BFBFBF"/>
              <w:right w:val="single" w:sz="4" w:space="0" w:color="auto"/>
            </w:tcBorders>
            <w:shd w:val="clear" w:color="auto" w:fill="auto"/>
            <w:vAlign w:val="center"/>
            <w:hideMark/>
          </w:tcPr>
          <w:p w14:paraId="39856699" w14:textId="77777777" w:rsidR="00FF04D1" w:rsidRPr="0056545C" w:rsidRDefault="00FF04D1" w:rsidP="00344968">
            <w:pPr>
              <w:spacing w:line="240" w:lineRule="auto"/>
              <w:jc w:val="left"/>
              <w:rPr>
                <w:rFonts w:cs="Arial"/>
                <w:sz w:val="20"/>
              </w:rPr>
            </w:pPr>
            <w:r w:rsidRPr="0056545C">
              <w:rPr>
                <w:rFonts w:cs="Arial"/>
                <w:sz w:val="20"/>
              </w:rPr>
              <w:t> </w:t>
            </w:r>
          </w:p>
        </w:tc>
        <w:tc>
          <w:tcPr>
            <w:tcW w:w="843" w:type="dxa"/>
            <w:tcBorders>
              <w:top w:val="single" w:sz="4" w:space="0" w:color="BFBFBF"/>
              <w:left w:val="nil"/>
              <w:bottom w:val="single" w:sz="4" w:space="0" w:color="BFBFBF"/>
              <w:right w:val="single" w:sz="4" w:space="0" w:color="BFBFBF"/>
            </w:tcBorders>
            <w:shd w:val="clear" w:color="auto" w:fill="auto"/>
            <w:noWrap/>
            <w:vAlign w:val="center"/>
            <w:hideMark/>
          </w:tcPr>
          <w:p w14:paraId="4DBDD592" w14:textId="77777777" w:rsidR="00FF04D1" w:rsidRPr="0056545C" w:rsidRDefault="00FF04D1" w:rsidP="00344968">
            <w:pPr>
              <w:spacing w:line="240" w:lineRule="auto"/>
              <w:jc w:val="right"/>
              <w:rPr>
                <w:rFonts w:cs="Arial"/>
                <w:sz w:val="20"/>
              </w:rPr>
            </w:pPr>
            <w:r w:rsidRPr="0056545C">
              <w:rPr>
                <w:rFonts w:cs="Arial"/>
                <w:sz w:val="20"/>
              </w:rPr>
              <w:t xml:space="preserve">12 </w:t>
            </w:r>
          </w:p>
        </w:tc>
        <w:tc>
          <w:tcPr>
            <w:tcW w:w="855" w:type="dxa"/>
            <w:tcBorders>
              <w:top w:val="single" w:sz="4" w:space="0" w:color="BFBFBF"/>
              <w:left w:val="nil"/>
              <w:bottom w:val="single" w:sz="4" w:space="0" w:color="BFBFBF"/>
              <w:right w:val="single" w:sz="4" w:space="0" w:color="BFBFBF"/>
            </w:tcBorders>
            <w:shd w:val="clear" w:color="auto" w:fill="auto"/>
            <w:noWrap/>
            <w:vAlign w:val="center"/>
            <w:hideMark/>
          </w:tcPr>
          <w:p w14:paraId="06B721A7"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43" w:type="dxa"/>
            <w:tcBorders>
              <w:top w:val="single" w:sz="4" w:space="0" w:color="BFBFBF"/>
              <w:left w:val="nil"/>
              <w:bottom w:val="single" w:sz="4" w:space="0" w:color="BFBFBF"/>
              <w:right w:val="single" w:sz="4" w:space="0" w:color="BFBFBF"/>
            </w:tcBorders>
            <w:shd w:val="clear" w:color="auto" w:fill="auto"/>
            <w:noWrap/>
            <w:vAlign w:val="center"/>
            <w:hideMark/>
          </w:tcPr>
          <w:p w14:paraId="3A92AE74"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single" w:sz="4" w:space="0" w:color="BFBFBF"/>
              <w:left w:val="nil"/>
              <w:bottom w:val="single" w:sz="4" w:space="0" w:color="BFBFBF"/>
              <w:right w:val="single" w:sz="4" w:space="0" w:color="BFBFBF"/>
            </w:tcBorders>
            <w:shd w:val="clear" w:color="auto" w:fill="auto"/>
            <w:noWrap/>
            <w:vAlign w:val="center"/>
            <w:hideMark/>
          </w:tcPr>
          <w:p w14:paraId="283B671E" w14:textId="77777777" w:rsidR="00FF04D1" w:rsidRPr="0056545C" w:rsidRDefault="00FF04D1" w:rsidP="00344968">
            <w:pPr>
              <w:spacing w:line="240" w:lineRule="auto"/>
              <w:jc w:val="right"/>
              <w:rPr>
                <w:rFonts w:cs="Arial"/>
                <w:sz w:val="20"/>
              </w:rPr>
            </w:pPr>
            <w:r w:rsidRPr="0056545C">
              <w:rPr>
                <w:rFonts w:cs="Arial"/>
                <w:sz w:val="20"/>
              </w:rPr>
              <w:t xml:space="preserve">18,988 </w:t>
            </w:r>
          </w:p>
        </w:tc>
        <w:tc>
          <w:tcPr>
            <w:tcW w:w="855" w:type="dxa"/>
            <w:tcBorders>
              <w:top w:val="single" w:sz="4" w:space="0" w:color="BFBFBF"/>
              <w:left w:val="nil"/>
              <w:bottom w:val="single" w:sz="4" w:space="0" w:color="BFBFBF"/>
              <w:right w:val="single" w:sz="4" w:space="0" w:color="auto"/>
            </w:tcBorders>
            <w:shd w:val="clear" w:color="auto" w:fill="auto"/>
            <w:noWrap/>
            <w:vAlign w:val="center"/>
            <w:hideMark/>
          </w:tcPr>
          <w:p w14:paraId="09EFAE9C" w14:textId="77777777" w:rsidR="00FF04D1" w:rsidRPr="0056545C" w:rsidRDefault="00FF04D1" w:rsidP="00344968">
            <w:pPr>
              <w:spacing w:line="240" w:lineRule="auto"/>
              <w:jc w:val="right"/>
              <w:rPr>
                <w:rFonts w:cs="Arial"/>
                <w:sz w:val="20"/>
              </w:rPr>
            </w:pPr>
            <w:r w:rsidRPr="0056545C">
              <w:rPr>
                <w:rFonts w:cs="Arial"/>
                <w:sz w:val="20"/>
              </w:rPr>
              <w:t xml:space="preserve">19,000 </w:t>
            </w:r>
          </w:p>
        </w:tc>
      </w:tr>
      <w:tr w:rsidR="00FF04D1" w:rsidRPr="0056545C" w14:paraId="3E6289FA" w14:textId="77777777" w:rsidTr="00344968">
        <w:trPr>
          <w:trHeight w:val="1275"/>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680A2019" w14:textId="77777777" w:rsidR="00FF04D1" w:rsidRPr="0056545C" w:rsidRDefault="00FF04D1" w:rsidP="00344968">
            <w:pPr>
              <w:spacing w:line="240" w:lineRule="auto"/>
              <w:jc w:val="left"/>
              <w:rPr>
                <w:rFonts w:cs="Arial"/>
                <w:sz w:val="20"/>
              </w:rPr>
            </w:pPr>
            <w:r w:rsidRPr="0056545C">
              <w:rPr>
                <w:rFonts w:cs="Arial"/>
                <w:sz w:val="20"/>
              </w:rPr>
              <w:t>Leisure Centre refurbishments</w:t>
            </w:r>
          </w:p>
        </w:tc>
        <w:tc>
          <w:tcPr>
            <w:tcW w:w="861" w:type="dxa"/>
            <w:tcBorders>
              <w:top w:val="nil"/>
              <w:left w:val="nil"/>
              <w:bottom w:val="single" w:sz="4" w:space="0" w:color="BFBFBF"/>
              <w:right w:val="single" w:sz="4" w:space="0" w:color="BFBFBF"/>
            </w:tcBorders>
            <w:shd w:val="clear" w:color="auto" w:fill="auto"/>
            <w:noWrap/>
            <w:vAlign w:val="center"/>
            <w:hideMark/>
          </w:tcPr>
          <w:p w14:paraId="677E5D1C" w14:textId="77777777" w:rsidR="00FF04D1" w:rsidRPr="0056545C" w:rsidRDefault="00FF04D1" w:rsidP="00344968">
            <w:pPr>
              <w:spacing w:line="240" w:lineRule="auto"/>
              <w:jc w:val="right"/>
              <w:rPr>
                <w:rFonts w:cs="Arial"/>
                <w:sz w:val="20"/>
              </w:rPr>
            </w:pPr>
            <w:r w:rsidRPr="0056545C">
              <w:rPr>
                <w:rFonts w:cs="Arial"/>
                <w:sz w:val="20"/>
              </w:rPr>
              <w:t xml:space="preserve">1,000 </w:t>
            </w:r>
          </w:p>
        </w:tc>
        <w:tc>
          <w:tcPr>
            <w:tcW w:w="855" w:type="dxa"/>
            <w:tcBorders>
              <w:top w:val="nil"/>
              <w:left w:val="nil"/>
              <w:bottom w:val="single" w:sz="4" w:space="0" w:color="BFBFBF"/>
              <w:right w:val="single" w:sz="4" w:space="0" w:color="BFBFBF"/>
            </w:tcBorders>
            <w:shd w:val="clear" w:color="auto" w:fill="auto"/>
            <w:noWrap/>
            <w:vAlign w:val="center"/>
            <w:hideMark/>
          </w:tcPr>
          <w:p w14:paraId="75C6E8F0"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6AE3435C" w14:textId="77777777" w:rsidR="00FF04D1" w:rsidRPr="0056545C" w:rsidRDefault="00FF04D1" w:rsidP="00344968">
            <w:pPr>
              <w:spacing w:line="240" w:lineRule="auto"/>
              <w:jc w:val="right"/>
              <w:rPr>
                <w:rFonts w:cs="Arial"/>
                <w:sz w:val="20"/>
              </w:rPr>
            </w:pPr>
            <w:r w:rsidRPr="0056545C">
              <w:rPr>
                <w:rFonts w:cs="Arial"/>
                <w:sz w:val="20"/>
              </w:rPr>
              <w:t xml:space="preserve">500 </w:t>
            </w:r>
          </w:p>
        </w:tc>
        <w:tc>
          <w:tcPr>
            <w:tcW w:w="904" w:type="dxa"/>
            <w:tcBorders>
              <w:top w:val="nil"/>
              <w:left w:val="nil"/>
              <w:bottom w:val="single" w:sz="4" w:space="0" w:color="BFBFBF"/>
              <w:right w:val="single" w:sz="4" w:space="0" w:color="BFBFBF"/>
            </w:tcBorders>
            <w:shd w:val="clear" w:color="auto" w:fill="auto"/>
            <w:noWrap/>
            <w:vAlign w:val="center"/>
            <w:hideMark/>
          </w:tcPr>
          <w:p w14:paraId="2B9C0A26" w14:textId="77777777" w:rsidR="00FF04D1" w:rsidRPr="0056545C" w:rsidRDefault="00FF04D1" w:rsidP="00344968">
            <w:pPr>
              <w:spacing w:line="240" w:lineRule="auto"/>
              <w:jc w:val="right"/>
              <w:rPr>
                <w:rFonts w:cs="Arial"/>
                <w:sz w:val="20"/>
              </w:rPr>
            </w:pPr>
            <w:r w:rsidRPr="0056545C">
              <w:rPr>
                <w:rFonts w:cs="Arial"/>
                <w:sz w:val="20"/>
              </w:rPr>
              <w:t>(500)</w:t>
            </w:r>
          </w:p>
        </w:tc>
        <w:tc>
          <w:tcPr>
            <w:tcW w:w="880" w:type="dxa"/>
            <w:tcBorders>
              <w:top w:val="nil"/>
              <w:left w:val="nil"/>
              <w:bottom w:val="single" w:sz="4" w:space="0" w:color="BFBFBF"/>
              <w:right w:val="single" w:sz="4" w:space="0" w:color="BFBFBF"/>
            </w:tcBorders>
            <w:shd w:val="clear" w:color="auto" w:fill="auto"/>
            <w:noWrap/>
            <w:vAlign w:val="center"/>
            <w:hideMark/>
          </w:tcPr>
          <w:p w14:paraId="1C3E12AC"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145F132C" w14:textId="77777777" w:rsidR="00FF04D1" w:rsidRPr="0056545C" w:rsidRDefault="00FF04D1" w:rsidP="00344968">
            <w:pPr>
              <w:spacing w:line="240" w:lineRule="auto"/>
              <w:jc w:val="right"/>
              <w:rPr>
                <w:rFonts w:cs="Arial"/>
                <w:sz w:val="20"/>
              </w:rPr>
            </w:pPr>
            <w:r w:rsidRPr="0056545C">
              <w:rPr>
                <w:rFonts w:cs="Arial"/>
                <w:sz w:val="20"/>
              </w:rPr>
              <w:t>(500)</w:t>
            </w:r>
          </w:p>
        </w:tc>
        <w:tc>
          <w:tcPr>
            <w:tcW w:w="3017" w:type="dxa"/>
            <w:tcBorders>
              <w:top w:val="nil"/>
              <w:left w:val="nil"/>
              <w:bottom w:val="single" w:sz="4" w:space="0" w:color="BFBFBF"/>
              <w:right w:val="single" w:sz="4" w:space="0" w:color="auto"/>
            </w:tcBorders>
            <w:shd w:val="clear" w:color="auto" w:fill="auto"/>
            <w:vAlign w:val="center"/>
            <w:hideMark/>
          </w:tcPr>
          <w:p w14:paraId="1E6F4BCA" w14:textId="77777777" w:rsidR="00FF04D1" w:rsidRPr="0056545C" w:rsidRDefault="00FF04D1" w:rsidP="00344968">
            <w:pPr>
              <w:spacing w:line="240" w:lineRule="auto"/>
              <w:jc w:val="left"/>
              <w:rPr>
                <w:rFonts w:cs="Arial"/>
                <w:sz w:val="20"/>
              </w:rPr>
            </w:pPr>
            <w:r w:rsidRPr="0056545C">
              <w:rPr>
                <w:rFonts w:cs="Arial"/>
                <w:sz w:val="20"/>
              </w:rPr>
              <w:t>Background work now done and priorities agreed as part of Facilities strategy.  Due to impact of Covid-19, work will get pushed back later in the year.</w:t>
            </w:r>
          </w:p>
        </w:tc>
        <w:tc>
          <w:tcPr>
            <w:tcW w:w="843" w:type="dxa"/>
            <w:tcBorders>
              <w:top w:val="nil"/>
              <w:left w:val="nil"/>
              <w:bottom w:val="single" w:sz="4" w:space="0" w:color="BFBFBF"/>
              <w:right w:val="single" w:sz="4" w:space="0" w:color="BFBFBF"/>
            </w:tcBorders>
            <w:shd w:val="clear" w:color="auto" w:fill="auto"/>
            <w:noWrap/>
            <w:vAlign w:val="center"/>
            <w:hideMark/>
          </w:tcPr>
          <w:p w14:paraId="2EBB3ED4" w14:textId="77777777" w:rsidR="00FF04D1" w:rsidRPr="0056545C" w:rsidRDefault="00FF04D1" w:rsidP="00344968">
            <w:pPr>
              <w:spacing w:line="240" w:lineRule="auto"/>
              <w:jc w:val="right"/>
              <w:rPr>
                <w:rFonts w:cs="Arial"/>
                <w:sz w:val="20"/>
              </w:rPr>
            </w:pPr>
            <w:r w:rsidRPr="0056545C">
              <w:rPr>
                <w:rFonts w:cs="Arial"/>
                <w:sz w:val="20"/>
              </w:rPr>
              <w:t xml:space="preserve">500 </w:t>
            </w:r>
          </w:p>
        </w:tc>
        <w:tc>
          <w:tcPr>
            <w:tcW w:w="855" w:type="dxa"/>
            <w:tcBorders>
              <w:top w:val="nil"/>
              <w:left w:val="nil"/>
              <w:bottom w:val="single" w:sz="4" w:space="0" w:color="BFBFBF"/>
              <w:right w:val="single" w:sz="4" w:space="0" w:color="BFBFBF"/>
            </w:tcBorders>
            <w:shd w:val="clear" w:color="auto" w:fill="auto"/>
            <w:noWrap/>
            <w:vAlign w:val="center"/>
            <w:hideMark/>
          </w:tcPr>
          <w:p w14:paraId="60661891" w14:textId="77777777" w:rsidR="00FF04D1" w:rsidRPr="0056545C" w:rsidRDefault="00FF04D1" w:rsidP="00344968">
            <w:pPr>
              <w:spacing w:line="240" w:lineRule="auto"/>
              <w:jc w:val="right"/>
              <w:rPr>
                <w:rFonts w:cs="Arial"/>
                <w:sz w:val="20"/>
              </w:rPr>
            </w:pPr>
            <w:r w:rsidRPr="0056545C">
              <w:rPr>
                <w:rFonts w:cs="Arial"/>
                <w:sz w:val="20"/>
              </w:rPr>
              <w:t xml:space="preserve">1,600 </w:t>
            </w:r>
          </w:p>
        </w:tc>
        <w:tc>
          <w:tcPr>
            <w:tcW w:w="843" w:type="dxa"/>
            <w:tcBorders>
              <w:top w:val="nil"/>
              <w:left w:val="nil"/>
              <w:bottom w:val="single" w:sz="4" w:space="0" w:color="BFBFBF"/>
              <w:right w:val="single" w:sz="4" w:space="0" w:color="BFBFBF"/>
            </w:tcBorders>
            <w:shd w:val="clear" w:color="auto" w:fill="auto"/>
            <w:noWrap/>
            <w:vAlign w:val="center"/>
            <w:hideMark/>
          </w:tcPr>
          <w:p w14:paraId="47C94C71"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108655C2"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auto"/>
            </w:tcBorders>
            <w:shd w:val="clear" w:color="auto" w:fill="auto"/>
            <w:noWrap/>
            <w:vAlign w:val="center"/>
            <w:hideMark/>
          </w:tcPr>
          <w:p w14:paraId="0C94AAA1" w14:textId="77777777" w:rsidR="00FF04D1" w:rsidRPr="0056545C" w:rsidRDefault="00FF04D1" w:rsidP="00344968">
            <w:pPr>
              <w:spacing w:line="240" w:lineRule="auto"/>
              <w:jc w:val="right"/>
              <w:rPr>
                <w:rFonts w:cs="Arial"/>
                <w:sz w:val="20"/>
              </w:rPr>
            </w:pPr>
            <w:r w:rsidRPr="0056545C">
              <w:rPr>
                <w:rFonts w:cs="Arial"/>
                <w:sz w:val="20"/>
              </w:rPr>
              <w:t xml:space="preserve">2,100 </w:t>
            </w:r>
          </w:p>
        </w:tc>
      </w:tr>
      <w:tr w:rsidR="00FF04D1" w:rsidRPr="0056545C" w14:paraId="5FFD9EE6" w14:textId="77777777" w:rsidTr="00344968">
        <w:trPr>
          <w:trHeight w:val="360"/>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65540B18" w14:textId="77777777" w:rsidR="00FF04D1" w:rsidRPr="0056545C" w:rsidRDefault="00FF04D1" w:rsidP="00344968">
            <w:pPr>
              <w:spacing w:line="240" w:lineRule="auto"/>
              <w:jc w:val="left"/>
              <w:rPr>
                <w:rFonts w:cs="Arial"/>
                <w:sz w:val="20"/>
              </w:rPr>
            </w:pPr>
            <w:r w:rsidRPr="0056545C">
              <w:rPr>
                <w:rFonts w:cs="Arial"/>
                <w:sz w:val="20"/>
              </w:rPr>
              <w:t>Lostock Hall Football Facility</w:t>
            </w:r>
          </w:p>
        </w:tc>
        <w:tc>
          <w:tcPr>
            <w:tcW w:w="861" w:type="dxa"/>
            <w:tcBorders>
              <w:top w:val="nil"/>
              <w:left w:val="nil"/>
              <w:bottom w:val="single" w:sz="4" w:space="0" w:color="BFBFBF"/>
              <w:right w:val="single" w:sz="4" w:space="0" w:color="BFBFBF"/>
            </w:tcBorders>
            <w:shd w:val="clear" w:color="auto" w:fill="auto"/>
            <w:noWrap/>
            <w:vAlign w:val="center"/>
            <w:hideMark/>
          </w:tcPr>
          <w:p w14:paraId="643A784D" w14:textId="77777777" w:rsidR="00FF04D1" w:rsidRPr="0056545C" w:rsidRDefault="00FF04D1" w:rsidP="00344968">
            <w:pPr>
              <w:spacing w:line="240" w:lineRule="auto"/>
              <w:jc w:val="right"/>
              <w:rPr>
                <w:rFonts w:cs="Arial"/>
                <w:sz w:val="20"/>
              </w:rPr>
            </w:pPr>
            <w:r w:rsidRPr="0056545C">
              <w:rPr>
                <w:rFonts w:cs="Arial"/>
                <w:sz w:val="20"/>
              </w:rPr>
              <w:t xml:space="preserve">146 </w:t>
            </w:r>
          </w:p>
        </w:tc>
        <w:tc>
          <w:tcPr>
            <w:tcW w:w="855" w:type="dxa"/>
            <w:tcBorders>
              <w:top w:val="nil"/>
              <w:left w:val="nil"/>
              <w:bottom w:val="single" w:sz="4" w:space="0" w:color="BFBFBF"/>
              <w:right w:val="single" w:sz="4" w:space="0" w:color="BFBFBF"/>
            </w:tcBorders>
            <w:shd w:val="clear" w:color="auto" w:fill="auto"/>
            <w:noWrap/>
            <w:vAlign w:val="center"/>
            <w:hideMark/>
          </w:tcPr>
          <w:p w14:paraId="322600FC"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7700834F" w14:textId="77777777" w:rsidR="00FF04D1" w:rsidRPr="0056545C" w:rsidRDefault="00FF04D1" w:rsidP="00344968">
            <w:pPr>
              <w:spacing w:line="240" w:lineRule="auto"/>
              <w:jc w:val="right"/>
              <w:rPr>
                <w:rFonts w:cs="Arial"/>
                <w:sz w:val="20"/>
              </w:rPr>
            </w:pPr>
            <w:r w:rsidRPr="0056545C">
              <w:rPr>
                <w:rFonts w:cs="Arial"/>
                <w:sz w:val="20"/>
              </w:rPr>
              <w:t xml:space="preserve">146 </w:t>
            </w:r>
          </w:p>
        </w:tc>
        <w:tc>
          <w:tcPr>
            <w:tcW w:w="904" w:type="dxa"/>
            <w:tcBorders>
              <w:top w:val="nil"/>
              <w:left w:val="nil"/>
              <w:bottom w:val="single" w:sz="4" w:space="0" w:color="BFBFBF"/>
              <w:right w:val="single" w:sz="4" w:space="0" w:color="BFBFBF"/>
            </w:tcBorders>
            <w:shd w:val="clear" w:color="auto" w:fill="auto"/>
            <w:noWrap/>
            <w:vAlign w:val="center"/>
            <w:hideMark/>
          </w:tcPr>
          <w:p w14:paraId="69BA5DA4"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2DA744CE"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05075FB7"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3017" w:type="dxa"/>
            <w:tcBorders>
              <w:top w:val="nil"/>
              <w:left w:val="nil"/>
              <w:bottom w:val="single" w:sz="4" w:space="0" w:color="BFBFBF"/>
              <w:right w:val="single" w:sz="4" w:space="0" w:color="auto"/>
            </w:tcBorders>
            <w:shd w:val="clear" w:color="auto" w:fill="auto"/>
            <w:vAlign w:val="center"/>
            <w:hideMark/>
          </w:tcPr>
          <w:p w14:paraId="06EFB0E6" w14:textId="77777777" w:rsidR="00FF04D1" w:rsidRPr="0056545C" w:rsidRDefault="00FF04D1" w:rsidP="00344968">
            <w:pPr>
              <w:spacing w:line="240" w:lineRule="auto"/>
              <w:jc w:val="left"/>
              <w:rPr>
                <w:rFonts w:cs="Arial"/>
                <w:sz w:val="20"/>
              </w:rPr>
            </w:pPr>
            <w:r w:rsidRPr="0056545C">
              <w:rPr>
                <w:rFonts w:cs="Arial"/>
                <w:sz w:val="20"/>
              </w:rPr>
              <w:t> </w:t>
            </w:r>
          </w:p>
        </w:tc>
        <w:tc>
          <w:tcPr>
            <w:tcW w:w="843" w:type="dxa"/>
            <w:tcBorders>
              <w:top w:val="nil"/>
              <w:left w:val="nil"/>
              <w:bottom w:val="single" w:sz="4" w:space="0" w:color="BFBFBF"/>
              <w:right w:val="single" w:sz="4" w:space="0" w:color="BFBFBF"/>
            </w:tcBorders>
            <w:shd w:val="clear" w:color="auto" w:fill="auto"/>
            <w:noWrap/>
            <w:vAlign w:val="center"/>
            <w:hideMark/>
          </w:tcPr>
          <w:p w14:paraId="34620A9F" w14:textId="77777777" w:rsidR="00FF04D1" w:rsidRPr="0056545C" w:rsidRDefault="00FF04D1" w:rsidP="00344968">
            <w:pPr>
              <w:spacing w:line="240" w:lineRule="auto"/>
              <w:jc w:val="right"/>
              <w:rPr>
                <w:rFonts w:cs="Arial"/>
                <w:sz w:val="20"/>
              </w:rPr>
            </w:pPr>
            <w:r w:rsidRPr="0056545C">
              <w:rPr>
                <w:rFonts w:cs="Arial"/>
                <w:sz w:val="20"/>
              </w:rPr>
              <w:t xml:space="preserve">146 </w:t>
            </w:r>
          </w:p>
        </w:tc>
        <w:tc>
          <w:tcPr>
            <w:tcW w:w="855" w:type="dxa"/>
            <w:tcBorders>
              <w:top w:val="nil"/>
              <w:left w:val="nil"/>
              <w:bottom w:val="single" w:sz="4" w:space="0" w:color="BFBFBF"/>
              <w:right w:val="single" w:sz="4" w:space="0" w:color="BFBFBF"/>
            </w:tcBorders>
            <w:shd w:val="clear" w:color="auto" w:fill="auto"/>
            <w:noWrap/>
            <w:vAlign w:val="center"/>
            <w:hideMark/>
          </w:tcPr>
          <w:p w14:paraId="303E4FE7"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43" w:type="dxa"/>
            <w:tcBorders>
              <w:top w:val="nil"/>
              <w:left w:val="nil"/>
              <w:bottom w:val="single" w:sz="4" w:space="0" w:color="BFBFBF"/>
              <w:right w:val="single" w:sz="4" w:space="0" w:color="BFBFBF"/>
            </w:tcBorders>
            <w:shd w:val="clear" w:color="auto" w:fill="auto"/>
            <w:noWrap/>
            <w:vAlign w:val="center"/>
            <w:hideMark/>
          </w:tcPr>
          <w:p w14:paraId="618C1819"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56856659"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auto"/>
            </w:tcBorders>
            <w:shd w:val="clear" w:color="auto" w:fill="auto"/>
            <w:noWrap/>
            <w:vAlign w:val="center"/>
            <w:hideMark/>
          </w:tcPr>
          <w:p w14:paraId="56B45A6B" w14:textId="77777777" w:rsidR="00FF04D1" w:rsidRPr="0056545C" w:rsidRDefault="00FF04D1" w:rsidP="00344968">
            <w:pPr>
              <w:spacing w:line="240" w:lineRule="auto"/>
              <w:jc w:val="right"/>
              <w:rPr>
                <w:rFonts w:cs="Arial"/>
                <w:sz w:val="20"/>
              </w:rPr>
            </w:pPr>
            <w:r w:rsidRPr="0056545C">
              <w:rPr>
                <w:rFonts w:cs="Arial"/>
                <w:sz w:val="20"/>
              </w:rPr>
              <w:t xml:space="preserve">146 </w:t>
            </w:r>
          </w:p>
        </w:tc>
      </w:tr>
      <w:tr w:rsidR="00FF04D1" w:rsidRPr="0056545C" w14:paraId="520E775B" w14:textId="77777777" w:rsidTr="00344968">
        <w:trPr>
          <w:trHeight w:val="2550"/>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1FC5CA34" w14:textId="77777777" w:rsidR="00FF04D1" w:rsidRPr="0056545C" w:rsidRDefault="00FF04D1" w:rsidP="00344968">
            <w:pPr>
              <w:spacing w:line="240" w:lineRule="auto"/>
              <w:jc w:val="left"/>
              <w:rPr>
                <w:rFonts w:cs="Arial"/>
                <w:sz w:val="20"/>
              </w:rPr>
            </w:pPr>
            <w:r w:rsidRPr="0056545C">
              <w:rPr>
                <w:rFonts w:cs="Arial"/>
                <w:sz w:val="20"/>
              </w:rPr>
              <w:t>Sport Pitch Hub</w:t>
            </w:r>
          </w:p>
        </w:tc>
        <w:tc>
          <w:tcPr>
            <w:tcW w:w="861" w:type="dxa"/>
            <w:tcBorders>
              <w:top w:val="nil"/>
              <w:left w:val="nil"/>
              <w:bottom w:val="single" w:sz="4" w:space="0" w:color="BFBFBF"/>
              <w:right w:val="single" w:sz="4" w:space="0" w:color="BFBFBF"/>
            </w:tcBorders>
            <w:shd w:val="clear" w:color="auto" w:fill="auto"/>
            <w:noWrap/>
            <w:vAlign w:val="center"/>
            <w:hideMark/>
          </w:tcPr>
          <w:p w14:paraId="01EAEEE8" w14:textId="77777777" w:rsidR="00FF04D1" w:rsidRPr="0056545C" w:rsidRDefault="00FF04D1" w:rsidP="00344968">
            <w:pPr>
              <w:spacing w:line="240" w:lineRule="auto"/>
              <w:jc w:val="right"/>
              <w:rPr>
                <w:rFonts w:cs="Arial"/>
                <w:sz w:val="20"/>
              </w:rPr>
            </w:pPr>
            <w:r w:rsidRPr="0056545C">
              <w:rPr>
                <w:rFonts w:cs="Arial"/>
                <w:sz w:val="20"/>
              </w:rPr>
              <w:t xml:space="preserve">65 </w:t>
            </w:r>
          </w:p>
        </w:tc>
        <w:tc>
          <w:tcPr>
            <w:tcW w:w="855" w:type="dxa"/>
            <w:tcBorders>
              <w:top w:val="nil"/>
              <w:left w:val="nil"/>
              <w:bottom w:val="single" w:sz="4" w:space="0" w:color="BFBFBF"/>
              <w:right w:val="single" w:sz="4" w:space="0" w:color="BFBFBF"/>
            </w:tcBorders>
            <w:shd w:val="clear" w:color="auto" w:fill="auto"/>
            <w:noWrap/>
            <w:vAlign w:val="center"/>
            <w:hideMark/>
          </w:tcPr>
          <w:p w14:paraId="2CDBEEBC" w14:textId="77777777" w:rsidR="00FF04D1" w:rsidRPr="0056545C" w:rsidRDefault="00FF04D1" w:rsidP="00344968">
            <w:pPr>
              <w:spacing w:line="240" w:lineRule="auto"/>
              <w:jc w:val="right"/>
              <w:rPr>
                <w:rFonts w:cs="Arial"/>
                <w:sz w:val="20"/>
              </w:rPr>
            </w:pPr>
            <w:r w:rsidRPr="0056545C">
              <w:rPr>
                <w:rFonts w:cs="Arial"/>
                <w:sz w:val="20"/>
              </w:rPr>
              <w:t xml:space="preserve">70 </w:t>
            </w:r>
          </w:p>
        </w:tc>
        <w:tc>
          <w:tcPr>
            <w:tcW w:w="893" w:type="dxa"/>
            <w:tcBorders>
              <w:top w:val="nil"/>
              <w:left w:val="nil"/>
              <w:bottom w:val="single" w:sz="4" w:space="0" w:color="BFBFBF"/>
              <w:right w:val="single" w:sz="4" w:space="0" w:color="BFBFBF"/>
            </w:tcBorders>
            <w:shd w:val="clear" w:color="auto" w:fill="auto"/>
            <w:noWrap/>
            <w:vAlign w:val="center"/>
            <w:hideMark/>
          </w:tcPr>
          <w:p w14:paraId="0C625B79" w14:textId="77777777" w:rsidR="00FF04D1" w:rsidRPr="0056545C" w:rsidRDefault="00FF04D1" w:rsidP="00344968">
            <w:pPr>
              <w:spacing w:line="240" w:lineRule="auto"/>
              <w:jc w:val="right"/>
              <w:rPr>
                <w:rFonts w:cs="Arial"/>
                <w:sz w:val="20"/>
              </w:rPr>
            </w:pPr>
            <w:r w:rsidRPr="0056545C">
              <w:rPr>
                <w:rFonts w:cs="Arial"/>
                <w:sz w:val="20"/>
              </w:rPr>
              <w:t xml:space="preserve">70 </w:t>
            </w:r>
          </w:p>
        </w:tc>
        <w:tc>
          <w:tcPr>
            <w:tcW w:w="904" w:type="dxa"/>
            <w:tcBorders>
              <w:top w:val="nil"/>
              <w:left w:val="nil"/>
              <w:bottom w:val="single" w:sz="4" w:space="0" w:color="BFBFBF"/>
              <w:right w:val="single" w:sz="4" w:space="0" w:color="BFBFBF"/>
            </w:tcBorders>
            <w:shd w:val="clear" w:color="auto" w:fill="auto"/>
            <w:noWrap/>
            <w:vAlign w:val="center"/>
            <w:hideMark/>
          </w:tcPr>
          <w:p w14:paraId="345BEBC7" w14:textId="77777777" w:rsidR="00FF04D1" w:rsidRPr="0056545C" w:rsidRDefault="00FF04D1" w:rsidP="00344968">
            <w:pPr>
              <w:spacing w:line="240" w:lineRule="auto"/>
              <w:jc w:val="right"/>
              <w:rPr>
                <w:rFonts w:cs="Arial"/>
                <w:sz w:val="20"/>
              </w:rPr>
            </w:pPr>
            <w:r w:rsidRPr="0056545C">
              <w:rPr>
                <w:rFonts w:cs="Arial"/>
                <w:sz w:val="20"/>
              </w:rPr>
              <w:t xml:space="preserve">5 </w:t>
            </w:r>
          </w:p>
        </w:tc>
        <w:tc>
          <w:tcPr>
            <w:tcW w:w="880" w:type="dxa"/>
            <w:tcBorders>
              <w:top w:val="nil"/>
              <w:left w:val="nil"/>
              <w:bottom w:val="single" w:sz="4" w:space="0" w:color="BFBFBF"/>
              <w:right w:val="single" w:sz="4" w:space="0" w:color="BFBFBF"/>
            </w:tcBorders>
            <w:shd w:val="clear" w:color="auto" w:fill="auto"/>
            <w:noWrap/>
            <w:vAlign w:val="center"/>
            <w:hideMark/>
          </w:tcPr>
          <w:p w14:paraId="4570FB52"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1A666450" w14:textId="77777777" w:rsidR="00FF04D1" w:rsidRPr="0056545C" w:rsidRDefault="00FF04D1" w:rsidP="00344968">
            <w:pPr>
              <w:spacing w:line="240" w:lineRule="auto"/>
              <w:jc w:val="right"/>
              <w:rPr>
                <w:rFonts w:cs="Arial"/>
                <w:sz w:val="20"/>
              </w:rPr>
            </w:pPr>
            <w:r w:rsidRPr="0056545C">
              <w:rPr>
                <w:rFonts w:cs="Arial"/>
                <w:sz w:val="20"/>
              </w:rPr>
              <w:t xml:space="preserve">5 </w:t>
            </w:r>
          </w:p>
        </w:tc>
        <w:tc>
          <w:tcPr>
            <w:tcW w:w="3017" w:type="dxa"/>
            <w:tcBorders>
              <w:top w:val="nil"/>
              <w:left w:val="nil"/>
              <w:bottom w:val="single" w:sz="4" w:space="0" w:color="BFBFBF"/>
              <w:right w:val="single" w:sz="4" w:space="0" w:color="auto"/>
            </w:tcBorders>
            <w:shd w:val="clear" w:color="auto" w:fill="auto"/>
            <w:vAlign w:val="center"/>
            <w:hideMark/>
          </w:tcPr>
          <w:p w14:paraId="65231DA3" w14:textId="77777777" w:rsidR="00FF04D1" w:rsidRPr="0056545C" w:rsidRDefault="00FF04D1" w:rsidP="00344968">
            <w:pPr>
              <w:spacing w:line="240" w:lineRule="auto"/>
              <w:jc w:val="left"/>
              <w:rPr>
                <w:rFonts w:cs="Arial"/>
                <w:sz w:val="20"/>
              </w:rPr>
            </w:pPr>
            <w:r w:rsidRPr="0056545C">
              <w:rPr>
                <w:rFonts w:cs="Arial"/>
                <w:sz w:val="20"/>
              </w:rPr>
              <w:t>Background work been done with FA and Football foundation to agree project and funding on the chosen Bamber Bridge site.  Should be on site in 21/22.  Options are being explored to access grant from Football Foundation.  This would be a bonus as the scheme is budgeted to use existing resources.</w:t>
            </w:r>
          </w:p>
        </w:tc>
        <w:tc>
          <w:tcPr>
            <w:tcW w:w="843" w:type="dxa"/>
            <w:tcBorders>
              <w:top w:val="nil"/>
              <w:left w:val="nil"/>
              <w:bottom w:val="single" w:sz="4" w:space="0" w:color="BFBFBF"/>
              <w:right w:val="single" w:sz="4" w:space="0" w:color="BFBFBF"/>
            </w:tcBorders>
            <w:shd w:val="clear" w:color="auto" w:fill="auto"/>
            <w:noWrap/>
            <w:vAlign w:val="center"/>
            <w:hideMark/>
          </w:tcPr>
          <w:p w14:paraId="0F34E87C" w14:textId="77777777" w:rsidR="00FF04D1" w:rsidRPr="0056545C" w:rsidRDefault="00FF04D1" w:rsidP="00344968">
            <w:pPr>
              <w:spacing w:line="240" w:lineRule="auto"/>
              <w:jc w:val="right"/>
              <w:rPr>
                <w:rFonts w:cs="Arial"/>
                <w:sz w:val="20"/>
              </w:rPr>
            </w:pPr>
            <w:r w:rsidRPr="0056545C">
              <w:rPr>
                <w:rFonts w:cs="Arial"/>
                <w:sz w:val="20"/>
              </w:rPr>
              <w:t xml:space="preserve">70 </w:t>
            </w:r>
          </w:p>
        </w:tc>
        <w:tc>
          <w:tcPr>
            <w:tcW w:w="855" w:type="dxa"/>
            <w:tcBorders>
              <w:top w:val="nil"/>
              <w:left w:val="nil"/>
              <w:bottom w:val="single" w:sz="4" w:space="0" w:color="BFBFBF"/>
              <w:right w:val="single" w:sz="4" w:space="0" w:color="BFBFBF"/>
            </w:tcBorders>
            <w:shd w:val="clear" w:color="auto" w:fill="auto"/>
            <w:noWrap/>
            <w:vAlign w:val="center"/>
            <w:hideMark/>
          </w:tcPr>
          <w:p w14:paraId="7BC79098" w14:textId="77777777" w:rsidR="00FF04D1" w:rsidRPr="0056545C" w:rsidRDefault="00FF04D1" w:rsidP="00344968">
            <w:pPr>
              <w:spacing w:line="240" w:lineRule="auto"/>
              <w:jc w:val="right"/>
              <w:rPr>
                <w:rFonts w:cs="Arial"/>
                <w:sz w:val="20"/>
              </w:rPr>
            </w:pPr>
            <w:r w:rsidRPr="0056545C">
              <w:rPr>
                <w:rFonts w:cs="Arial"/>
                <w:sz w:val="20"/>
              </w:rPr>
              <w:t xml:space="preserve">3,000 </w:t>
            </w:r>
          </w:p>
        </w:tc>
        <w:tc>
          <w:tcPr>
            <w:tcW w:w="843" w:type="dxa"/>
            <w:tcBorders>
              <w:top w:val="nil"/>
              <w:left w:val="nil"/>
              <w:bottom w:val="single" w:sz="4" w:space="0" w:color="BFBFBF"/>
              <w:right w:val="single" w:sz="4" w:space="0" w:color="BFBFBF"/>
            </w:tcBorders>
            <w:shd w:val="clear" w:color="auto" w:fill="auto"/>
            <w:noWrap/>
            <w:vAlign w:val="center"/>
            <w:hideMark/>
          </w:tcPr>
          <w:p w14:paraId="32031639" w14:textId="77777777" w:rsidR="00FF04D1" w:rsidRPr="0056545C" w:rsidRDefault="00FF04D1" w:rsidP="00344968">
            <w:pPr>
              <w:spacing w:line="240" w:lineRule="auto"/>
              <w:jc w:val="right"/>
              <w:rPr>
                <w:rFonts w:cs="Arial"/>
                <w:sz w:val="20"/>
              </w:rPr>
            </w:pPr>
            <w:r w:rsidRPr="0056545C">
              <w:rPr>
                <w:rFonts w:cs="Arial"/>
                <w:sz w:val="20"/>
              </w:rPr>
              <w:t xml:space="preserve">1,235 </w:t>
            </w:r>
          </w:p>
        </w:tc>
        <w:tc>
          <w:tcPr>
            <w:tcW w:w="855" w:type="dxa"/>
            <w:tcBorders>
              <w:top w:val="nil"/>
              <w:left w:val="nil"/>
              <w:bottom w:val="single" w:sz="4" w:space="0" w:color="BFBFBF"/>
              <w:right w:val="single" w:sz="4" w:space="0" w:color="BFBFBF"/>
            </w:tcBorders>
            <w:shd w:val="clear" w:color="auto" w:fill="auto"/>
            <w:noWrap/>
            <w:vAlign w:val="center"/>
            <w:hideMark/>
          </w:tcPr>
          <w:p w14:paraId="3B785E0D"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auto"/>
            </w:tcBorders>
            <w:shd w:val="clear" w:color="auto" w:fill="auto"/>
            <w:noWrap/>
            <w:vAlign w:val="center"/>
            <w:hideMark/>
          </w:tcPr>
          <w:p w14:paraId="13BCEE4B" w14:textId="77777777" w:rsidR="00FF04D1" w:rsidRPr="0056545C" w:rsidRDefault="00FF04D1" w:rsidP="00344968">
            <w:pPr>
              <w:spacing w:line="240" w:lineRule="auto"/>
              <w:jc w:val="right"/>
              <w:rPr>
                <w:rFonts w:cs="Arial"/>
                <w:sz w:val="20"/>
              </w:rPr>
            </w:pPr>
            <w:r w:rsidRPr="0056545C">
              <w:rPr>
                <w:rFonts w:cs="Arial"/>
                <w:sz w:val="20"/>
              </w:rPr>
              <w:t xml:space="preserve">4,305 </w:t>
            </w:r>
          </w:p>
        </w:tc>
      </w:tr>
      <w:tr w:rsidR="00FF04D1" w:rsidRPr="0056545C" w14:paraId="1B9ABA97" w14:textId="77777777" w:rsidTr="00344968">
        <w:trPr>
          <w:trHeight w:val="510"/>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1005BC2C" w14:textId="77777777" w:rsidR="00FF04D1" w:rsidRPr="0056545C" w:rsidRDefault="00FF04D1" w:rsidP="00344968">
            <w:pPr>
              <w:spacing w:line="240" w:lineRule="auto"/>
              <w:jc w:val="left"/>
              <w:rPr>
                <w:rFonts w:cs="Arial"/>
                <w:sz w:val="20"/>
              </w:rPr>
            </w:pPr>
            <w:r w:rsidRPr="0056545C">
              <w:rPr>
                <w:rFonts w:cs="Arial"/>
                <w:sz w:val="20"/>
              </w:rPr>
              <w:t>King George V Playing Fields, Higher Walton</w:t>
            </w:r>
          </w:p>
        </w:tc>
        <w:tc>
          <w:tcPr>
            <w:tcW w:w="861" w:type="dxa"/>
            <w:tcBorders>
              <w:top w:val="nil"/>
              <w:left w:val="nil"/>
              <w:bottom w:val="single" w:sz="4" w:space="0" w:color="BFBFBF"/>
              <w:right w:val="single" w:sz="4" w:space="0" w:color="BFBFBF"/>
            </w:tcBorders>
            <w:shd w:val="clear" w:color="auto" w:fill="auto"/>
            <w:noWrap/>
            <w:vAlign w:val="center"/>
            <w:hideMark/>
          </w:tcPr>
          <w:p w14:paraId="47109CDB" w14:textId="77777777" w:rsidR="00FF04D1" w:rsidRPr="0056545C" w:rsidRDefault="00FF04D1" w:rsidP="00344968">
            <w:pPr>
              <w:spacing w:line="240" w:lineRule="auto"/>
              <w:jc w:val="right"/>
              <w:rPr>
                <w:rFonts w:cs="Arial"/>
                <w:sz w:val="20"/>
              </w:rPr>
            </w:pPr>
            <w:r w:rsidRPr="0056545C">
              <w:rPr>
                <w:rFonts w:cs="Arial"/>
                <w:sz w:val="20"/>
              </w:rPr>
              <w:t xml:space="preserve">75 </w:t>
            </w:r>
          </w:p>
        </w:tc>
        <w:tc>
          <w:tcPr>
            <w:tcW w:w="855" w:type="dxa"/>
            <w:tcBorders>
              <w:top w:val="nil"/>
              <w:left w:val="nil"/>
              <w:bottom w:val="single" w:sz="4" w:space="0" w:color="BFBFBF"/>
              <w:right w:val="single" w:sz="4" w:space="0" w:color="BFBFBF"/>
            </w:tcBorders>
            <w:shd w:val="clear" w:color="auto" w:fill="auto"/>
            <w:noWrap/>
            <w:vAlign w:val="center"/>
            <w:hideMark/>
          </w:tcPr>
          <w:p w14:paraId="635E523A"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34855EA7" w14:textId="77777777" w:rsidR="00FF04D1" w:rsidRPr="0056545C" w:rsidRDefault="00FF04D1" w:rsidP="00344968">
            <w:pPr>
              <w:spacing w:line="240" w:lineRule="auto"/>
              <w:jc w:val="right"/>
              <w:rPr>
                <w:rFonts w:cs="Arial"/>
                <w:sz w:val="20"/>
              </w:rPr>
            </w:pPr>
            <w:r w:rsidRPr="0056545C">
              <w:rPr>
                <w:rFonts w:cs="Arial"/>
                <w:sz w:val="20"/>
              </w:rPr>
              <w:t xml:space="preserve">75 </w:t>
            </w:r>
          </w:p>
        </w:tc>
        <w:tc>
          <w:tcPr>
            <w:tcW w:w="904" w:type="dxa"/>
            <w:tcBorders>
              <w:top w:val="nil"/>
              <w:left w:val="nil"/>
              <w:bottom w:val="single" w:sz="4" w:space="0" w:color="BFBFBF"/>
              <w:right w:val="single" w:sz="4" w:space="0" w:color="BFBFBF"/>
            </w:tcBorders>
            <w:shd w:val="clear" w:color="auto" w:fill="auto"/>
            <w:noWrap/>
            <w:vAlign w:val="center"/>
            <w:hideMark/>
          </w:tcPr>
          <w:p w14:paraId="7B8CEF80"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68CD0299"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1BE9A697"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3017" w:type="dxa"/>
            <w:tcBorders>
              <w:top w:val="nil"/>
              <w:left w:val="nil"/>
              <w:bottom w:val="single" w:sz="4" w:space="0" w:color="BFBFBF"/>
              <w:right w:val="single" w:sz="4" w:space="0" w:color="auto"/>
            </w:tcBorders>
            <w:shd w:val="clear" w:color="auto" w:fill="auto"/>
            <w:vAlign w:val="center"/>
            <w:hideMark/>
          </w:tcPr>
          <w:p w14:paraId="6DA89DC2" w14:textId="77777777" w:rsidR="00FF04D1" w:rsidRPr="0056545C" w:rsidRDefault="00FF04D1" w:rsidP="00344968">
            <w:pPr>
              <w:spacing w:line="240" w:lineRule="auto"/>
              <w:jc w:val="left"/>
              <w:rPr>
                <w:rFonts w:cs="Arial"/>
                <w:sz w:val="20"/>
              </w:rPr>
            </w:pPr>
            <w:r w:rsidRPr="0056545C">
              <w:rPr>
                <w:rFonts w:cs="Arial"/>
                <w:sz w:val="20"/>
              </w:rPr>
              <w:t> </w:t>
            </w:r>
          </w:p>
        </w:tc>
        <w:tc>
          <w:tcPr>
            <w:tcW w:w="843" w:type="dxa"/>
            <w:tcBorders>
              <w:top w:val="nil"/>
              <w:left w:val="nil"/>
              <w:bottom w:val="single" w:sz="4" w:space="0" w:color="BFBFBF"/>
              <w:right w:val="single" w:sz="4" w:space="0" w:color="BFBFBF"/>
            </w:tcBorders>
            <w:shd w:val="clear" w:color="auto" w:fill="auto"/>
            <w:noWrap/>
            <w:vAlign w:val="center"/>
            <w:hideMark/>
          </w:tcPr>
          <w:p w14:paraId="78B91070" w14:textId="77777777" w:rsidR="00FF04D1" w:rsidRPr="0056545C" w:rsidRDefault="00FF04D1" w:rsidP="00344968">
            <w:pPr>
              <w:spacing w:line="240" w:lineRule="auto"/>
              <w:jc w:val="right"/>
              <w:rPr>
                <w:rFonts w:cs="Arial"/>
                <w:sz w:val="20"/>
              </w:rPr>
            </w:pPr>
            <w:r w:rsidRPr="0056545C">
              <w:rPr>
                <w:rFonts w:cs="Arial"/>
                <w:sz w:val="20"/>
              </w:rPr>
              <w:t xml:space="preserve">75 </w:t>
            </w:r>
          </w:p>
        </w:tc>
        <w:tc>
          <w:tcPr>
            <w:tcW w:w="855" w:type="dxa"/>
            <w:tcBorders>
              <w:top w:val="nil"/>
              <w:left w:val="nil"/>
              <w:bottom w:val="single" w:sz="4" w:space="0" w:color="BFBFBF"/>
              <w:right w:val="single" w:sz="4" w:space="0" w:color="BFBFBF"/>
            </w:tcBorders>
            <w:shd w:val="clear" w:color="auto" w:fill="auto"/>
            <w:noWrap/>
            <w:vAlign w:val="center"/>
            <w:hideMark/>
          </w:tcPr>
          <w:p w14:paraId="6EB8875B"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43" w:type="dxa"/>
            <w:tcBorders>
              <w:top w:val="nil"/>
              <w:left w:val="nil"/>
              <w:bottom w:val="single" w:sz="4" w:space="0" w:color="BFBFBF"/>
              <w:right w:val="single" w:sz="4" w:space="0" w:color="BFBFBF"/>
            </w:tcBorders>
            <w:shd w:val="clear" w:color="auto" w:fill="auto"/>
            <w:noWrap/>
            <w:vAlign w:val="center"/>
            <w:hideMark/>
          </w:tcPr>
          <w:p w14:paraId="382D92D7"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4767016B"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auto"/>
            </w:tcBorders>
            <w:shd w:val="clear" w:color="auto" w:fill="auto"/>
            <w:noWrap/>
            <w:vAlign w:val="center"/>
            <w:hideMark/>
          </w:tcPr>
          <w:p w14:paraId="55AE525E" w14:textId="77777777" w:rsidR="00FF04D1" w:rsidRPr="0056545C" w:rsidRDefault="00FF04D1" w:rsidP="00344968">
            <w:pPr>
              <w:spacing w:line="240" w:lineRule="auto"/>
              <w:jc w:val="right"/>
              <w:rPr>
                <w:rFonts w:cs="Arial"/>
                <w:sz w:val="20"/>
              </w:rPr>
            </w:pPr>
            <w:r w:rsidRPr="0056545C">
              <w:rPr>
                <w:rFonts w:cs="Arial"/>
                <w:sz w:val="20"/>
              </w:rPr>
              <w:t xml:space="preserve">75 </w:t>
            </w:r>
          </w:p>
        </w:tc>
      </w:tr>
      <w:tr w:rsidR="00FF04D1" w:rsidRPr="0056545C" w14:paraId="79BE1BDD" w14:textId="77777777" w:rsidTr="00344968">
        <w:trPr>
          <w:trHeight w:val="255"/>
        </w:trPr>
        <w:tc>
          <w:tcPr>
            <w:tcW w:w="3109" w:type="dxa"/>
            <w:tcBorders>
              <w:top w:val="single" w:sz="4" w:space="0" w:color="BFBFBF"/>
              <w:bottom w:val="nil"/>
            </w:tcBorders>
            <w:shd w:val="clear" w:color="auto" w:fill="auto"/>
            <w:noWrap/>
            <w:vAlign w:val="center"/>
            <w:hideMark/>
          </w:tcPr>
          <w:p w14:paraId="19F4EF8D" w14:textId="77777777" w:rsidR="00FF04D1" w:rsidRDefault="00FF04D1" w:rsidP="00344968">
            <w:pPr>
              <w:spacing w:line="240" w:lineRule="auto"/>
              <w:jc w:val="left"/>
              <w:rPr>
                <w:rFonts w:cs="Arial"/>
                <w:sz w:val="20"/>
              </w:rPr>
            </w:pPr>
          </w:p>
          <w:p w14:paraId="6496ACA4" w14:textId="77777777" w:rsidR="00FF04D1" w:rsidRDefault="00FF04D1" w:rsidP="00344968">
            <w:pPr>
              <w:spacing w:line="240" w:lineRule="auto"/>
              <w:jc w:val="left"/>
              <w:rPr>
                <w:rFonts w:cs="Arial"/>
                <w:sz w:val="20"/>
              </w:rPr>
            </w:pPr>
          </w:p>
          <w:p w14:paraId="036A072B" w14:textId="77777777" w:rsidR="00FF04D1" w:rsidRDefault="00FF04D1" w:rsidP="00344968">
            <w:pPr>
              <w:spacing w:line="240" w:lineRule="auto"/>
              <w:jc w:val="left"/>
              <w:rPr>
                <w:rFonts w:cs="Arial"/>
                <w:sz w:val="20"/>
              </w:rPr>
            </w:pPr>
          </w:p>
          <w:p w14:paraId="15A1AC34" w14:textId="77777777" w:rsidR="00FF04D1" w:rsidRDefault="00FF04D1" w:rsidP="00344968">
            <w:pPr>
              <w:spacing w:line="240" w:lineRule="auto"/>
              <w:jc w:val="left"/>
              <w:rPr>
                <w:rFonts w:cs="Arial"/>
                <w:sz w:val="20"/>
              </w:rPr>
            </w:pPr>
          </w:p>
          <w:p w14:paraId="7658077A" w14:textId="77777777" w:rsidR="00FF04D1" w:rsidRDefault="00FF04D1" w:rsidP="00344968">
            <w:pPr>
              <w:spacing w:line="240" w:lineRule="auto"/>
              <w:jc w:val="left"/>
              <w:rPr>
                <w:rFonts w:cs="Arial"/>
                <w:sz w:val="20"/>
              </w:rPr>
            </w:pPr>
          </w:p>
          <w:p w14:paraId="2A23C331" w14:textId="77777777" w:rsidR="00FF04D1" w:rsidRPr="0056545C" w:rsidRDefault="00FF04D1" w:rsidP="00344968">
            <w:pPr>
              <w:spacing w:line="240" w:lineRule="auto"/>
              <w:jc w:val="left"/>
              <w:rPr>
                <w:rFonts w:cs="Arial"/>
                <w:sz w:val="20"/>
              </w:rPr>
            </w:pPr>
            <w:r w:rsidRPr="0056545C">
              <w:rPr>
                <w:rFonts w:cs="Arial"/>
                <w:sz w:val="20"/>
              </w:rPr>
              <w:t> </w:t>
            </w:r>
          </w:p>
        </w:tc>
        <w:tc>
          <w:tcPr>
            <w:tcW w:w="861" w:type="dxa"/>
            <w:tcBorders>
              <w:top w:val="single" w:sz="4" w:space="0" w:color="BFBFBF"/>
              <w:bottom w:val="nil"/>
            </w:tcBorders>
            <w:shd w:val="clear" w:color="auto" w:fill="auto"/>
            <w:noWrap/>
            <w:vAlign w:val="center"/>
            <w:hideMark/>
          </w:tcPr>
          <w:p w14:paraId="3903E99F" w14:textId="77777777" w:rsidR="00FF04D1" w:rsidRPr="0056545C" w:rsidRDefault="00FF04D1" w:rsidP="00344968">
            <w:pPr>
              <w:spacing w:line="240" w:lineRule="auto"/>
              <w:jc w:val="left"/>
              <w:rPr>
                <w:rFonts w:cs="Arial"/>
                <w:sz w:val="20"/>
              </w:rPr>
            </w:pPr>
          </w:p>
        </w:tc>
        <w:tc>
          <w:tcPr>
            <w:tcW w:w="855" w:type="dxa"/>
            <w:tcBorders>
              <w:top w:val="single" w:sz="4" w:space="0" w:color="BFBFBF"/>
              <w:bottom w:val="nil"/>
            </w:tcBorders>
            <w:shd w:val="clear" w:color="auto" w:fill="auto"/>
            <w:noWrap/>
            <w:vAlign w:val="center"/>
            <w:hideMark/>
          </w:tcPr>
          <w:p w14:paraId="662642CA" w14:textId="77777777" w:rsidR="00FF04D1" w:rsidRPr="0056545C" w:rsidRDefault="00FF04D1" w:rsidP="00344968">
            <w:pPr>
              <w:spacing w:line="240" w:lineRule="auto"/>
              <w:jc w:val="center"/>
              <w:rPr>
                <w:rFonts w:ascii="Times New Roman" w:hAnsi="Times New Roman"/>
                <w:sz w:val="20"/>
              </w:rPr>
            </w:pPr>
          </w:p>
        </w:tc>
        <w:tc>
          <w:tcPr>
            <w:tcW w:w="893" w:type="dxa"/>
            <w:tcBorders>
              <w:top w:val="single" w:sz="4" w:space="0" w:color="BFBFBF"/>
              <w:bottom w:val="nil"/>
            </w:tcBorders>
            <w:shd w:val="clear" w:color="auto" w:fill="auto"/>
            <w:noWrap/>
            <w:vAlign w:val="center"/>
            <w:hideMark/>
          </w:tcPr>
          <w:p w14:paraId="64DD2AE7" w14:textId="77777777" w:rsidR="00FF04D1" w:rsidRPr="0056545C" w:rsidRDefault="00FF04D1" w:rsidP="00344968">
            <w:pPr>
              <w:spacing w:line="240" w:lineRule="auto"/>
              <w:jc w:val="center"/>
              <w:rPr>
                <w:rFonts w:ascii="Times New Roman" w:hAnsi="Times New Roman"/>
                <w:sz w:val="20"/>
              </w:rPr>
            </w:pPr>
          </w:p>
        </w:tc>
        <w:tc>
          <w:tcPr>
            <w:tcW w:w="904" w:type="dxa"/>
            <w:tcBorders>
              <w:top w:val="single" w:sz="4" w:space="0" w:color="BFBFBF"/>
              <w:bottom w:val="nil"/>
            </w:tcBorders>
            <w:shd w:val="clear" w:color="auto" w:fill="auto"/>
            <w:noWrap/>
            <w:vAlign w:val="center"/>
            <w:hideMark/>
          </w:tcPr>
          <w:p w14:paraId="13C3D2DC" w14:textId="77777777" w:rsidR="00FF04D1" w:rsidRPr="0056545C" w:rsidRDefault="00FF04D1" w:rsidP="00344968">
            <w:pPr>
              <w:spacing w:line="240" w:lineRule="auto"/>
              <w:jc w:val="center"/>
              <w:rPr>
                <w:rFonts w:ascii="Times New Roman" w:hAnsi="Times New Roman"/>
                <w:sz w:val="20"/>
              </w:rPr>
            </w:pPr>
          </w:p>
        </w:tc>
        <w:tc>
          <w:tcPr>
            <w:tcW w:w="880" w:type="dxa"/>
            <w:tcBorders>
              <w:top w:val="single" w:sz="4" w:space="0" w:color="BFBFBF"/>
              <w:bottom w:val="nil"/>
            </w:tcBorders>
            <w:shd w:val="clear" w:color="auto" w:fill="auto"/>
            <w:noWrap/>
            <w:vAlign w:val="center"/>
            <w:hideMark/>
          </w:tcPr>
          <w:p w14:paraId="5A7D0DD3" w14:textId="77777777" w:rsidR="00FF04D1" w:rsidRPr="0056545C" w:rsidRDefault="00FF04D1" w:rsidP="00344968">
            <w:pPr>
              <w:spacing w:line="240" w:lineRule="auto"/>
              <w:jc w:val="center"/>
              <w:rPr>
                <w:rFonts w:ascii="Times New Roman" w:hAnsi="Times New Roman"/>
                <w:sz w:val="20"/>
              </w:rPr>
            </w:pPr>
          </w:p>
        </w:tc>
        <w:tc>
          <w:tcPr>
            <w:tcW w:w="880" w:type="dxa"/>
            <w:tcBorders>
              <w:top w:val="single" w:sz="4" w:space="0" w:color="BFBFBF"/>
              <w:bottom w:val="nil"/>
            </w:tcBorders>
            <w:shd w:val="clear" w:color="auto" w:fill="auto"/>
            <w:noWrap/>
            <w:vAlign w:val="center"/>
            <w:hideMark/>
          </w:tcPr>
          <w:p w14:paraId="0A883192" w14:textId="77777777" w:rsidR="00FF04D1" w:rsidRPr="0056545C" w:rsidRDefault="00FF04D1" w:rsidP="00344968">
            <w:pPr>
              <w:spacing w:line="240" w:lineRule="auto"/>
              <w:jc w:val="center"/>
              <w:rPr>
                <w:rFonts w:ascii="Times New Roman" w:hAnsi="Times New Roman"/>
                <w:sz w:val="20"/>
              </w:rPr>
            </w:pPr>
          </w:p>
        </w:tc>
        <w:tc>
          <w:tcPr>
            <w:tcW w:w="3017" w:type="dxa"/>
            <w:tcBorders>
              <w:top w:val="single" w:sz="4" w:space="0" w:color="BFBFBF"/>
              <w:bottom w:val="nil"/>
            </w:tcBorders>
            <w:shd w:val="clear" w:color="auto" w:fill="auto"/>
            <w:noWrap/>
            <w:vAlign w:val="center"/>
            <w:hideMark/>
          </w:tcPr>
          <w:p w14:paraId="25E26051" w14:textId="77777777" w:rsidR="00FF04D1" w:rsidRPr="0056545C" w:rsidRDefault="00FF04D1" w:rsidP="00344968">
            <w:pPr>
              <w:spacing w:line="240" w:lineRule="auto"/>
              <w:jc w:val="left"/>
              <w:rPr>
                <w:rFonts w:cs="Arial"/>
                <w:sz w:val="20"/>
              </w:rPr>
            </w:pPr>
            <w:r w:rsidRPr="0056545C">
              <w:rPr>
                <w:rFonts w:cs="Arial"/>
                <w:sz w:val="20"/>
              </w:rPr>
              <w:t> </w:t>
            </w:r>
          </w:p>
        </w:tc>
        <w:tc>
          <w:tcPr>
            <w:tcW w:w="843" w:type="dxa"/>
            <w:tcBorders>
              <w:top w:val="single" w:sz="4" w:space="0" w:color="BFBFBF"/>
              <w:bottom w:val="nil"/>
            </w:tcBorders>
            <w:shd w:val="clear" w:color="auto" w:fill="auto"/>
            <w:noWrap/>
            <w:vAlign w:val="center"/>
            <w:hideMark/>
          </w:tcPr>
          <w:p w14:paraId="7895D8B1" w14:textId="77777777" w:rsidR="00FF04D1" w:rsidRPr="0056545C" w:rsidRDefault="00FF04D1" w:rsidP="00344968">
            <w:pPr>
              <w:spacing w:line="240" w:lineRule="auto"/>
              <w:jc w:val="center"/>
              <w:rPr>
                <w:rFonts w:cs="Arial"/>
                <w:sz w:val="20"/>
              </w:rPr>
            </w:pPr>
            <w:r w:rsidRPr="0056545C">
              <w:rPr>
                <w:rFonts w:cs="Arial"/>
                <w:sz w:val="20"/>
              </w:rPr>
              <w:t> </w:t>
            </w:r>
          </w:p>
        </w:tc>
        <w:tc>
          <w:tcPr>
            <w:tcW w:w="855" w:type="dxa"/>
            <w:tcBorders>
              <w:top w:val="single" w:sz="4" w:space="0" w:color="BFBFBF"/>
              <w:bottom w:val="nil"/>
            </w:tcBorders>
            <w:shd w:val="clear" w:color="auto" w:fill="auto"/>
            <w:noWrap/>
            <w:vAlign w:val="center"/>
            <w:hideMark/>
          </w:tcPr>
          <w:p w14:paraId="27A6F344" w14:textId="77777777" w:rsidR="00FF04D1" w:rsidRPr="0056545C" w:rsidRDefault="00FF04D1" w:rsidP="00344968">
            <w:pPr>
              <w:spacing w:line="240" w:lineRule="auto"/>
              <w:jc w:val="center"/>
              <w:rPr>
                <w:rFonts w:cs="Arial"/>
                <w:sz w:val="20"/>
              </w:rPr>
            </w:pPr>
          </w:p>
        </w:tc>
        <w:tc>
          <w:tcPr>
            <w:tcW w:w="843" w:type="dxa"/>
            <w:tcBorders>
              <w:top w:val="single" w:sz="4" w:space="0" w:color="BFBFBF"/>
              <w:bottom w:val="nil"/>
            </w:tcBorders>
            <w:shd w:val="clear" w:color="auto" w:fill="auto"/>
            <w:noWrap/>
            <w:vAlign w:val="center"/>
            <w:hideMark/>
          </w:tcPr>
          <w:p w14:paraId="4ACF4002" w14:textId="77777777" w:rsidR="00FF04D1" w:rsidRPr="0056545C" w:rsidRDefault="00FF04D1" w:rsidP="00344968">
            <w:pPr>
              <w:spacing w:line="240" w:lineRule="auto"/>
              <w:jc w:val="center"/>
              <w:rPr>
                <w:rFonts w:ascii="Times New Roman" w:hAnsi="Times New Roman"/>
                <w:sz w:val="20"/>
              </w:rPr>
            </w:pPr>
          </w:p>
        </w:tc>
        <w:tc>
          <w:tcPr>
            <w:tcW w:w="855" w:type="dxa"/>
            <w:tcBorders>
              <w:top w:val="single" w:sz="4" w:space="0" w:color="BFBFBF"/>
              <w:bottom w:val="nil"/>
            </w:tcBorders>
            <w:shd w:val="clear" w:color="auto" w:fill="auto"/>
            <w:noWrap/>
            <w:vAlign w:val="center"/>
            <w:hideMark/>
          </w:tcPr>
          <w:p w14:paraId="0BD7716F" w14:textId="77777777" w:rsidR="00FF04D1" w:rsidRPr="0056545C" w:rsidRDefault="00FF04D1" w:rsidP="00344968">
            <w:pPr>
              <w:spacing w:line="240" w:lineRule="auto"/>
              <w:jc w:val="center"/>
              <w:rPr>
                <w:rFonts w:ascii="Times New Roman" w:hAnsi="Times New Roman"/>
                <w:sz w:val="20"/>
              </w:rPr>
            </w:pPr>
          </w:p>
        </w:tc>
        <w:tc>
          <w:tcPr>
            <w:tcW w:w="855" w:type="dxa"/>
            <w:tcBorders>
              <w:top w:val="single" w:sz="4" w:space="0" w:color="BFBFBF"/>
              <w:bottom w:val="nil"/>
            </w:tcBorders>
            <w:shd w:val="clear" w:color="auto" w:fill="auto"/>
            <w:noWrap/>
            <w:vAlign w:val="center"/>
            <w:hideMark/>
          </w:tcPr>
          <w:p w14:paraId="63276798" w14:textId="77777777" w:rsidR="00FF04D1" w:rsidRPr="0056545C" w:rsidRDefault="00FF04D1" w:rsidP="00344968">
            <w:pPr>
              <w:spacing w:line="240" w:lineRule="auto"/>
              <w:jc w:val="center"/>
              <w:rPr>
                <w:rFonts w:cs="Arial"/>
                <w:sz w:val="20"/>
              </w:rPr>
            </w:pPr>
            <w:r w:rsidRPr="0056545C">
              <w:rPr>
                <w:rFonts w:cs="Arial"/>
                <w:sz w:val="20"/>
              </w:rPr>
              <w:t> </w:t>
            </w:r>
          </w:p>
        </w:tc>
      </w:tr>
      <w:tr w:rsidR="00FF04D1" w:rsidRPr="0056545C" w14:paraId="5ECA53BF" w14:textId="77777777" w:rsidTr="00344968">
        <w:trPr>
          <w:trHeight w:val="405"/>
        </w:trPr>
        <w:tc>
          <w:tcPr>
            <w:tcW w:w="3109" w:type="dxa"/>
            <w:tcBorders>
              <w:top w:val="nil"/>
              <w:left w:val="single" w:sz="4" w:space="0" w:color="auto"/>
              <w:bottom w:val="nil"/>
              <w:right w:val="nil"/>
            </w:tcBorders>
            <w:shd w:val="clear" w:color="auto" w:fill="auto"/>
            <w:noWrap/>
            <w:vAlign w:val="center"/>
            <w:hideMark/>
          </w:tcPr>
          <w:p w14:paraId="0D3FF1D6" w14:textId="77777777" w:rsidR="00FF04D1" w:rsidRPr="0056545C" w:rsidRDefault="00FF04D1" w:rsidP="00344968">
            <w:pPr>
              <w:spacing w:line="240" w:lineRule="auto"/>
              <w:jc w:val="left"/>
              <w:rPr>
                <w:rFonts w:cs="Arial"/>
                <w:b/>
                <w:bCs/>
                <w:color w:val="0070C0"/>
                <w:sz w:val="20"/>
              </w:rPr>
            </w:pPr>
            <w:r w:rsidRPr="0056545C">
              <w:rPr>
                <w:rFonts w:cs="Arial"/>
                <w:b/>
                <w:bCs/>
                <w:color w:val="0070C0"/>
                <w:sz w:val="20"/>
              </w:rPr>
              <w:lastRenderedPageBreak/>
              <w:t>Place</w:t>
            </w:r>
          </w:p>
        </w:tc>
        <w:tc>
          <w:tcPr>
            <w:tcW w:w="861" w:type="dxa"/>
            <w:tcBorders>
              <w:top w:val="nil"/>
              <w:left w:val="nil"/>
              <w:bottom w:val="nil"/>
              <w:right w:val="nil"/>
            </w:tcBorders>
            <w:shd w:val="clear" w:color="auto" w:fill="auto"/>
            <w:noWrap/>
            <w:vAlign w:val="center"/>
            <w:hideMark/>
          </w:tcPr>
          <w:p w14:paraId="692D5EA7" w14:textId="77777777" w:rsidR="00FF04D1" w:rsidRPr="0056545C" w:rsidRDefault="00FF04D1" w:rsidP="00344968">
            <w:pPr>
              <w:spacing w:line="240" w:lineRule="auto"/>
              <w:jc w:val="left"/>
              <w:rPr>
                <w:rFonts w:cs="Arial"/>
                <w:b/>
                <w:bCs/>
                <w:color w:val="0070C0"/>
                <w:sz w:val="20"/>
              </w:rPr>
            </w:pPr>
          </w:p>
        </w:tc>
        <w:tc>
          <w:tcPr>
            <w:tcW w:w="855" w:type="dxa"/>
            <w:tcBorders>
              <w:top w:val="nil"/>
              <w:left w:val="nil"/>
              <w:bottom w:val="nil"/>
              <w:right w:val="nil"/>
            </w:tcBorders>
            <w:shd w:val="clear" w:color="auto" w:fill="auto"/>
            <w:noWrap/>
            <w:vAlign w:val="center"/>
            <w:hideMark/>
          </w:tcPr>
          <w:p w14:paraId="0C952A8D" w14:textId="77777777" w:rsidR="00FF04D1" w:rsidRPr="0056545C" w:rsidRDefault="00FF04D1" w:rsidP="00344968">
            <w:pPr>
              <w:spacing w:line="240" w:lineRule="auto"/>
              <w:jc w:val="left"/>
              <w:rPr>
                <w:rFonts w:ascii="Times New Roman" w:hAnsi="Times New Roman"/>
                <w:sz w:val="20"/>
              </w:rPr>
            </w:pPr>
          </w:p>
        </w:tc>
        <w:tc>
          <w:tcPr>
            <w:tcW w:w="893" w:type="dxa"/>
            <w:tcBorders>
              <w:top w:val="nil"/>
              <w:left w:val="nil"/>
              <w:bottom w:val="nil"/>
              <w:right w:val="nil"/>
            </w:tcBorders>
            <w:shd w:val="clear" w:color="auto" w:fill="auto"/>
            <w:noWrap/>
            <w:vAlign w:val="center"/>
            <w:hideMark/>
          </w:tcPr>
          <w:p w14:paraId="518E1CB1" w14:textId="77777777" w:rsidR="00FF04D1" w:rsidRPr="0056545C" w:rsidRDefault="00FF04D1" w:rsidP="00344968">
            <w:pPr>
              <w:spacing w:line="240" w:lineRule="auto"/>
              <w:jc w:val="left"/>
              <w:rPr>
                <w:rFonts w:ascii="Times New Roman" w:hAnsi="Times New Roman"/>
                <w:sz w:val="20"/>
              </w:rPr>
            </w:pPr>
          </w:p>
        </w:tc>
        <w:tc>
          <w:tcPr>
            <w:tcW w:w="904" w:type="dxa"/>
            <w:tcBorders>
              <w:top w:val="nil"/>
              <w:left w:val="nil"/>
              <w:bottom w:val="nil"/>
              <w:right w:val="nil"/>
            </w:tcBorders>
            <w:shd w:val="clear" w:color="auto" w:fill="auto"/>
            <w:noWrap/>
            <w:vAlign w:val="center"/>
            <w:hideMark/>
          </w:tcPr>
          <w:p w14:paraId="53EF985A" w14:textId="77777777" w:rsidR="00FF04D1" w:rsidRPr="0056545C" w:rsidRDefault="00FF04D1" w:rsidP="00344968">
            <w:pPr>
              <w:spacing w:line="240" w:lineRule="auto"/>
              <w:jc w:val="left"/>
              <w:rPr>
                <w:rFonts w:ascii="Times New Roman" w:hAnsi="Times New Roman"/>
                <w:sz w:val="20"/>
              </w:rPr>
            </w:pPr>
          </w:p>
        </w:tc>
        <w:tc>
          <w:tcPr>
            <w:tcW w:w="880" w:type="dxa"/>
            <w:tcBorders>
              <w:top w:val="nil"/>
              <w:left w:val="nil"/>
              <w:bottom w:val="nil"/>
              <w:right w:val="nil"/>
            </w:tcBorders>
            <w:shd w:val="clear" w:color="auto" w:fill="auto"/>
            <w:noWrap/>
            <w:vAlign w:val="center"/>
            <w:hideMark/>
          </w:tcPr>
          <w:p w14:paraId="29B49DAC" w14:textId="77777777" w:rsidR="00FF04D1" w:rsidRPr="0056545C" w:rsidRDefault="00FF04D1" w:rsidP="00344968">
            <w:pPr>
              <w:spacing w:line="240" w:lineRule="auto"/>
              <w:jc w:val="left"/>
              <w:rPr>
                <w:rFonts w:ascii="Times New Roman" w:hAnsi="Times New Roman"/>
                <w:sz w:val="20"/>
              </w:rPr>
            </w:pPr>
          </w:p>
        </w:tc>
        <w:tc>
          <w:tcPr>
            <w:tcW w:w="880" w:type="dxa"/>
            <w:tcBorders>
              <w:top w:val="nil"/>
              <w:left w:val="nil"/>
              <w:bottom w:val="nil"/>
              <w:right w:val="nil"/>
            </w:tcBorders>
            <w:shd w:val="clear" w:color="auto" w:fill="auto"/>
            <w:noWrap/>
            <w:vAlign w:val="center"/>
            <w:hideMark/>
          </w:tcPr>
          <w:p w14:paraId="11119552" w14:textId="77777777" w:rsidR="00FF04D1" w:rsidRPr="0056545C" w:rsidRDefault="00FF04D1" w:rsidP="00344968">
            <w:pPr>
              <w:spacing w:line="240" w:lineRule="auto"/>
              <w:jc w:val="left"/>
              <w:rPr>
                <w:rFonts w:ascii="Times New Roman" w:hAnsi="Times New Roman"/>
                <w:sz w:val="20"/>
              </w:rPr>
            </w:pPr>
          </w:p>
        </w:tc>
        <w:tc>
          <w:tcPr>
            <w:tcW w:w="3017" w:type="dxa"/>
            <w:tcBorders>
              <w:top w:val="nil"/>
              <w:left w:val="nil"/>
              <w:bottom w:val="nil"/>
              <w:right w:val="single" w:sz="4" w:space="0" w:color="auto"/>
            </w:tcBorders>
            <w:shd w:val="clear" w:color="auto" w:fill="auto"/>
            <w:noWrap/>
            <w:vAlign w:val="center"/>
            <w:hideMark/>
          </w:tcPr>
          <w:p w14:paraId="6A9A295A" w14:textId="77777777" w:rsidR="00FF04D1" w:rsidRPr="0056545C" w:rsidRDefault="00FF04D1" w:rsidP="00344968">
            <w:pPr>
              <w:spacing w:line="240" w:lineRule="auto"/>
              <w:jc w:val="left"/>
              <w:rPr>
                <w:rFonts w:cs="Arial"/>
                <w:b/>
                <w:bCs/>
                <w:color w:val="0070C0"/>
                <w:sz w:val="20"/>
              </w:rPr>
            </w:pPr>
            <w:r w:rsidRPr="0056545C">
              <w:rPr>
                <w:rFonts w:cs="Arial"/>
                <w:b/>
                <w:bCs/>
                <w:color w:val="0070C0"/>
                <w:sz w:val="20"/>
              </w:rPr>
              <w:t> </w:t>
            </w:r>
          </w:p>
        </w:tc>
        <w:tc>
          <w:tcPr>
            <w:tcW w:w="843" w:type="dxa"/>
            <w:tcBorders>
              <w:top w:val="nil"/>
              <w:left w:val="nil"/>
              <w:bottom w:val="nil"/>
              <w:right w:val="nil"/>
            </w:tcBorders>
            <w:shd w:val="clear" w:color="auto" w:fill="auto"/>
            <w:noWrap/>
            <w:vAlign w:val="center"/>
            <w:hideMark/>
          </w:tcPr>
          <w:p w14:paraId="3731553C" w14:textId="77777777" w:rsidR="00FF04D1" w:rsidRPr="0056545C" w:rsidRDefault="00FF04D1" w:rsidP="00344968">
            <w:pPr>
              <w:spacing w:line="240" w:lineRule="auto"/>
              <w:jc w:val="left"/>
              <w:rPr>
                <w:rFonts w:cs="Arial"/>
                <w:b/>
                <w:bCs/>
                <w:color w:val="0070C0"/>
                <w:sz w:val="20"/>
              </w:rPr>
            </w:pPr>
            <w:r w:rsidRPr="0056545C">
              <w:rPr>
                <w:rFonts w:cs="Arial"/>
                <w:b/>
                <w:bCs/>
                <w:color w:val="0070C0"/>
                <w:sz w:val="20"/>
              </w:rPr>
              <w:t> </w:t>
            </w:r>
          </w:p>
        </w:tc>
        <w:tc>
          <w:tcPr>
            <w:tcW w:w="855" w:type="dxa"/>
            <w:tcBorders>
              <w:top w:val="nil"/>
              <w:left w:val="nil"/>
              <w:bottom w:val="nil"/>
              <w:right w:val="nil"/>
            </w:tcBorders>
            <w:shd w:val="clear" w:color="auto" w:fill="auto"/>
            <w:noWrap/>
            <w:vAlign w:val="center"/>
            <w:hideMark/>
          </w:tcPr>
          <w:p w14:paraId="7A9FBC14" w14:textId="77777777" w:rsidR="00FF04D1" w:rsidRPr="0056545C" w:rsidRDefault="00FF04D1" w:rsidP="00344968">
            <w:pPr>
              <w:spacing w:line="240" w:lineRule="auto"/>
              <w:jc w:val="left"/>
              <w:rPr>
                <w:rFonts w:cs="Arial"/>
                <w:b/>
                <w:bCs/>
                <w:color w:val="0070C0"/>
                <w:sz w:val="20"/>
              </w:rPr>
            </w:pPr>
          </w:p>
        </w:tc>
        <w:tc>
          <w:tcPr>
            <w:tcW w:w="843" w:type="dxa"/>
            <w:tcBorders>
              <w:top w:val="nil"/>
              <w:left w:val="nil"/>
              <w:bottom w:val="nil"/>
              <w:right w:val="nil"/>
            </w:tcBorders>
            <w:shd w:val="clear" w:color="auto" w:fill="auto"/>
            <w:noWrap/>
            <w:vAlign w:val="center"/>
            <w:hideMark/>
          </w:tcPr>
          <w:p w14:paraId="5CFF50F0" w14:textId="77777777" w:rsidR="00FF04D1" w:rsidRPr="0056545C" w:rsidRDefault="00FF04D1" w:rsidP="00344968">
            <w:pPr>
              <w:spacing w:line="240" w:lineRule="auto"/>
              <w:jc w:val="left"/>
              <w:rPr>
                <w:rFonts w:ascii="Times New Roman" w:hAnsi="Times New Roman"/>
                <w:sz w:val="20"/>
              </w:rPr>
            </w:pPr>
          </w:p>
        </w:tc>
        <w:tc>
          <w:tcPr>
            <w:tcW w:w="855" w:type="dxa"/>
            <w:tcBorders>
              <w:top w:val="nil"/>
              <w:left w:val="nil"/>
              <w:bottom w:val="nil"/>
              <w:right w:val="nil"/>
            </w:tcBorders>
            <w:shd w:val="clear" w:color="auto" w:fill="auto"/>
            <w:noWrap/>
            <w:vAlign w:val="center"/>
            <w:hideMark/>
          </w:tcPr>
          <w:p w14:paraId="49D0E2D3" w14:textId="77777777" w:rsidR="00FF04D1" w:rsidRPr="0056545C" w:rsidRDefault="00FF04D1" w:rsidP="00344968">
            <w:pPr>
              <w:spacing w:line="240" w:lineRule="auto"/>
              <w:jc w:val="left"/>
              <w:rPr>
                <w:rFonts w:ascii="Times New Roman" w:hAnsi="Times New Roman"/>
                <w:sz w:val="20"/>
              </w:rPr>
            </w:pPr>
          </w:p>
        </w:tc>
        <w:tc>
          <w:tcPr>
            <w:tcW w:w="855" w:type="dxa"/>
            <w:tcBorders>
              <w:top w:val="nil"/>
              <w:left w:val="nil"/>
              <w:bottom w:val="nil"/>
              <w:right w:val="single" w:sz="4" w:space="0" w:color="auto"/>
            </w:tcBorders>
            <w:shd w:val="clear" w:color="auto" w:fill="auto"/>
            <w:noWrap/>
            <w:vAlign w:val="center"/>
            <w:hideMark/>
          </w:tcPr>
          <w:p w14:paraId="6D9A981C" w14:textId="77777777" w:rsidR="00FF04D1" w:rsidRPr="0056545C" w:rsidRDefault="00FF04D1" w:rsidP="00344968">
            <w:pPr>
              <w:spacing w:line="240" w:lineRule="auto"/>
              <w:jc w:val="left"/>
              <w:rPr>
                <w:rFonts w:cs="Arial"/>
                <w:b/>
                <w:bCs/>
                <w:color w:val="0070C0"/>
                <w:sz w:val="20"/>
              </w:rPr>
            </w:pPr>
            <w:r w:rsidRPr="0056545C">
              <w:rPr>
                <w:rFonts w:cs="Arial"/>
                <w:b/>
                <w:bCs/>
                <w:color w:val="0070C0"/>
                <w:sz w:val="20"/>
              </w:rPr>
              <w:t> </w:t>
            </w:r>
          </w:p>
        </w:tc>
      </w:tr>
      <w:tr w:rsidR="00FF04D1" w:rsidRPr="0056545C" w14:paraId="6B51084E" w14:textId="77777777" w:rsidTr="00344968">
        <w:trPr>
          <w:trHeight w:val="510"/>
        </w:trPr>
        <w:tc>
          <w:tcPr>
            <w:tcW w:w="3109" w:type="dxa"/>
            <w:tcBorders>
              <w:top w:val="single" w:sz="4" w:space="0" w:color="BFBFBF"/>
              <w:left w:val="single" w:sz="4" w:space="0" w:color="auto"/>
              <w:bottom w:val="single" w:sz="4" w:space="0" w:color="BFBFBF"/>
              <w:right w:val="single" w:sz="4" w:space="0" w:color="BFBFBF"/>
            </w:tcBorders>
            <w:shd w:val="clear" w:color="auto" w:fill="auto"/>
            <w:vAlign w:val="center"/>
            <w:hideMark/>
          </w:tcPr>
          <w:p w14:paraId="12FB9DAE" w14:textId="77777777" w:rsidR="00FF04D1" w:rsidRPr="0056545C" w:rsidRDefault="00FF04D1" w:rsidP="00344968">
            <w:pPr>
              <w:spacing w:line="240" w:lineRule="auto"/>
              <w:jc w:val="left"/>
              <w:rPr>
                <w:rFonts w:cs="Arial"/>
                <w:sz w:val="20"/>
              </w:rPr>
            </w:pPr>
            <w:r w:rsidRPr="0056545C">
              <w:rPr>
                <w:rFonts w:cs="Arial"/>
                <w:sz w:val="20"/>
              </w:rPr>
              <w:t>Land Acquisition Croston Road</w:t>
            </w:r>
          </w:p>
        </w:tc>
        <w:tc>
          <w:tcPr>
            <w:tcW w:w="861" w:type="dxa"/>
            <w:tcBorders>
              <w:top w:val="single" w:sz="4" w:space="0" w:color="BFBFBF"/>
              <w:left w:val="nil"/>
              <w:bottom w:val="single" w:sz="4" w:space="0" w:color="BFBFBF"/>
              <w:right w:val="single" w:sz="4" w:space="0" w:color="BFBFBF"/>
            </w:tcBorders>
            <w:shd w:val="clear" w:color="auto" w:fill="auto"/>
            <w:noWrap/>
            <w:vAlign w:val="center"/>
            <w:hideMark/>
          </w:tcPr>
          <w:p w14:paraId="59DCE723" w14:textId="77777777" w:rsidR="00FF04D1" w:rsidRPr="0056545C" w:rsidRDefault="00FF04D1" w:rsidP="00344968">
            <w:pPr>
              <w:spacing w:line="240" w:lineRule="auto"/>
              <w:jc w:val="right"/>
              <w:rPr>
                <w:rFonts w:cs="Arial"/>
                <w:sz w:val="20"/>
              </w:rPr>
            </w:pPr>
            <w:r w:rsidRPr="0056545C">
              <w:rPr>
                <w:rFonts w:cs="Arial"/>
                <w:sz w:val="20"/>
              </w:rPr>
              <w:t xml:space="preserve">77 </w:t>
            </w:r>
          </w:p>
        </w:tc>
        <w:tc>
          <w:tcPr>
            <w:tcW w:w="855" w:type="dxa"/>
            <w:tcBorders>
              <w:top w:val="single" w:sz="4" w:space="0" w:color="BFBFBF"/>
              <w:left w:val="nil"/>
              <w:bottom w:val="single" w:sz="4" w:space="0" w:color="BFBFBF"/>
              <w:right w:val="single" w:sz="4" w:space="0" w:color="BFBFBF"/>
            </w:tcBorders>
            <w:shd w:val="clear" w:color="auto" w:fill="auto"/>
            <w:noWrap/>
            <w:vAlign w:val="center"/>
            <w:hideMark/>
          </w:tcPr>
          <w:p w14:paraId="0A9C1C22"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93" w:type="dxa"/>
            <w:tcBorders>
              <w:top w:val="single" w:sz="4" w:space="0" w:color="BFBFBF"/>
              <w:left w:val="nil"/>
              <w:bottom w:val="single" w:sz="4" w:space="0" w:color="BFBFBF"/>
              <w:right w:val="single" w:sz="4" w:space="0" w:color="BFBFBF"/>
            </w:tcBorders>
            <w:shd w:val="clear" w:color="auto" w:fill="auto"/>
            <w:noWrap/>
            <w:vAlign w:val="center"/>
            <w:hideMark/>
          </w:tcPr>
          <w:p w14:paraId="21F005D7" w14:textId="77777777" w:rsidR="00FF04D1" w:rsidRPr="0056545C" w:rsidRDefault="00FF04D1" w:rsidP="00344968">
            <w:pPr>
              <w:spacing w:line="240" w:lineRule="auto"/>
              <w:jc w:val="right"/>
              <w:rPr>
                <w:rFonts w:cs="Arial"/>
                <w:sz w:val="20"/>
              </w:rPr>
            </w:pPr>
            <w:r w:rsidRPr="0056545C">
              <w:rPr>
                <w:rFonts w:cs="Arial"/>
                <w:sz w:val="20"/>
              </w:rPr>
              <w:t xml:space="preserve">77 </w:t>
            </w:r>
          </w:p>
        </w:tc>
        <w:tc>
          <w:tcPr>
            <w:tcW w:w="904" w:type="dxa"/>
            <w:tcBorders>
              <w:top w:val="single" w:sz="4" w:space="0" w:color="BFBFBF"/>
              <w:left w:val="nil"/>
              <w:bottom w:val="single" w:sz="4" w:space="0" w:color="BFBFBF"/>
              <w:right w:val="single" w:sz="4" w:space="0" w:color="BFBFBF"/>
            </w:tcBorders>
            <w:shd w:val="clear" w:color="auto" w:fill="auto"/>
            <w:noWrap/>
            <w:vAlign w:val="center"/>
            <w:hideMark/>
          </w:tcPr>
          <w:p w14:paraId="101CD982"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single" w:sz="4" w:space="0" w:color="BFBFBF"/>
              <w:left w:val="nil"/>
              <w:bottom w:val="single" w:sz="4" w:space="0" w:color="BFBFBF"/>
              <w:right w:val="single" w:sz="4" w:space="0" w:color="BFBFBF"/>
            </w:tcBorders>
            <w:shd w:val="clear" w:color="auto" w:fill="auto"/>
            <w:noWrap/>
            <w:vAlign w:val="center"/>
            <w:hideMark/>
          </w:tcPr>
          <w:p w14:paraId="3DD0FFE2"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single" w:sz="4" w:space="0" w:color="BFBFBF"/>
              <w:left w:val="nil"/>
              <w:bottom w:val="single" w:sz="4" w:space="0" w:color="BFBFBF"/>
              <w:right w:val="single" w:sz="4" w:space="0" w:color="BFBFBF"/>
            </w:tcBorders>
            <w:shd w:val="clear" w:color="auto" w:fill="auto"/>
            <w:noWrap/>
            <w:vAlign w:val="center"/>
            <w:hideMark/>
          </w:tcPr>
          <w:p w14:paraId="15F548A9"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3017" w:type="dxa"/>
            <w:tcBorders>
              <w:top w:val="single" w:sz="4" w:space="0" w:color="BFBFBF"/>
              <w:left w:val="nil"/>
              <w:bottom w:val="single" w:sz="4" w:space="0" w:color="BFBFBF"/>
              <w:right w:val="single" w:sz="4" w:space="0" w:color="auto"/>
            </w:tcBorders>
            <w:shd w:val="clear" w:color="auto" w:fill="auto"/>
            <w:vAlign w:val="center"/>
            <w:hideMark/>
          </w:tcPr>
          <w:p w14:paraId="7DF140C6" w14:textId="77777777" w:rsidR="00FF04D1" w:rsidRPr="0056545C" w:rsidRDefault="00FF04D1" w:rsidP="00344968">
            <w:pPr>
              <w:spacing w:line="240" w:lineRule="auto"/>
              <w:jc w:val="left"/>
              <w:rPr>
                <w:rFonts w:cs="Arial"/>
                <w:sz w:val="20"/>
              </w:rPr>
            </w:pPr>
            <w:r w:rsidRPr="0056545C">
              <w:rPr>
                <w:rFonts w:cs="Arial"/>
                <w:sz w:val="20"/>
              </w:rPr>
              <w:t> </w:t>
            </w:r>
          </w:p>
        </w:tc>
        <w:tc>
          <w:tcPr>
            <w:tcW w:w="843" w:type="dxa"/>
            <w:tcBorders>
              <w:top w:val="single" w:sz="4" w:space="0" w:color="BFBFBF"/>
              <w:left w:val="nil"/>
              <w:bottom w:val="single" w:sz="4" w:space="0" w:color="BFBFBF"/>
              <w:right w:val="single" w:sz="4" w:space="0" w:color="BFBFBF"/>
            </w:tcBorders>
            <w:shd w:val="clear" w:color="auto" w:fill="auto"/>
            <w:noWrap/>
            <w:vAlign w:val="center"/>
            <w:hideMark/>
          </w:tcPr>
          <w:p w14:paraId="2B4EF3C7" w14:textId="77777777" w:rsidR="00FF04D1" w:rsidRPr="0056545C" w:rsidRDefault="00FF04D1" w:rsidP="00344968">
            <w:pPr>
              <w:spacing w:line="240" w:lineRule="auto"/>
              <w:jc w:val="right"/>
              <w:rPr>
                <w:rFonts w:cs="Arial"/>
                <w:sz w:val="20"/>
              </w:rPr>
            </w:pPr>
            <w:r w:rsidRPr="0056545C">
              <w:rPr>
                <w:rFonts w:cs="Arial"/>
                <w:sz w:val="20"/>
              </w:rPr>
              <w:t xml:space="preserve">77 </w:t>
            </w:r>
          </w:p>
        </w:tc>
        <w:tc>
          <w:tcPr>
            <w:tcW w:w="855" w:type="dxa"/>
            <w:tcBorders>
              <w:top w:val="single" w:sz="4" w:space="0" w:color="BFBFBF"/>
              <w:left w:val="nil"/>
              <w:bottom w:val="single" w:sz="4" w:space="0" w:color="BFBFBF"/>
              <w:right w:val="single" w:sz="4" w:space="0" w:color="BFBFBF"/>
            </w:tcBorders>
            <w:shd w:val="clear" w:color="auto" w:fill="auto"/>
            <w:noWrap/>
            <w:vAlign w:val="center"/>
            <w:hideMark/>
          </w:tcPr>
          <w:p w14:paraId="0EEAD8E9"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43" w:type="dxa"/>
            <w:tcBorders>
              <w:top w:val="single" w:sz="4" w:space="0" w:color="BFBFBF"/>
              <w:left w:val="nil"/>
              <w:bottom w:val="single" w:sz="4" w:space="0" w:color="BFBFBF"/>
              <w:right w:val="single" w:sz="4" w:space="0" w:color="BFBFBF"/>
            </w:tcBorders>
            <w:shd w:val="clear" w:color="auto" w:fill="auto"/>
            <w:noWrap/>
            <w:vAlign w:val="center"/>
            <w:hideMark/>
          </w:tcPr>
          <w:p w14:paraId="62901E49"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single" w:sz="4" w:space="0" w:color="BFBFBF"/>
              <w:left w:val="nil"/>
              <w:bottom w:val="single" w:sz="4" w:space="0" w:color="BFBFBF"/>
              <w:right w:val="single" w:sz="4" w:space="0" w:color="BFBFBF"/>
            </w:tcBorders>
            <w:shd w:val="clear" w:color="auto" w:fill="auto"/>
            <w:noWrap/>
            <w:vAlign w:val="center"/>
            <w:hideMark/>
          </w:tcPr>
          <w:p w14:paraId="4DE6C6D6"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single" w:sz="4" w:space="0" w:color="BFBFBF"/>
              <w:left w:val="nil"/>
              <w:bottom w:val="single" w:sz="4" w:space="0" w:color="BFBFBF"/>
              <w:right w:val="single" w:sz="4" w:space="0" w:color="auto"/>
            </w:tcBorders>
            <w:shd w:val="clear" w:color="auto" w:fill="auto"/>
            <w:noWrap/>
            <w:vAlign w:val="center"/>
            <w:hideMark/>
          </w:tcPr>
          <w:p w14:paraId="2966E44C" w14:textId="77777777" w:rsidR="00FF04D1" w:rsidRPr="0056545C" w:rsidRDefault="00FF04D1" w:rsidP="00344968">
            <w:pPr>
              <w:spacing w:line="240" w:lineRule="auto"/>
              <w:jc w:val="right"/>
              <w:rPr>
                <w:rFonts w:cs="Arial"/>
                <w:sz w:val="20"/>
              </w:rPr>
            </w:pPr>
            <w:r w:rsidRPr="0056545C">
              <w:rPr>
                <w:rFonts w:cs="Arial"/>
                <w:sz w:val="20"/>
              </w:rPr>
              <w:t xml:space="preserve">77 </w:t>
            </w:r>
          </w:p>
        </w:tc>
      </w:tr>
      <w:tr w:rsidR="00FF04D1" w:rsidRPr="0056545C" w14:paraId="660A0096" w14:textId="77777777" w:rsidTr="00344968">
        <w:trPr>
          <w:trHeight w:val="1275"/>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1EB88A3B" w14:textId="77777777" w:rsidR="00FF04D1" w:rsidRPr="0056545C" w:rsidRDefault="00FF04D1" w:rsidP="00344968">
            <w:pPr>
              <w:spacing w:line="240" w:lineRule="auto"/>
              <w:jc w:val="left"/>
              <w:rPr>
                <w:rFonts w:cs="Arial"/>
                <w:sz w:val="20"/>
              </w:rPr>
            </w:pPr>
            <w:r w:rsidRPr="0056545C">
              <w:rPr>
                <w:rFonts w:cs="Arial"/>
                <w:sz w:val="20"/>
              </w:rPr>
              <w:t>Affordable Housing at former McKenzie Arms, Bamber Bridge</w:t>
            </w:r>
          </w:p>
        </w:tc>
        <w:tc>
          <w:tcPr>
            <w:tcW w:w="861" w:type="dxa"/>
            <w:tcBorders>
              <w:top w:val="nil"/>
              <w:left w:val="nil"/>
              <w:bottom w:val="single" w:sz="4" w:space="0" w:color="BFBFBF"/>
              <w:right w:val="single" w:sz="4" w:space="0" w:color="BFBFBF"/>
            </w:tcBorders>
            <w:shd w:val="clear" w:color="auto" w:fill="auto"/>
            <w:noWrap/>
            <w:vAlign w:val="center"/>
            <w:hideMark/>
          </w:tcPr>
          <w:p w14:paraId="289BB082" w14:textId="77777777" w:rsidR="00FF04D1" w:rsidRPr="0056545C" w:rsidRDefault="00FF04D1" w:rsidP="00344968">
            <w:pPr>
              <w:spacing w:line="240" w:lineRule="auto"/>
              <w:jc w:val="right"/>
              <w:rPr>
                <w:rFonts w:cs="Arial"/>
                <w:sz w:val="20"/>
              </w:rPr>
            </w:pPr>
            <w:r w:rsidRPr="0056545C">
              <w:rPr>
                <w:rFonts w:cs="Arial"/>
                <w:sz w:val="20"/>
              </w:rPr>
              <w:t xml:space="preserve">100 </w:t>
            </w:r>
          </w:p>
        </w:tc>
        <w:tc>
          <w:tcPr>
            <w:tcW w:w="855" w:type="dxa"/>
            <w:tcBorders>
              <w:top w:val="nil"/>
              <w:left w:val="nil"/>
              <w:bottom w:val="single" w:sz="4" w:space="0" w:color="BFBFBF"/>
              <w:right w:val="single" w:sz="4" w:space="0" w:color="BFBFBF"/>
            </w:tcBorders>
            <w:shd w:val="clear" w:color="auto" w:fill="auto"/>
            <w:noWrap/>
            <w:vAlign w:val="center"/>
            <w:hideMark/>
          </w:tcPr>
          <w:p w14:paraId="77CF321B" w14:textId="77777777" w:rsidR="00FF04D1" w:rsidRPr="0056545C" w:rsidRDefault="00FF04D1" w:rsidP="00344968">
            <w:pPr>
              <w:spacing w:line="240" w:lineRule="auto"/>
              <w:jc w:val="right"/>
              <w:rPr>
                <w:rFonts w:cs="Arial"/>
                <w:sz w:val="20"/>
              </w:rPr>
            </w:pPr>
            <w:r w:rsidRPr="0056545C">
              <w:rPr>
                <w:rFonts w:cs="Arial"/>
                <w:sz w:val="20"/>
              </w:rPr>
              <w:t xml:space="preserve">22 </w:t>
            </w:r>
          </w:p>
        </w:tc>
        <w:tc>
          <w:tcPr>
            <w:tcW w:w="893" w:type="dxa"/>
            <w:tcBorders>
              <w:top w:val="nil"/>
              <w:left w:val="nil"/>
              <w:bottom w:val="single" w:sz="4" w:space="0" w:color="BFBFBF"/>
              <w:right w:val="single" w:sz="4" w:space="0" w:color="BFBFBF"/>
            </w:tcBorders>
            <w:shd w:val="clear" w:color="auto" w:fill="auto"/>
            <w:noWrap/>
            <w:vAlign w:val="center"/>
            <w:hideMark/>
          </w:tcPr>
          <w:p w14:paraId="62C22F91" w14:textId="77777777" w:rsidR="00FF04D1" w:rsidRPr="0056545C" w:rsidRDefault="00FF04D1" w:rsidP="00344968">
            <w:pPr>
              <w:spacing w:line="240" w:lineRule="auto"/>
              <w:jc w:val="right"/>
              <w:rPr>
                <w:rFonts w:cs="Arial"/>
                <w:sz w:val="20"/>
              </w:rPr>
            </w:pPr>
            <w:r w:rsidRPr="0056545C">
              <w:rPr>
                <w:rFonts w:cs="Arial"/>
                <w:sz w:val="20"/>
              </w:rPr>
              <w:t xml:space="preserve">100 </w:t>
            </w:r>
          </w:p>
        </w:tc>
        <w:tc>
          <w:tcPr>
            <w:tcW w:w="904" w:type="dxa"/>
            <w:tcBorders>
              <w:top w:val="nil"/>
              <w:left w:val="nil"/>
              <w:bottom w:val="single" w:sz="4" w:space="0" w:color="BFBFBF"/>
              <w:right w:val="single" w:sz="4" w:space="0" w:color="BFBFBF"/>
            </w:tcBorders>
            <w:shd w:val="clear" w:color="auto" w:fill="auto"/>
            <w:noWrap/>
            <w:vAlign w:val="center"/>
            <w:hideMark/>
          </w:tcPr>
          <w:p w14:paraId="4EA7ADF5"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11C97982"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79471A1C"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3017" w:type="dxa"/>
            <w:tcBorders>
              <w:top w:val="nil"/>
              <w:left w:val="nil"/>
              <w:bottom w:val="single" w:sz="4" w:space="0" w:color="BFBFBF"/>
              <w:right w:val="single" w:sz="4" w:space="0" w:color="auto"/>
            </w:tcBorders>
            <w:shd w:val="clear" w:color="auto" w:fill="auto"/>
            <w:vAlign w:val="center"/>
            <w:hideMark/>
          </w:tcPr>
          <w:p w14:paraId="37C1929E" w14:textId="77777777" w:rsidR="00FF04D1" w:rsidRPr="0056545C" w:rsidRDefault="00FF04D1" w:rsidP="00344968">
            <w:pPr>
              <w:spacing w:line="240" w:lineRule="auto"/>
              <w:jc w:val="left"/>
              <w:rPr>
                <w:rFonts w:cs="Arial"/>
                <w:sz w:val="20"/>
              </w:rPr>
            </w:pPr>
            <w:r w:rsidRPr="0056545C">
              <w:rPr>
                <w:rFonts w:cs="Arial"/>
                <w:sz w:val="20"/>
              </w:rPr>
              <w:t>Planning application submitted to August Planning Committee.  Procurement options are being will be reported to Cabinet, for a decision on which route to take.</w:t>
            </w:r>
          </w:p>
        </w:tc>
        <w:tc>
          <w:tcPr>
            <w:tcW w:w="843" w:type="dxa"/>
            <w:tcBorders>
              <w:top w:val="nil"/>
              <w:left w:val="nil"/>
              <w:bottom w:val="single" w:sz="4" w:space="0" w:color="BFBFBF"/>
              <w:right w:val="single" w:sz="4" w:space="0" w:color="BFBFBF"/>
            </w:tcBorders>
            <w:shd w:val="clear" w:color="auto" w:fill="auto"/>
            <w:noWrap/>
            <w:vAlign w:val="center"/>
            <w:hideMark/>
          </w:tcPr>
          <w:p w14:paraId="1822875A" w14:textId="77777777" w:rsidR="00FF04D1" w:rsidRPr="0056545C" w:rsidRDefault="00FF04D1" w:rsidP="00344968">
            <w:pPr>
              <w:spacing w:line="240" w:lineRule="auto"/>
              <w:jc w:val="right"/>
              <w:rPr>
                <w:rFonts w:cs="Arial"/>
                <w:sz w:val="20"/>
              </w:rPr>
            </w:pPr>
            <w:r w:rsidRPr="0056545C">
              <w:rPr>
                <w:rFonts w:cs="Arial"/>
                <w:sz w:val="20"/>
              </w:rPr>
              <w:t xml:space="preserve">100 </w:t>
            </w:r>
          </w:p>
        </w:tc>
        <w:tc>
          <w:tcPr>
            <w:tcW w:w="855" w:type="dxa"/>
            <w:tcBorders>
              <w:top w:val="nil"/>
              <w:left w:val="nil"/>
              <w:bottom w:val="single" w:sz="4" w:space="0" w:color="BFBFBF"/>
              <w:right w:val="single" w:sz="4" w:space="0" w:color="BFBFBF"/>
            </w:tcBorders>
            <w:shd w:val="clear" w:color="auto" w:fill="auto"/>
            <w:noWrap/>
            <w:vAlign w:val="center"/>
            <w:hideMark/>
          </w:tcPr>
          <w:p w14:paraId="7FAF33E6" w14:textId="77777777" w:rsidR="00FF04D1" w:rsidRPr="0056545C" w:rsidRDefault="00FF04D1" w:rsidP="00344968">
            <w:pPr>
              <w:spacing w:line="240" w:lineRule="auto"/>
              <w:jc w:val="right"/>
              <w:rPr>
                <w:rFonts w:cs="Arial"/>
                <w:sz w:val="20"/>
              </w:rPr>
            </w:pPr>
            <w:r w:rsidRPr="0056545C">
              <w:rPr>
                <w:rFonts w:cs="Arial"/>
                <w:sz w:val="20"/>
              </w:rPr>
              <w:t xml:space="preserve">2,117 </w:t>
            </w:r>
          </w:p>
        </w:tc>
        <w:tc>
          <w:tcPr>
            <w:tcW w:w="843" w:type="dxa"/>
            <w:tcBorders>
              <w:top w:val="nil"/>
              <w:left w:val="nil"/>
              <w:bottom w:val="single" w:sz="4" w:space="0" w:color="BFBFBF"/>
              <w:right w:val="single" w:sz="4" w:space="0" w:color="BFBFBF"/>
            </w:tcBorders>
            <w:shd w:val="clear" w:color="auto" w:fill="auto"/>
            <w:noWrap/>
            <w:vAlign w:val="center"/>
            <w:hideMark/>
          </w:tcPr>
          <w:p w14:paraId="7F670533"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2E3F5F1A"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auto"/>
            </w:tcBorders>
            <w:shd w:val="clear" w:color="auto" w:fill="auto"/>
            <w:noWrap/>
            <w:vAlign w:val="center"/>
            <w:hideMark/>
          </w:tcPr>
          <w:p w14:paraId="50303FBC" w14:textId="77777777" w:rsidR="00FF04D1" w:rsidRPr="0056545C" w:rsidRDefault="00FF04D1" w:rsidP="00344968">
            <w:pPr>
              <w:spacing w:line="240" w:lineRule="auto"/>
              <w:jc w:val="right"/>
              <w:rPr>
                <w:rFonts w:cs="Arial"/>
                <w:sz w:val="20"/>
              </w:rPr>
            </w:pPr>
            <w:r w:rsidRPr="0056545C">
              <w:rPr>
                <w:rFonts w:cs="Arial"/>
                <w:sz w:val="20"/>
              </w:rPr>
              <w:t xml:space="preserve">2,217 </w:t>
            </w:r>
          </w:p>
        </w:tc>
      </w:tr>
      <w:tr w:rsidR="00FF04D1" w:rsidRPr="0056545C" w14:paraId="2EC2AEC5" w14:textId="77777777" w:rsidTr="00344968">
        <w:trPr>
          <w:trHeight w:val="510"/>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28C56CE9" w14:textId="77777777" w:rsidR="00FF04D1" w:rsidRPr="0056545C" w:rsidRDefault="00FF04D1" w:rsidP="00344968">
            <w:pPr>
              <w:spacing w:line="240" w:lineRule="auto"/>
              <w:jc w:val="left"/>
              <w:rPr>
                <w:rFonts w:cs="Arial"/>
                <w:sz w:val="20"/>
              </w:rPr>
            </w:pPr>
            <w:r w:rsidRPr="0056545C">
              <w:rPr>
                <w:rFonts w:cs="Arial"/>
                <w:sz w:val="20"/>
              </w:rPr>
              <w:t>Affordable Housing at Station Road, Bamber Bridge</w:t>
            </w:r>
          </w:p>
        </w:tc>
        <w:tc>
          <w:tcPr>
            <w:tcW w:w="861" w:type="dxa"/>
            <w:tcBorders>
              <w:top w:val="nil"/>
              <w:left w:val="nil"/>
              <w:bottom w:val="single" w:sz="4" w:space="0" w:color="BFBFBF"/>
              <w:right w:val="single" w:sz="4" w:space="0" w:color="BFBFBF"/>
            </w:tcBorders>
            <w:shd w:val="clear" w:color="auto" w:fill="auto"/>
            <w:noWrap/>
            <w:vAlign w:val="center"/>
            <w:hideMark/>
          </w:tcPr>
          <w:p w14:paraId="38EFE822" w14:textId="77777777" w:rsidR="00FF04D1" w:rsidRPr="0056545C" w:rsidRDefault="00FF04D1" w:rsidP="00344968">
            <w:pPr>
              <w:spacing w:line="240" w:lineRule="auto"/>
              <w:jc w:val="right"/>
              <w:rPr>
                <w:rFonts w:cs="Arial"/>
                <w:sz w:val="20"/>
              </w:rPr>
            </w:pPr>
            <w:r w:rsidRPr="0056545C">
              <w:rPr>
                <w:rFonts w:cs="Arial"/>
                <w:sz w:val="20"/>
              </w:rPr>
              <w:t xml:space="preserve">563 </w:t>
            </w:r>
          </w:p>
        </w:tc>
        <w:tc>
          <w:tcPr>
            <w:tcW w:w="855" w:type="dxa"/>
            <w:tcBorders>
              <w:top w:val="nil"/>
              <w:left w:val="nil"/>
              <w:bottom w:val="single" w:sz="4" w:space="0" w:color="BFBFBF"/>
              <w:right w:val="single" w:sz="4" w:space="0" w:color="BFBFBF"/>
            </w:tcBorders>
            <w:shd w:val="clear" w:color="auto" w:fill="auto"/>
            <w:noWrap/>
            <w:vAlign w:val="center"/>
            <w:hideMark/>
          </w:tcPr>
          <w:p w14:paraId="66A930BF" w14:textId="77777777" w:rsidR="00FF04D1" w:rsidRPr="0056545C" w:rsidRDefault="00FF04D1" w:rsidP="00344968">
            <w:pPr>
              <w:spacing w:line="240" w:lineRule="auto"/>
              <w:jc w:val="right"/>
              <w:rPr>
                <w:rFonts w:cs="Arial"/>
                <w:sz w:val="20"/>
              </w:rPr>
            </w:pPr>
            <w:r w:rsidRPr="0056545C">
              <w:rPr>
                <w:rFonts w:cs="Arial"/>
                <w:sz w:val="20"/>
              </w:rPr>
              <w:t xml:space="preserve">499 </w:t>
            </w:r>
          </w:p>
        </w:tc>
        <w:tc>
          <w:tcPr>
            <w:tcW w:w="893" w:type="dxa"/>
            <w:tcBorders>
              <w:top w:val="nil"/>
              <w:left w:val="nil"/>
              <w:bottom w:val="single" w:sz="4" w:space="0" w:color="BFBFBF"/>
              <w:right w:val="single" w:sz="4" w:space="0" w:color="BFBFBF"/>
            </w:tcBorders>
            <w:shd w:val="clear" w:color="auto" w:fill="auto"/>
            <w:noWrap/>
            <w:vAlign w:val="center"/>
            <w:hideMark/>
          </w:tcPr>
          <w:p w14:paraId="03C00BC6" w14:textId="77777777" w:rsidR="00FF04D1" w:rsidRPr="0056545C" w:rsidRDefault="00FF04D1" w:rsidP="00344968">
            <w:pPr>
              <w:spacing w:line="240" w:lineRule="auto"/>
              <w:jc w:val="right"/>
              <w:rPr>
                <w:rFonts w:cs="Arial"/>
                <w:sz w:val="20"/>
              </w:rPr>
            </w:pPr>
            <w:r w:rsidRPr="0056545C">
              <w:rPr>
                <w:rFonts w:cs="Arial"/>
                <w:sz w:val="20"/>
              </w:rPr>
              <w:t xml:space="preserve">563 </w:t>
            </w:r>
          </w:p>
        </w:tc>
        <w:tc>
          <w:tcPr>
            <w:tcW w:w="904" w:type="dxa"/>
            <w:tcBorders>
              <w:top w:val="nil"/>
              <w:left w:val="nil"/>
              <w:bottom w:val="single" w:sz="4" w:space="0" w:color="BFBFBF"/>
              <w:right w:val="single" w:sz="4" w:space="0" w:color="BFBFBF"/>
            </w:tcBorders>
            <w:shd w:val="clear" w:color="auto" w:fill="auto"/>
            <w:noWrap/>
            <w:vAlign w:val="center"/>
            <w:hideMark/>
          </w:tcPr>
          <w:p w14:paraId="79904C1F"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2FC52D03"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3A5C875C"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3017" w:type="dxa"/>
            <w:tcBorders>
              <w:top w:val="nil"/>
              <w:left w:val="nil"/>
              <w:bottom w:val="single" w:sz="4" w:space="0" w:color="BFBFBF"/>
              <w:right w:val="single" w:sz="4" w:space="0" w:color="auto"/>
            </w:tcBorders>
            <w:shd w:val="clear" w:color="auto" w:fill="auto"/>
            <w:vAlign w:val="center"/>
            <w:hideMark/>
          </w:tcPr>
          <w:p w14:paraId="0AC1A1E7" w14:textId="77777777" w:rsidR="00FF04D1" w:rsidRPr="0056545C" w:rsidRDefault="00FF04D1" w:rsidP="00344968">
            <w:pPr>
              <w:spacing w:line="240" w:lineRule="auto"/>
              <w:jc w:val="left"/>
              <w:rPr>
                <w:rFonts w:cs="Arial"/>
                <w:sz w:val="20"/>
              </w:rPr>
            </w:pPr>
            <w:r w:rsidRPr="0056545C">
              <w:rPr>
                <w:rFonts w:cs="Arial"/>
                <w:sz w:val="20"/>
              </w:rPr>
              <w:t> </w:t>
            </w:r>
          </w:p>
        </w:tc>
        <w:tc>
          <w:tcPr>
            <w:tcW w:w="843" w:type="dxa"/>
            <w:tcBorders>
              <w:top w:val="nil"/>
              <w:left w:val="nil"/>
              <w:bottom w:val="single" w:sz="4" w:space="0" w:color="BFBFBF"/>
              <w:right w:val="single" w:sz="4" w:space="0" w:color="BFBFBF"/>
            </w:tcBorders>
            <w:shd w:val="clear" w:color="auto" w:fill="auto"/>
            <w:noWrap/>
            <w:vAlign w:val="center"/>
            <w:hideMark/>
          </w:tcPr>
          <w:p w14:paraId="416CC75A" w14:textId="77777777" w:rsidR="00FF04D1" w:rsidRPr="0056545C" w:rsidRDefault="00FF04D1" w:rsidP="00344968">
            <w:pPr>
              <w:spacing w:line="240" w:lineRule="auto"/>
              <w:jc w:val="right"/>
              <w:rPr>
                <w:rFonts w:cs="Arial"/>
                <w:sz w:val="20"/>
              </w:rPr>
            </w:pPr>
            <w:r w:rsidRPr="0056545C">
              <w:rPr>
                <w:rFonts w:cs="Arial"/>
                <w:sz w:val="20"/>
              </w:rPr>
              <w:t xml:space="preserve">563 </w:t>
            </w:r>
          </w:p>
        </w:tc>
        <w:tc>
          <w:tcPr>
            <w:tcW w:w="855" w:type="dxa"/>
            <w:tcBorders>
              <w:top w:val="nil"/>
              <w:left w:val="nil"/>
              <w:bottom w:val="single" w:sz="4" w:space="0" w:color="BFBFBF"/>
              <w:right w:val="single" w:sz="4" w:space="0" w:color="BFBFBF"/>
            </w:tcBorders>
            <w:shd w:val="clear" w:color="auto" w:fill="auto"/>
            <w:noWrap/>
            <w:vAlign w:val="center"/>
            <w:hideMark/>
          </w:tcPr>
          <w:p w14:paraId="05289686"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43" w:type="dxa"/>
            <w:tcBorders>
              <w:top w:val="nil"/>
              <w:left w:val="nil"/>
              <w:bottom w:val="single" w:sz="4" w:space="0" w:color="BFBFBF"/>
              <w:right w:val="single" w:sz="4" w:space="0" w:color="BFBFBF"/>
            </w:tcBorders>
            <w:shd w:val="clear" w:color="auto" w:fill="auto"/>
            <w:noWrap/>
            <w:vAlign w:val="center"/>
            <w:hideMark/>
          </w:tcPr>
          <w:p w14:paraId="01234975"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41C5B883"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auto"/>
            </w:tcBorders>
            <w:shd w:val="clear" w:color="auto" w:fill="auto"/>
            <w:noWrap/>
            <w:vAlign w:val="center"/>
            <w:hideMark/>
          </w:tcPr>
          <w:p w14:paraId="59445D78" w14:textId="77777777" w:rsidR="00FF04D1" w:rsidRPr="0056545C" w:rsidRDefault="00FF04D1" w:rsidP="00344968">
            <w:pPr>
              <w:spacing w:line="240" w:lineRule="auto"/>
              <w:jc w:val="right"/>
              <w:rPr>
                <w:rFonts w:cs="Arial"/>
                <w:sz w:val="20"/>
              </w:rPr>
            </w:pPr>
            <w:r w:rsidRPr="0056545C">
              <w:rPr>
                <w:rFonts w:cs="Arial"/>
                <w:sz w:val="20"/>
              </w:rPr>
              <w:t xml:space="preserve">563 </w:t>
            </w:r>
          </w:p>
        </w:tc>
      </w:tr>
      <w:tr w:rsidR="00FF04D1" w:rsidRPr="0056545C" w14:paraId="6345897D" w14:textId="77777777" w:rsidTr="00344968">
        <w:trPr>
          <w:trHeight w:val="765"/>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7DB77DCD" w14:textId="77777777" w:rsidR="00FF04D1" w:rsidRPr="0056545C" w:rsidRDefault="00FF04D1" w:rsidP="00344968">
            <w:pPr>
              <w:spacing w:line="240" w:lineRule="auto"/>
              <w:jc w:val="left"/>
              <w:rPr>
                <w:rFonts w:cs="Arial"/>
                <w:sz w:val="20"/>
              </w:rPr>
            </w:pPr>
            <w:r w:rsidRPr="0056545C">
              <w:rPr>
                <w:rFonts w:cs="Arial"/>
                <w:sz w:val="20"/>
              </w:rPr>
              <w:t>Car Park resurfacing, Ryefield Avenue, Penwortham</w:t>
            </w:r>
          </w:p>
        </w:tc>
        <w:tc>
          <w:tcPr>
            <w:tcW w:w="861" w:type="dxa"/>
            <w:tcBorders>
              <w:top w:val="nil"/>
              <w:left w:val="nil"/>
              <w:bottom w:val="single" w:sz="4" w:space="0" w:color="BFBFBF"/>
              <w:right w:val="single" w:sz="4" w:space="0" w:color="BFBFBF"/>
            </w:tcBorders>
            <w:shd w:val="clear" w:color="auto" w:fill="auto"/>
            <w:noWrap/>
            <w:vAlign w:val="center"/>
            <w:hideMark/>
          </w:tcPr>
          <w:p w14:paraId="03621132"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643A580B"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2D5096A2"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904" w:type="dxa"/>
            <w:tcBorders>
              <w:top w:val="nil"/>
              <w:left w:val="nil"/>
              <w:bottom w:val="single" w:sz="4" w:space="0" w:color="BFBFBF"/>
              <w:right w:val="single" w:sz="4" w:space="0" w:color="BFBFBF"/>
            </w:tcBorders>
            <w:shd w:val="clear" w:color="auto" w:fill="auto"/>
            <w:noWrap/>
            <w:vAlign w:val="center"/>
            <w:hideMark/>
          </w:tcPr>
          <w:p w14:paraId="07AF8944"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7431A2F5"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2F45861E"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3017" w:type="dxa"/>
            <w:tcBorders>
              <w:top w:val="nil"/>
              <w:left w:val="nil"/>
              <w:bottom w:val="single" w:sz="4" w:space="0" w:color="BFBFBF"/>
              <w:right w:val="single" w:sz="4" w:space="0" w:color="auto"/>
            </w:tcBorders>
            <w:shd w:val="clear" w:color="auto" w:fill="auto"/>
            <w:vAlign w:val="center"/>
            <w:hideMark/>
          </w:tcPr>
          <w:p w14:paraId="19370325" w14:textId="77777777" w:rsidR="00FF04D1" w:rsidRPr="0056545C" w:rsidRDefault="00FF04D1" w:rsidP="00344968">
            <w:pPr>
              <w:spacing w:line="240" w:lineRule="auto"/>
              <w:jc w:val="left"/>
              <w:rPr>
                <w:rFonts w:cs="Arial"/>
                <w:sz w:val="20"/>
              </w:rPr>
            </w:pPr>
            <w:r w:rsidRPr="0056545C">
              <w:rPr>
                <w:rFonts w:cs="Arial"/>
                <w:sz w:val="20"/>
              </w:rPr>
              <w:t> </w:t>
            </w:r>
          </w:p>
        </w:tc>
        <w:tc>
          <w:tcPr>
            <w:tcW w:w="843" w:type="dxa"/>
            <w:tcBorders>
              <w:top w:val="nil"/>
              <w:left w:val="nil"/>
              <w:bottom w:val="single" w:sz="4" w:space="0" w:color="BFBFBF"/>
              <w:right w:val="single" w:sz="4" w:space="0" w:color="BFBFBF"/>
            </w:tcBorders>
            <w:shd w:val="clear" w:color="auto" w:fill="auto"/>
            <w:noWrap/>
            <w:vAlign w:val="center"/>
            <w:hideMark/>
          </w:tcPr>
          <w:p w14:paraId="6E80588A"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4CD18584" w14:textId="77777777" w:rsidR="00FF04D1" w:rsidRPr="0056545C" w:rsidRDefault="00FF04D1" w:rsidP="00344968">
            <w:pPr>
              <w:spacing w:line="240" w:lineRule="auto"/>
              <w:jc w:val="right"/>
              <w:rPr>
                <w:rFonts w:cs="Arial"/>
                <w:sz w:val="20"/>
              </w:rPr>
            </w:pPr>
            <w:r w:rsidRPr="0056545C">
              <w:rPr>
                <w:rFonts w:cs="Arial"/>
                <w:sz w:val="20"/>
              </w:rPr>
              <w:t xml:space="preserve">40 </w:t>
            </w:r>
          </w:p>
        </w:tc>
        <w:tc>
          <w:tcPr>
            <w:tcW w:w="843" w:type="dxa"/>
            <w:tcBorders>
              <w:top w:val="nil"/>
              <w:left w:val="nil"/>
              <w:bottom w:val="single" w:sz="4" w:space="0" w:color="BFBFBF"/>
              <w:right w:val="single" w:sz="4" w:space="0" w:color="BFBFBF"/>
            </w:tcBorders>
            <w:shd w:val="clear" w:color="auto" w:fill="auto"/>
            <w:noWrap/>
            <w:vAlign w:val="center"/>
            <w:hideMark/>
          </w:tcPr>
          <w:p w14:paraId="1CFBFBA3"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09F15829"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auto"/>
            </w:tcBorders>
            <w:shd w:val="clear" w:color="auto" w:fill="auto"/>
            <w:noWrap/>
            <w:vAlign w:val="center"/>
            <w:hideMark/>
          </w:tcPr>
          <w:p w14:paraId="0ACFDC5D" w14:textId="77777777" w:rsidR="00FF04D1" w:rsidRPr="0056545C" w:rsidRDefault="00FF04D1" w:rsidP="00344968">
            <w:pPr>
              <w:spacing w:line="240" w:lineRule="auto"/>
              <w:jc w:val="right"/>
              <w:rPr>
                <w:rFonts w:cs="Arial"/>
                <w:sz w:val="20"/>
              </w:rPr>
            </w:pPr>
            <w:r w:rsidRPr="0056545C">
              <w:rPr>
                <w:rFonts w:cs="Arial"/>
                <w:sz w:val="20"/>
              </w:rPr>
              <w:t xml:space="preserve">40 </w:t>
            </w:r>
          </w:p>
        </w:tc>
      </w:tr>
      <w:tr w:rsidR="00FF04D1" w:rsidRPr="0056545C" w14:paraId="249848CA" w14:textId="77777777" w:rsidTr="00344968">
        <w:trPr>
          <w:trHeight w:val="1275"/>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7DB878F7" w14:textId="77777777" w:rsidR="00FF04D1" w:rsidRPr="0056545C" w:rsidRDefault="00FF04D1" w:rsidP="00344968">
            <w:pPr>
              <w:spacing w:line="240" w:lineRule="auto"/>
              <w:jc w:val="left"/>
              <w:rPr>
                <w:rFonts w:cs="Arial"/>
                <w:sz w:val="20"/>
              </w:rPr>
            </w:pPr>
            <w:r w:rsidRPr="0056545C">
              <w:rPr>
                <w:rFonts w:cs="Arial"/>
                <w:sz w:val="20"/>
              </w:rPr>
              <w:t>Church Road, Bamber Bridge</w:t>
            </w:r>
          </w:p>
        </w:tc>
        <w:tc>
          <w:tcPr>
            <w:tcW w:w="861" w:type="dxa"/>
            <w:tcBorders>
              <w:top w:val="nil"/>
              <w:left w:val="nil"/>
              <w:bottom w:val="single" w:sz="4" w:space="0" w:color="BFBFBF"/>
              <w:right w:val="single" w:sz="4" w:space="0" w:color="BFBFBF"/>
            </w:tcBorders>
            <w:shd w:val="clear" w:color="auto" w:fill="auto"/>
            <w:noWrap/>
            <w:vAlign w:val="center"/>
            <w:hideMark/>
          </w:tcPr>
          <w:p w14:paraId="2905A5E6"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58BA404B"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7C4171FB"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904" w:type="dxa"/>
            <w:tcBorders>
              <w:top w:val="nil"/>
              <w:left w:val="nil"/>
              <w:bottom w:val="single" w:sz="4" w:space="0" w:color="BFBFBF"/>
              <w:right w:val="single" w:sz="4" w:space="0" w:color="BFBFBF"/>
            </w:tcBorders>
            <w:shd w:val="clear" w:color="auto" w:fill="auto"/>
            <w:noWrap/>
            <w:vAlign w:val="center"/>
            <w:hideMark/>
          </w:tcPr>
          <w:p w14:paraId="75BEAA3C"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2E95A9F9"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3EA677C5"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3017" w:type="dxa"/>
            <w:tcBorders>
              <w:top w:val="nil"/>
              <w:left w:val="nil"/>
              <w:bottom w:val="single" w:sz="4" w:space="0" w:color="BFBFBF"/>
              <w:right w:val="single" w:sz="4" w:space="0" w:color="auto"/>
            </w:tcBorders>
            <w:shd w:val="clear" w:color="auto" w:fill="auto"/>
            <w:vAlign w:val="center"/>
            <w:hideMark/>
          </w:tcPr>
          <w:p w14:paraId="134D90E5" w14:textId="77777777" w:rsidR="00FF04D1" w:rsidRPr="0056545C" w:rsidRDefault="00FF04D1" w:rsidP="00344968">
            <w:pPr>
              <w:spacing w:line="240" w:lineRule="auto"/>
              <w:jc w:val="left"/>
              <w:rPr>
                <w:rFonts w:cs="Arial"/>
                <w:sz w:val="20"/>
              </w:rPr>
            </w:pPr>
            <w:r w:rsidRPr="0056545C">
              <w:rPr>
                <w:rFonts w:cs="Arial"/>
                <w:sz w:val="20"/>
              </w:rPr>
              <w:t>There scheme relates to a specific S106 receipt that must be used at the Church Road site.  The Council does not own the land so progress is likely to be slow.</w:t>
            </w:r>
          </w:p>
        </w:tc>
        <w:tc>
          <w:tcPr>
            <w:tcW w:w="843" w:type="dxa"/>
            <w:tcBorders>
              <w:top w:val="nil"/>
              <w:left w:val="nil"/>
              <w:bottom w:val="single" w:sz="4" w:space="0" w:color="BFBFBF"/>
              <w:right w:val="single" w:sz="4" w:space="0" w:color="BFBFBF"/>
            </w:tcBorders>
            <w:shd w:val="clear" w:color="auto" w:fill="auto"/>
            <w:noWrap/>
            <w:vAlign w:val="center"/>
            <w:hideMark/>
          </w:tcPr>
          <w:p w14:paraId="21BC49E1"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4F6B086A" w14:textId="77777777" w:rsidR="00FF04D1" w:rsidRPr="0056545C" w:rsidRDefault="00FF04D1" w:rsidP="00344968">
            <w:pPr>
              <w:spacing w:line="240" w:lineRule="auto"/>
              <w:jc w:val="right"/>
              <w:rPr>
                <w:rFonts w:cs="Arial"/>
                <w:sz w:val="20"/>
              </w:rPr>
            </w:pPr>
            <w:r w:rsidRPr="0056545C">
              <w:rPr>
                <w:rFonts w:cs="Arial"/>
                <w:sz w:val="20"/>
              </w:rPr>
              <w:t xml:space="preserve">40 </w:t>
            </w:r>
          </w:p>
        </w:tc>
        <w:tc>
          <w:tcPr>
            <w:tcW w:w="843" w:type="dxa"/>
            <w:tcBorders>
              <w:top w:val="nil"/>
              <w:left w:val="nil"/>
              <w:bottom w:val="single" w:sz="4" w:space="0" w:color="BFBFBF"/>
              <w:right w:val="single" w:sz="4" w:space="0" w:color="BFBFBF"/>
            </w:tcBorders>
            <w:shd w:val="clear" w:color="auto" w:fill="auto"/>
            <w:noWrap/>
            <w:vAlign w:val="center"/>
            <w:hideMark/>
          </w:tcPr>
          <w:p w14:paraId="582EB5E1"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13045DBF"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auto"/>
            </w:tcBorders>
            <w:shd w:val="clear" w:color="auto" w:fill="auto"/>
            <w:noWrap/>
            <w:vAlign w:val="center"/>
            <w:hideMark/>
          </w:tcPr>
          <w:p w14:paraId="298D162B" w14:textId="77777777" w:rsidR="00FF04D1" w:rsidRPr="0056545C" w:rsidRDefault="00FF04D1" w:rsidP="00344968">
            <w:pPr>
              <w:spacing w:line="240" w:lineRule="auto"/>
              <w:jc w:val="right"/>
              <w:rPr>
                <w:rFonts w:cs="Arial"/>
                <w:sz w:val="20"/>
              </w:rPr>
            </w:pPr>
            <w:r w:rsidRPr="0056545C">
              <w:rPr>
                <w:rFonts w:cs="Arial"/>
                <w:sz w:val="20"/>
              </w:rPr>
              <w:t xml:space="preserve">40 </w:t>
            </w:r>
          </w:p>
        </w:tc>
      </w:tr>
      <w:tr w:rsidR="00FF04D1" w:rsidRPr="0056545C" w14:paraId="0B80519E" w14:textId="77777777" w:rsidTr="00344968">
        <w:trPr>
          <w:trHeight w:val="360"/>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012D26B5" w14:textId="77777777" w:rsidR="00FF04D1" w:rsidRPr="0056545C" w:rsidRDefault="00FF04D1" w:rsidP="00344968">
            <w:pPr>
              <w:spacing w:line="240" w:lineRule="auto"/>
              <w:jc w:val="left"/>
              <w:rPr>
                <w:rFonts w:cs="Arial"/>
                <w:sz w:val="20"/>
              </w:rPr>
            </w:pPr>
            <w:r w:rsidRPr="0056545C">
              <w:rPr>
                <w:rFonts w:cs="Arial"/>
                <w:sz w:val="20"/>
              </w:rPr>
              <w:t>Disabled Facilities Grants</w:t>
            </w:r>
          </w:p>
        </w:tc>
        <w:tc>
          <w:tcPr>
            <w:tcW w:w="861" w:type="dxa"/>
            <w:tcBorders>
              <w:top w:val="nil"/>
              <w:left w:val="nil"/>
              <w:bottom w:val="single" w:sz="4" w:space="0" w:color="BFBFBF"/>
              <w:right w:val="single" w:sz="4" w:space="0" w:color="BFBFBF"/>
            </w:tcBorders>
            <w:shd w:val="clear" w:color="auto" w:fill="auto"/>
            <w:noWrap/>
            <w:vAlign w:val="center"/>
            <w:hideMark/>
          </w:tcPr>
          <w:p w14:paraId="3C329F82" w14:textId="77777777" w:rsidR="00FF04D1" w:rsidRPr="0056545C" w:rsidRDefault="00FF04D1" w:rsidP="00344968">
            <w:pPr>
              <w:spacing w:line="240" w:lineRule="auto"/>
              <w:jc w:val="right"/>
              <w:rPr>
                <w:rFonts w:cs="Arial"/>
                <w:sz w:val="20"/>
              </w:rPr>
            </w:pPr>
            <w:r w:rsidRPr="0056545C">
              <w:rPr>
                <w:rFonts w:cs="Arial"/>
                <w:sz w:val="20"/>
              </w:rPr>
              <w:t xml:space="preserve">1,003 </w:t>
            </w:r>
          </w:p>
        </w:tc>
        <w:tc>
          <w:tcPr>
            <w:tcW w:w="855" w:type="dxa"/>
            <w:tcBorders>
              <w:top w:val="nil"/>
              <w:left w:val="nil"/>
              <w:bottom w:val="single" w:sz="4" w:space="0" w:color="BFBFBF"/>
              <w:right w:val="single" w:sz="4" w:space="0" w:color="BFBFBF"/>
            </w:tcBorders>
            <w:shd w:val="clear" w:color="auto" w:fill="auto"/>
            <w:noWrap/>
            <w:vAlign w:val="center"/>
            <w:hideMark/>
          </w:tcPr>
          <w:p w14:paraId="7D1E0914" w14:textId="77777777" w:rsidR="00FF04D1" w:rsidRPr="0056545C" w:rsidRDefault="00FF04D1" w:rsidP="00344968">
            <w:pPr>
              <w:spacing w:line="240" w:lineRule="auto"/>
              <w:jc w:val="right"/>
              <w:rPr>
                <w:rFonts w:cs="Arial"/>
                <w:sz w:val="20"/>
              </w:rPr>
            </w:pPr>
            <w:r w:rsidRPr="0056545C">
              <w:rPr>
                <w:rFonts w:cs="Arial"/>
                <w:sz w:val="20"/>
              </w:rPr>
              <w:t xml:space="preserve">203 </w:t>
            </w:r>
          </w:p>
        </w:tc>
        <w:tc>
          <w:tcPr>
            <w:tcW w:w="893" w:type="dxa"/>
            <w:tcBorders>
              <w:top w:val="nil"/>
              <w:left w:val="nil"/>
              <w:bottom w:val="single" w:sz="4" w:space="0" w:color="BFBFBF"/>
              <w:right w:val="single" w:sz="4" w:space="0" w:color="BFBFBF"/>
            </w:tcBorders>
            <w:shd w:val="clear" w:color="auto" w:fill="auto"/>
            <w:noWrap/>
            <w:vAlign w:val="center"/>
            <w:hideMark/>
          </w:tcPr>
          <w:p w14:paraId="044F3B2E" w14:textId="77777777" w:rsidR="00FF04D1" w:rsidRPr="0056545C" w:rsidRDefault="00FF04D1" w:rsidP="00344968">
            <w:pPr>
              <w:spacing w:line="240" w:lineRule="auto"/>
              <w:jc w:val="right"/>
              <w:rPr>
                <w:rFonts w:cs="Arial"/>
                <w:sz w:val="20"/>
              </w:rPr>
            </w:pPr>
            <w:r w:rsidRPr="0056545C">
              <w:rPr>
                <w:rFonts w:cs="Arial"/>
                <w:sz w:val="20"/>
              </w:rPr>
              <w:t xml:space="preserve">1,003 </w:t>
            </w:r>
          </w:p>
        </w:tc>
        <w:tc>
          <w:tcPr>
            <w:tcW w:w="904" w:type="dxa"/>
            <w:tcBorders>
              <w:top w:val="nil"/>
              <w:left w:val="nil"/>
              <w:bottom w:val="single" w:sz="4" w:space="0" w:color="BFBFBF"/>
              <w:right w:val="single" w:sz="4" w:space="0" w:color="BFBFBF"/>
            </w:tcBorders>
            <w:shd w:val="clear" w:color="auto" w:fill="auto"/>
            <w:noWrap/>
            <w:vAlign w:val="center"/>
            <w:hideMark/>
          </w:tcPr>
          <w:p w14:paraId="6E9E1160"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410D7C85"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3D6EE2D8"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3017" w:type="dxa"/>
            <w:tcBorders>
              <w:top w:val="nil"/>
              <w:left w:val="nil"/>
              <w:bottom w:val="single" w:sz="4" w:space="0" w:color="BFBFBF"/>
              <w:right w:val="single" w:sz="4" w:space="0" w:color="auto"/>
            </w:tcBorders>
            <w:shd w:val="clear" w:color="auto" w:fill="auto"/>
            <w:vAlign w:val="center"/>
            <w:hideMark/>
          </w:tcPr>
          <w:p w14:paraId="62013ADA" w14:textId="77777777" w:rsidR="00FF04D1" w:rsidRPr="0056545C" w:rsidRDefault="00FF04D1" w:rsidP="00344968">
            <w:pPr>
              <w:spacing w:line="240" w:lineRule="auto"/>
              <w:jc w:val="left"/>
              <w:rPr>
                <w:rFonts w:cs="Arial"/>
                <w:sz w:val="20"/>
              </w:rPr>
            </w:pPr>
            <w:r w:rsidRPr="0056545C">
              <w:rPr>
                <w:rFonts w:cs="Arial"/>
                <w:sz w:val="20"/>
              </w:rPr>
              <w:t> </w:t>
            </w:r>
          </w:p>
        </w:tc>
        <w:tc>
          <w:tcPr>
            <w:tcW w:w="843" w:type="dxa"/>
            <w:tcBorders>
              <w:top w:val="nil"/>
              <w:left w:val="nil"/>
              <w:bottom w:val="single" w:sz="4" w:space="0" w:color="BFBFBF"/>
              <w:right w:val="single" w:sz="4" w:space="0" w:color="BFBFBF"/>
            </w:tcBorders>
            <w:shd w:val="clear" w:color="auto" w:fill="auto"/>
            <w:noWrap/>
            <w:vAlign w:val="center"/>
            <w:hideMark/>
          </w:tcPr>
          <w:p w14:paraId="643BBAD9" w14:textId="77777777" w:rsidR="00FF04D1" w:rsidRPr="0056545C" w:rsidRDefault="00FF04D1" w:rsidP="00344968">
            <w:pPr>
              <w:spacing w:line="240" w:lineRule="auto"/>
              <w:jc w:val="right"/>
              <w:rPr>
                <w:rFonts w:cs="Arial"/>
                <w:sz w:val="20"/>
              </w:rPr>
            </w:pPr>
            <w:r w:rsidRPr="0056545C">
              <w:rPr>
                <w:rFonts w:cs="Arial"/>
                <w:sz w:val="20"/>
              </w:rPr>
              <w:t xml:space="preserve">1,003 </w:t>
            </w:r>
          </w:p>
        </w:tc>
        <w:tc>
          <w:tcPr>
            <w:tcW w:w="855" w:type="dxa"/>
            <w:tcBorders>
              <w:top w:val="nil"/>
              <w:left w:val="nil"/>
              <w:bottom w:val="single" w:sz="4" w:space="0" w:color="BFBFBF"/>
              <w:right w:val="single" w:sz="4" w:space="0" w:color="BFBFBF"/>
            </w:tcBorders>
            <w:shd w:val="clear" w:color="auto" w:fill="auto"/>
            <w:noWrap/>
            <w:vAlign w:val="center"/>
            <w:hideMark/>
          </w:tcPr>
          <w:p w14:paraId="627C081F" w14:textId="77777777" w:rsidR="00FF04D1" w:rsidRPr="0056545C" w:rsidRDefault="00FF04D1" w:rsidP="00344968">
            <w:pPr>
              <w:spacing w:line="240" w:lineRule="auto"/>
              <w:jc w:val="right"/>
              <w:rPr>
                <w:rFonts w:cs="Arial"/>
                <w:sz w:val="20"/>
              </w:rPr>
            </w:pPr>
            <w:r w:rsidRPr="0056545C">
              <w:rPr>
                <w:rFonts w:cs="Arial"/>
                <w:sz w:val="20"/>
              </w:rPr>
              <w:t xml:space="preserve">682 </w:t>
            </w:r>
          </w:p>
        </w:tc>
        <w:tc>
          <w:tcPr>
            <w:tcW w:w="843" w:type="dxa"/>
            <w:tcBorders>
              <w:top w:val="nil"/>
              <w:left w:val="nil"/>
              <w:bottom w:val="single" w:sz="4" w:space="0" w:color="BFBFBF"/>
              <w:right w:val="single" w:sz="4" w:space="0" w:color="BFBFBF"/>
            </w:tcBorders>
            <w:shd w:val="clear" w:color="auto" w:fill="auto"/>
            <w:noWrap/>
            <w:vAlign w:val="center"/>
            <w:hideMark/>
          </w:tcPr>
          <w:p w14:paraId="4B507FAD" w14:textId="77777777" w:rsidR="00FF04D1" w:rsidRPr="0056545C" w:rsidRDefault="00FF04D1" w:rsidP="00344968">
            <w:pPr>
              <w:spacing w:line="240" w:lineRule="auto"/>
              <w:jc w:val="right"/>
              <w:rPr>
                <w:rFonts w:cs="Arial"/>
                <w:sz w:val="20"/>
              </w:rPr>
            </w:pPr>
            <w:r w:rsidRPr="0056545C">
              <w:rPr>
                <w:rFonts w:cs="Arial"/>
                <w:sz w:val="20"/>
              </w:rPr>
              <w:t xml:space="preserve">682 </w:t>
            </w:r>
          </w:p>
        </w:tc>
        <w:tc>
          <w:tcPr>
            <w:tcW w:w="855" w:type="dxa"/>
            <w:tcBorders>
              <w:top w:val="nil"/>
              <w:left w:val="nil"/>
              <w:bottom w:val="single" w:sz="4" w:space="0" w:color="BFBFBF"/>
              <w:right w:val="single" w:sz="4" w:space="0" w:color="BFBFBF"/>
            </w:tcBorders>
            <w:shd w:val="clear" w:color="auto" w:fill="auto"/>
            <w:noWrap/>
            <w:vAlign w:val="center"/>
            <w:hideMark/>
          </w:tcPr>
          <w:p w14:paraId="6A3EF7B2" w14:textId="77777777" w:rsidR="00FF04D1" w:rsidRPr="0056545C" w:rsidRDefault="00FF04D1" w:rsidP="00344968">
            <w:pPr>
              <w:spacing w:line="240" w:lineRule="auto"/>
              <w:jc w:val="right"/>
              <w:rPr>
                <w:rFonts w:cs="Arial"/>
                <w:sz w:val="20"/>
              </w:rPr>
            </w:pPr>
            <w:r w:rsidRPr="0056545C">
              <w:rPr>
                <w:rFonts w:cs="Arial"/>
                <w:sz w:val="20"/>
              </w:rPr>
              <w:t xml:space="preserve">682 </w:t>
            </w:r>
          </w:p>
        </w:tc>
        <w:tc>
          <w:tcPr>
            <w:tcW w:w="855" w:type="dxa"/>
            <w:tcBorders>
              <w:top w:val="nil"/>
              <w:left w:val="nil"/>
              <w:bottom w:val="single" w:sz="4" w:space="0" w:color="BFBFBF"/>
              <w:right w:val="single" w:sz="4" w:space="0" w:color="auto"/>
            </w:tcBorders>
            <w:shd w:val="clear" w:color="auto" w:fill="auto"/>
            <w:noWrap/>
            <w:vAlign w:val="center"/>
            <w:hideMark/>
          </w:tcPr>
          <w:p w14:paraId="0CB15E6E" w14:textId="77777777" w:rsidR="00FF04D1" w:rsidRPr="0056545C" w:rsidRDefault="00FF04D1" w:rsidP="00344968">
            <w:pPr>
              <w:spacing w:line="240" w:lineRule="auto"/>
              <w:jc w:val="right"/>
              <w:rPr>
                <w:rFonts w:cs="Arial"/>
                <w:sz w:val="20"/>
              </w:rPr>
            </w:pPr>
            <w:r w:rsidRPr="0056545C">
              <w:rPr>
                <w:rFonts w:cs="Arial"/>
                <w:sz w:val="20"/>
              </w:rPr>
              <w:t xml:space="preserve">3,049 </w:t>
            </w:r>
          </w:p>
        </w:tc>
      </w:tr>
      <w:tr w:rsidR="00FF04D1" w:rsidRPr="0056545C" w14:paraId="272DB57D" w14:textId="77777777" w:rsidTr="00344968">
        <w:trPr>
          <w:trHeight w:val="1530"/>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54C7E1F4" w14:textId="77777777" w:rsidR="00FF04D1" w:rsidRPr="0056545C" w:rsidRDefault="00FF04D1" w:rsidP="00344968">
            <w:pPr>
              <w:spacing w:line="240" w:lineRule="auto"/>
              <w:jc w:val="left"/>
              <w:rPr>
                <w:rFonts w:cs="Arial"/>
                <w:sz w:val="20"/>
              </w:rPr>
            </w:pPr>
            <w:r w:rsidRPr="0056545C">
              <w:rPr>
                <w:rFonts w:cs="Arial"/>
                <w:sz w:val="20"/>
              </w:rPr>
              <w:t>Extra Care scheme</w:t>
            </w:r>
          </w:p>
        </w:tc>
        <w:tc>
          <w:tcPr>
            <w:tcW w:w="861" w:type="dxa"/>
            <w:tcBorders>
              <w:top w:val="nil"/>
              <w:left w:val="nil"/>
              <w:bottom w:val="single" w:sz="4" w:space="0" w:color="BFBFBF"/>
              <w:right w:val="single" w:sz="4" w:space="0" w:color="BFBFBF"/>
            </w:tcBorders>
            <w:shd w:val="clear" w:color="auto" w:fill="auto"/>
            <w:noWrap/>
            <w:vAlign w:val="center"/>
            <w:hideMark/>
          </w:tcPr>
          <w:p w14:paraId="13343964"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558A6C72"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3A6F3751"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904" w:type="dxa"/>
            <w:tcBorders>
              <w:top w:val="nil"/>
              <w:left w:val="nil"/>
              <w:bottom w:val="single" w:sz="4" w:space="0" w:color="BFBFBF"/>
              <w:right w:val="single" w:sz="4" w:space="0" w:color="BFBFBF"/>
            </w:tcBorders>
            <w:shd w:val="clear" w:color="auto" w:fill="auto"/>
            <w:noWrap/>
            <w:vAlign w:val="center"/>
            <w:hideMark/>
          </w:tcPr>
          <w:p w14:paraId="57A9F976"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2ED4184F"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19B54C85"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3017" w:type="dxa"/>
            <w:tcBorders>
              <w:top w:val="nil"/>
              <w:left w:val="nil"/>
              <w:bottom w:val="single" w:sz="4" w:space="0" w:color="BFBFBF"/>
              <w:right w:val="single" w:sz="4" w:space="0" w:color="auto"/>
            </w:tcBorders>
            <w:shd w:val="clear" w:color="auto" w:fill="auto"/>
            <w:vAlign w:val="center"/>
            <w:hideMark/>
          </w:tcPr>
          <w:p w14:paraId="5B45382C" w14:textId="77777777" w:rsidR="00FF04D1" w:rsidRPr="0056545C" w:rsidRDefault="00FF04D1" w:rsidP="00344968">
            <w:pPr>
              <w:spacing w:line="240" w:lineRule="auto"/>
              <w:jc w:val="left"/>
              <w:rPr>
                <w:rFonts w:cs="Arial"/>
                <w:sz w:val="20"/>
              </w:rPr>
            </w:pPr>
            <w:r w:rsidRPr="0056545C">
              <w:rPr>
                <w:rFonts w:cs="Arial"/>
                <w:sz w:val="20"/>
              </w:rPr>
              <w:t>A report is going to Cabinet to agree the site and strategy for progressing the scheme.  The intention is to plan the project by engaging support through a procurement framework.</w:t>
            </w:r>
          </w:p>
        </w:tc>
        <w:tc>
          <w:tcPr>
            <w:tcW w:w="843" w:type="dxa"/>
            <w:tcBorders>
              <w:top w:val="nil"/>
              <w:left w:val="nil"/>
              <w:bottom w:val="single" w:sz="4" w:space="0" w:color="BFBFBF"/>
              <w:right w:val="single" w:sz="4" w:space="0" w:color="BFBFBF"/>
            </w:tcBorders>
            <w:shd w:val="clear" w:color="auto" w:fill="auto"/>
            <w:noWrap/>
            <w:vAlign w:val="center"/>
            <w:hideMark/>
          </w:tcPr>
          <w:p w14:paraId="0988D01F"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60A4EA76" w14:textId="77777777" w:rsidR="00FF04D1" w:rsidRPr="0056545C" w:rsidRDefault="00FF04D1" w:rsidP="00344968">
            <w:pPr>
              <w:spacing w:line="240" w:lineRule="auto"/>
              <w:jc w:val="right"/>
              <w:rPr>
                <w:rFonts w:cs="Arial"/>
                <w:sz w:val="20"/>
              </w:rPr>
            </w:pPr>
            <w:r w:rsidRPr="0056545C">
              <w:rPr>
                <w:rFonts w:cs="Arial"/>
                <w:sz w:val="20"/>
              </w:rPr>
              <w:t xml:space="preserve">5,000 </w:t>
            </w:r>
          </w:p>
        </w:tc>
        <w:tc>
          <w:tcPr>
            <w:tcW w:w="843" w:type="dxa"/>
            <w:tcBorders>
              <w:top w:val="nil"/>
              <w:left w:val="nil"/>
              <w:bottom w:val="single" w:sz="4" w:space="0" w:color="BFBFBF"/>
              <w:right w:val="single" w:sz="4" w:space="0" w:color="BFBFBF"/>
            </w:tcBorders>
            <w:shd w:val="clear" w:color="auto" w:fill="auto"/>
            <w:noWrap/>
            <w:vAlign w:val="center"/>
            <w:hideMark/>
          </w:tcPr>
          <w:p w14:paraId="31C3895C" w14:textId="77777777" w:rsidR="00FF04D1" w:rsidRPr="0056545C" w:rsidRDefault="00FF04D1" w:rsidP="00344968">
            <w:pPr>
              <w:spacing w:line="240" w:lineRule="auto"/>
              <w:jc w:val="right"/>
              <w:rPr>
                <w:rFonts w:cs="Arial"/>
                <w:sz w:val="20"/>
              </w:rPr>
            </w:pPr>
            <w:r w:rsidRPr="0056545C">
              <w:rPr>
                <w:rFonts w:cs="Arial"/>
                <w:sz w:val="20"/>
              </w:rPr>
              <w:t xml:space="preserve">4,000 </w:t>
            </w:r>
          </w:p>
        </w:tc>
        <w:tc>
          <w:tcPr>
            <w:tcW w:w="855" w:type="dxa"/>
            <w:tcBorders>
              <w:top w:val="nil"/>
              <w:left w:val="nil"/>
              <w:bottom w:val="single" w:sz="4" w:space="0" w:color="BFBFBF"/>
              <w:right w:val="single" w:sz="4" w:space="0" w:color="BFBFBF"/>
            </w:tcBorders>
            <w:shd w:val="clear" w:color="auto" w:fill="auto"/>
            <w:noWrap/>
            <w:vAlign w:val="center"/>
            <w:hideMark/>
          </w:tcPr>
          <w:p w14:paraId="357955C1" w14:textId="77777777" w:rsidR="00FF04D1" w:rsidRPr="0056545C" w:rsidRDefault="00FF04D1" w:rsidP="00344968">
            <w:pPr>
              <w:spacing w:line="240" w:lineRule="auto"/>
              <w:jc w:val="right"/>
              <w:rPr>
                <w:rFonts w:cs="Arial"/>
                <w:sz w:val="20"/>
              </w:rPr>
            </w:pPr>
            <w:r w:rsidRPr="0056545C">
              <w:rPr>
                <w:rFonts w:cs="Arial"/>
                <w:sz w:val="20"/>
              </w:rPr>
              <w:t xml:space="preserve">1,000 </w:t>
            </w:r>
          </w:p>
        </w:tc>
        <w:tc>
          <w:tcPr>
            <w:tcW w:w="855" w:type="dxa"/>
            <w:tcBorders>
              <w:top w:val="nil"/>
              <w:left w:val="nil"/>
              <w:bottom w:val="single" w:sz="4" w:space="0" w:color="BFBFBF"/>
              <w:right w:val="single" w:sz="4" w:space="0" w:color="auto"/>
            </w:tcBorders>
            <w:shd w:val="clear" w:color="auto" w:fill="auto"/>
            <w:noWrap/>
            <w:vAlign w:val="center"/>
            <w:hideMark/>
          </w:tcPr>
          <w:p w14:paraId="0ADBA3F5" w14:textId="77777777" w:rsidR="00FF04D1" w:rsidRPr="0056545C" w:rsidRDefault="00FF04D1" w:rsidP="00344968">
            <w:pPr>
              <w:spacing w:line="240" w:lineRule="auto"/>
              <w:jc w:val="right"/>
              <w:rPr>
                <w:rFonts w:cs="Arial"/>
                <w:sz w:val="20"/>
              </w:rPr>
            </w:pPr>
            <w:r w:rsidRPr="0056545C">
              <w:rPr>
                <w:rFonts w:cs="Arial"/>
                <w:sz w:val="20"/>
              </w:rPr>
              <w:t xml:space="preserve">10,000 </w:t>
            </w:r>
          </w:p>
        </w:tc>
      </w:tr>
      <w:tr w:rsidR="00FF04D1" w:rsidRPr="0056545C" w14:paraId="25EB4081" w14:textId="77777777" w:rsidTr="00344968">
        <w:trPr>
          <w:trHeight w:val="2040"/>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1F983AD4" w14:textId="77777777" w:rsidR="00FF04D1" w:rsidRPr="0056545C" w:rsidRDefault="00FF04D1" w:rsidP="00344968">
            <w:pPr>
              <w:spacing w:line="240" w:lineRule="auto"/>
              <w:jc w:val="left"/>
              <w:rPr>
                <w:rFonts w:cs="Arial"/>
                <w:sz w:val="20"/>
              </w:rPr>
            </w:pPr>
            <w:r w:rsidRPr="0056545C">
              <w:rPr>
                <w:rFonts w:cs="Arial"/>
                <w:sz w:val="20"/>
              </w:rPr>
              <w:t>Hoole Village Hall Grant</w:t>
            </w:r>
          </w:p>
        </w:tc>
        <w:tc>
          <w:tcPr>
            <w:tcW w:w="861" w:type="dxa"/>
            <w:tcBorders>
              <w:top w:val="nil"/>
              <w:left w:val="nil"/>
              <w:bottom w:val="single" w:sz="4" w:space="0" w:color="BFBFBF"/>
              <w:right w:val="single" w:sz="4" w:space="0" w:color="BFBFBF"/>
            </w:tcBorders>
            <w:shd w:val="clear" w:color="auto" w:fill="auto"/>
            <w:noWrap/>
            <w:vAlign w:val="center"/>
            <w:hideMark/>
          </w:tcPr>
          <w:p w14:paraId="2E159642" w14:textId="77777777" w:rsidR="00FF04D1" w:rsidRPr="0056545C" w:rsidRDefault="00FF04D1" w:rsidP="00344968">
            <w:pPr>
              <w:spacing w:line="240" w:lineRule="auto"/>
              <w:jc w:val="right"/>
              <w:rPr>
                <w:rFonts w:cs="Arial"/>
                <w:sz w:val="20"/>
              </w:rPr>
            </w:pPr>
            <w:r w:rsidRPr="0056545C">
              <w:rPr>
                <w:rFonts w:cs="Arial"/>
                <w:sz w:val="20"/>
              </w:rPr>
              <w:t xml:space="preserve">200 </w:t>
            </w:r>
          </w:p>
        </w:tc>
        <w:tc>
          <w:tcPr>
            <w:tcW w:w="855" w:type="dxa"/>
            <w:tcBorders>
              <w:top w:val="nil"/>
              <w:left w:val="nil"/>
              <w:bottom w:val="single" w:sz="4" w:space="0" w:color="BFBFBF"/>
              <w:right w:val="single" w:sz="4" w:space="0" w:color="BFBFBF"/>
            </w:tcBorders>
            <w:shd w:val="clear" w:color="auto" w:fill="auto"/>
            <w:noWrap/>
            <w:vAlign w:val="center"/>
            <w:hideMark/>
          </w:tcPr>
          <w:p w14:paraId="0D322125"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572E40A3" w14:textId="77777777" w:rsidR="00FF04D1" w:rsidRPr="0056545C" w:rsidRDefault="00FF04D1" w:rsidP="00344968">
            <w:pPr>
              <w:spacing w:line="240" w:lineRule="auto"/>
              <w:jc w:val="right"/>
              <w:rPr>
                <w:rFonts w:cs="Arial"/>
                <w:sz w:val="20"/>
              </w:rPr>
            </w:pPr>
            <w:r w:rsidRPr="0056545C">
              <w:rPr>
                <w:rFonts w:cs="Arial"/>
                <w:sz w:val="20"/>
              </w:rPr>
              <w:t xml:space="preserve">200 </w:t>
            </w:r>
          </w:p>
        </w:tc>
        <w:tc>
          <w:tcPr>
            <w:tcW w:w="904" w:type="dxa"/>
            <w:tcBorders>
              <w:top w:val="nil"/>
              <w:left w:val="nil"/>
              <w:bottom w:val="single" w:sz="4" w:space="0" w:color="BFBFBF"/>
              <w:right w:val="single" w:sz="4" w:space="0" w:color="BFBFBF"/>
            </w:tcBorders>
            <w:shd w:val="clear" w:color="auto" w:fill="auto"/>
            <w:noWrap/>
            <w:vAlign w:val="center"/>
            <w:hideMark/>
          </w:tcPr>
          <w:p w14:paraId="24728FE6"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5A07267F"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5F5CBBF6"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3017" w:type="dxa"/>
            <w:tcBorders>
              <w:top w:val="nil"/>
              <w:left w:val="nil"/>
              <w:bottom w:val="single" w:sz="4" w:space="0" w:color="BFBFBF"/>
              <w:right w:val="single" w:sz="4" w:space="0" w:color="auto"/>
            </w:tcBorders>
            <w:shd w:val="clear" w:color="auto" w:fill="auto"/>
            <w:vAlign w:val="center"/>
            <w:hideMark/>
          </w:tcPr>
          <w:p w14:paraId="03A3C6CE" w14:textId="77777777" w:rsidR="00FF04D1" w:rsidRPr="0056545C" w:rsidRDefault="00FF04D1" w:rsidP="00344968">
            <w:pPr>
              <w:spacing w:line="240" w:lineRule="auto"/>
              <w:jc w:val="left"/>
              <w:rPr>
                <w:rFonts w:cs="Arial"/>
                <w:sz w:val="20"/>
              </w:rPr>
            </w:pPr>
            <w:r w:rsidRPr="0056545C">
              <w:rPr>
                <w:rFonts w:cs="Arial"/>
                <w:sz w:val="20"/>
              </w:rPr>
              <w:t>The original funding plan for this scheme was a £150k loan and £50k grant using Section 106 receipts.  However, on closer investigation of the potential receipts and the specific plans for the hall, there are no receipts that are eligible.</w:t>
            </w:r>
          </w:p>
        </w:tc>
        <w:tc>
          <w:tcPr>
            <w:tcW w:w="843" w:type="dxa"/>
            <w:tcBorders>
              <w:top w:val="nil"/>
              <w:left w:val="nil"/>
              <w:bottom w:val="single" w:sz="4" w:space="0" w:color="BFBFBF"/>
              <w:right w:val="single" w:sz="4" w:space="0" w:color="BFBFBF"/>
            </w:tcBorders>
            <w:shd w:val="clear" w:color="auto" w:fill="auto"/>
            <w:noWrap/>
            <w:vAlign w:val="center"/>
            <w:hideMark/>
          </w:tcPr>
          <w:p w14:paraId="3D0E78AB" w14:textId="77777777" w:rsidR="00FF04D1" w:rsidRPr="0056545C" w:rsidRDefault="00FF04D1" w:rsidP="00344968">
            <w:pPr>
              <w:spacing w:line="240" w:lineRule="auto"/>
              <w:jc w:val="right"/>
              <w:rPr>
                <w:rFonts w:cs="Arial"/>
                <w:sz w:val="20"/>
              </w:rPr>
            </w:pPr>
            <w:r w:rsidRPr="0056545C">
              <w:rPr>
                <w:rFonts w:cs="Arial"/>
                <w:sz w:val="20"/>
              </w:rPr>
              <w:t xml:space="preserve">200 </w:t>
            </w:r>
          </w:p>
        </w:tc>
        <w:tc>
          <w:tcPr>
            <w:tcW w:w="855" w:type="dxa"/>
            <w:tcBorders>
              <w:top w:val="nil"/>
              <w:left w:val="nil"/>
              <w:bottom w:val="single" w:sz="4" w:space="0" w:color="BFBFBF"/>
              <w:right w:val="single" w:sz="4" w:space="0" w:color="BFBFBF"/>
            </w:tcBorders>
            <w:shd w:val="clear" w:color="auto" w:fill="auto"/>
            <w:noWrap/>
            <w:vAlign w:val="center"/>
            <w:hideMark/>
          </w:tcPr>
          <w:p w14:paraId="6F381BEC"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43" w:type="dxa"/>
            <w:tcBorders>
              <w:top w:val="nil"/>
              <w:left w:val="nil"/>
              <w:bottom w:val="single" w:sz="4" w:space="0" w:color="BFBFBF"/>
              <w:right w:val="single" w:sz="4" w:space="0" w:color="BFBFBF"/>
            </w:tcBorders>
            <w:shd w:val="clear" w:color="auto" w:fill="auto"/>
            <w:noWrap/>
            <w:vAlign w:val="center"/>
            <w:hideMark/>
          </w:tcPr>
          <w:p w14:paraId="56942AD6"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0D3C488F"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auto"/>
            </w:tcBorders>
            <w:shd w:val="clear" w:color="auto" w:fill="auto"/>
            <w:noWrap/>
            <w:vAlign w:val="center"/>
            <w:hideMark/>
          </w:tcPr>
          <w:p w14:paraId="5CB8503E" w14:textId="77777777" w:rsidR="00FF04D1" w:rsidRPr="0056545C" w:rsidRDefault="00FF04D1" w:rsidP="00344968">
            <w:pPr>
              <w:spacing w:line="240" w:lineRule="auto"/>
              <w:jc w:val="right"/>
              <w:rPr>
                <w:rFonts w:cs="Arial"/>
                <w:sz w:val="20"/>
              </w:rPr>
            </w:pPr>
            <w:r w:rsidRPr="0056545C">
              <w:rPr>
                <w:rFonts w:cs="Arial"/>
                <w:sz w:val="20"/>
              </w:rPr>
              <w:t xml:space="preserve">200 </w:t>
            </w:r>
          </w:p>
        </w:tc>
      </w:tr>
      <w:tr w:rsidR="00FF04D1" w:rsidRPr="0056545C" w14:paraId="707C3496" w14:textId="77777777" w:rsidTr="00344968">
        <w:trPr>
          <w:trHeight w:val="1275"/>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4D165081" w14:textId="77777777" w:rsidR="00FF04D1" w:rsidRPr="0056545C" w:rsidRDefault="00FF04D1" w:rsidP="00344968">
            <w:pPr>
              <w:spacing w:line="240" w:lineRule="auto"/>
              <w:jc w:val="left"/>
              <w:rPr>
                <w:rFonts w:cs="Arial"/>
                <w:sz w:val="20"/>
              </w:rPr>
            </w:pPr>
            <w:r w:rsidRPr="0056545C">
              <w:rPr>
                <w:rFonts w:cs="Arial"/>
                <w:sz w:val="20"/>
              </w:rPr>
              <w:lastRenderedPageBreak/>
              <w:t>Leyland Train Station Ticket Office</w:t>
            </w:r>
          </w:p>
        </w:tc>
        <w:tc>
          <w:tcPr>
            <w:tcW w:w="861" w:type="dxa"/>
            <w:tcBorders>
              <w:top w:val="nil"/>
              <w:left w:val="nil"/>
              <w:bottom w:val="single" w:sz="4" w:space="0" w:color="BFBFBF"/>
              <w:right w:val="single" w:sz="4" w:space="0" w:color="BFBFBF"/>
            </w:tcBorders>
            <w:shd w:val="clear" w:color="auto" w:fill="auto"/>
            <w:noWrap/>
            <w:vAlign w:val="center"/>
            <w:hideMark/>
          </w:tcPr>
          <w:p w14:paraId="6C1B552E" w14:textId="77777777" w:rsidR="00FF04D1" w:rsidRPr="0056545C" w:rsidRDefault="00FF04D1" w:rsidP="00344968">
            <w:pPr>
              <w:spacing w:line="240" w:lineRule="auto"/>
              <w:jc w:val="right"/>
              <w:rPr>
                <w:rFonts w:cs="Arial"/>
                <w:sz w:val="20"/>
              </w:rPr>
            </w:pPr>
            <w:r w:rsidRPr="0056545C">
              <w:rPr>
                <w:rFonts w:cs="Arial"/>
                <w:sz w:val="20"/>
              </w:rPr>
              <w:t xml:space="preserve">60 </w:t>
            </w:r>
          </w:p>
        </w:tc>
        <w:tc>
          <w:tcPr>
            <w:tcW w:w="855" w:type="dxa"/>
            <w:tcBorders>
              <w:top w:val="nil"/>
              <w:left w:val="nil"/>
              <w:bottom w:val="single" w:sz="4" w:space="0" w:color="BFBFBF"/>
              <w:right w:val="single" w:sz="4" w:space="0" w:color="BFBFBF"/>
            </w:tcBorders>
            <w:shd w:val="clear" w:color="auto" w:fill="auto"/>
            <w:noWrap/>
            <w:vAlign w:val="center"/>
            <w:hideMark/>
          </w:tcPr>
          <w:p w14:paraId="6F9FAA43"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5B53C38D" w14:textId="77777777" w:rsidR="00FF04D1" w:rsidRPr="0056545C" w:rsidRDefault="00FF04D1" w:rsidP="00344968">
            <w:pPr>
              <w:spacing w:line="240" w:lineRule="auto"/>
              <w:jc w:val="right"/>
              <w:rPr>
                <w:rFonts w:cs="Arial"/>
                <w:sz w:val="20"/>
              </w:rPr>
            </w:pPr>
            <w:r w:rsidRPr="0056545C">
              <w:rPr>
                <w:rFonts w:cs="Arial"/>
                <w:sz w:val="20"/>
              </w:rPr>
              <w:t xml:space="preserve">15 </w:t>
            </w:r>
          </w:p>
        </w:tc>
        <w:tc>
          <w:tcPr>
            <w:tcW w:w="904" w:type="dxa"/>
            <w:tcBorders>
              <w:top w:val="nil"/>
              <w:left w:val="nil"/>
              <w:bottom w:val="single" w:sz="4" w:space="0" w:color="BFBFBF"/>
              <w:right w:val="single" w:sz="4" w:space="0" w:color="BFBFBF"/>
            </w:tcBorders>
            <w:shd w:val="clear" w:color="auto" w:fill="auto"/>
            <w:noWrap/>
            <w:vAlign w:val="center"/>
            <w:hideMark/>
          </w:tcPr>
          <w:p w14:paraId="3781D1C3" w14:textId="77777777" w:rsidR="00FF04D1" w:rsidRPr="0056545C" w:rsidRDefault="00FF04D1" w:rsidP="00344968">
            <w:pPr>
              <w:spacing w:line="240" w:lineRule="auto"/>
              <w:jc w:val="right"/>
              <w:rPr>
                <w:rFonts w:cs="Arial"/>
                <w:sz w:val="20"/>
              </w:rPr>
            </w:pPr>
            <w:r w:rsidRPr="0056545C">
              <w:rPr>
                <w:rFonts w:cs="Arial"/>
                <w:sz w:val="20"/>
              </w:rPr>
              <w:t>(45)</w:t>
            </w:r>
          </w:p>
        </w:tc>
        <w:tc>
          <w:tcPr>
            <w:tcW w:w="880" w:type="dxa"/>
            <w:tcBorders>
              <w:top w:val="nil"/>
              <w:left w:val="nil"/>
              <w:bottom w:val="single" w:sz="4" w:space="0" w:color="BFBFBF"/>
              <w:right w:val="single" w:sz="4" w:space="0" w:color="BFBFBF"/>
            </w:tcBorders>
            <w:shd w:val="clear" w:color="auto" w:fill="auto"/>
            <w:noWrap/>
            <w:vAlign w:val="center"/>
            <w:hideMark/>
          </w:tcPr>
          <w:p w14:paraId="0A590201"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13AEA3E0" w14:textId="77777777" w:rsidR="00FF04D1" w:rsidRPr="0056545C" w:rsidRDefault="00FF04D1" w:rsidP="00344968">
            <w:pPr>
              <w:spacing w:line="240" w:lineRule="auto"/>
              <w:jc w:val="right"/>
              <w:rPr>
                <w:rFonts w:cs="Arial"/>
                <w:sz w:val="20"/>
              </w:rPr>
            </w:pPr>
            <w:r w:rsidRPr="0056545C">
              <w:rPr>
                <w:rFonts w:cs="Arial"/>
                <w:sz w:val="20"/>
              </w:rPr>
              <w:t>(45)</w:t>
            </w:r>
          </w:p>
        </w:tc>
        <w:tc>
          <w:tcPr>
            <w:tcW w:w="3017" w:type="dxa"/>
            <w:tcBorders>
              <w:top w:val="nil"/>
              <w:left w:val="nil"/>
              <w:bottom w:val="single" w:sz="4" w:space="0" w:color="BFBFBF"/>
              <w:right w:val="single" w:sz="4" w:space="0" w:color="auto"/>
            </w:tcBorders>
            <w:shd w:val="clear" w:color="auto" w:fill="auto"/>
            <w:vAlign w:val="center"/>
            <w:hideMark/>
          </w:tcPr>
          <w:p w14:paraId="2DD1951A" w14:textId="77777777" w:rsidR="00FF04D1" w:rsidRPr="0056545C" w:rsidRDefault="00FF04D1" w:rsidP="00344968">
            <w:pPr>
              <w:spacing w:line="240" w:lineRule="auto"/>
              <w:jc w:val="left"/>
              <w:rPr>
                <w:rFonts w:cs="Arial"/>
                <w:sz w:val="20"/>
              </w:rPr>
            </w:pPr>
            <w:r w:rsidRPr="0056545C">
              <w:rPr>
                <w:rFonts w:cs="Arial"/>
                <w:sz w:val="20"/>
              </w:rPr>
              <w:t>Initial plans include a new staircase, bike secure storage and improvements to the entrance.  Only the staircase is expected to be completed in 20/21.</w:t>
            </w:r>
          </w:p>
        </w:tc>
        <w:tc>
          <w:tcPr>
            <w:tcW w:w="843" w:type="dxa"/>
            <w:tcBorders>
              <w:top w:val="nil"/>
              <w:left w:val="nil"/>
              <w:bottom w:val="single" w:sz="4" w:space="0" w:color="BFBFBF"/>
              <w:right w:val="single" w:sz="4" w:space="0" w:color="BFBFBF"/>
            </w:tcBorders>
            <w:shd w:val="clear" w:color="auto" w:fill="auto"/>
            <w:noWrap/>
            <w:vAlign w:val="center"/>
            <w:hideMark/>
          </w:tcPr>
          <w:p w14:paraId="5C51E048" w14:textId="77777777" w:rsidR="00FF04D1" w:rsidRPr="0056545C" w:rsidRDefault="00FF04D1" w:rsidP="00344968">
            <w:pPr>
              <w:spacing w:line="240" w:lineRule="auto"/>
              <w:jc w:val="right"/>
              <w:rPr>
                <w:rFonts w:cs="Arial"/>
                <w:sz w:val="20"/>
              </w:rPr>
            </w:pPr>
            <w:r w:rsidRPr="0056545C">
              <w:rPr>
                <w:rFonts w:cs="Arial"/>
                <w:sz w:val="20"/>
              </w:rPr>
              <w:t xml:space="preserve">15 </w:t>
            </w:r>
          </w:p>
        </w:tc>
        <w:tc>
          <w:tcPr>
            <w:tcW w:w="855" w:type="dxa"/>
            <w:tcBorders>
              <w:top w:val="nil"/>
              <w:left w:val="nil"/>
              <w:bottom w:val="single" w:sz="4" w:space="0" w:color="BFBFBF"/>
              <w:right w:val="single" w:sz="4" w:space="0" w:color="BFBFBF"/>
            </w:tcBorders>
            <w:shd w:val="clear" w:color="auto" w:fill="auto"/>
            <w:noWrap/>
            <w:vAlign w:val="center"/>
            <w:hideMark/>
          </w:tcPr>
          <w:p w14:paraId="4C162231" w14:textId="77777777" w:rsidR="00FF04D1" w:rsidRPr="0056545C" w:rsidRDefault="00FF04D1" w:rsidP="00344968">
            <w:pPr>
              <w:spacing w:line="240" w:lineRule="auto"/>
              <w:jc w:val="right"/>
              <w:rPr>
                <w:rFonts w:cs="Arial"/>
                <w:sz w:val="20"/>
              </w:rPr>
            </w:pPr>
            <w:r w:rsidRPr="0056545C">
              <w:rPr>
                <w:rFonts w:cs="Arial"/>
                <w:sz w:val="20"/>
              </w:rPr>
              <w:t xml:space="preserve">45 </w:t>
            </w:r>
          </w:p>
        </w:tc>
        <w:tc>
          <w:tcPr>
            <w:tcW w:w="843" w:type="dxa"/>
            <w:tcBorders>
              <w:top w:val="nil"/>
              <w:left w:val="nil"/>
              <w:bottom w:val="single" w:sz="4" w:space="0" w:color="BFBFBF"/>
              <w:right w:val="single" w:sz="4" w:space="0" w:color="BFBFBF"/>
            </w:tcBorders>
            <w:shd w:val="clear" w:color="auto" w:fill="auto"/>
            <w:noWrap/>
            <w:vAlign w:val="center"/>
            <w:hideMark/>
          </w:tcPr>
          <w:p w14:paraId="082A8B32"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632AA506"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auto"/>
            </w:tcBorders>
            <w:shd w:val="clear" w:color="auto" w:fill="auto"/>
            <w:noWrap/>
            <w:vAlign w:val="center"/>
            <w:hideMark/>
          </w:tcPr>
          <w:p w14:paraId="7609C94B" w14:textId="77777777" w:rsidR="00FF04D1" w:rsidRPr="0056545C" w:rsidRDefault="00FF04D1" w:rsidP="00344968">
            <w:pPr>
              <w:spacing w:line="240" w:lineRule="auto"/>
              <w:jc w:val="right"/>
              <w:rPr>
                <w:rFonts w:cs="Arial"/>
                <w:sz w:val="20"/>
              </w:rPr>
            </w:pPr>
            <w:r w:rsidRPr="0056545C">
              <w:rPr>
                <w:rFonts w:cs="Arial"/>
                <w:sz w:val="20"/>
              </w:rPr>
              <w:t xml:space="preserve">60 </w:t>
            </w:r>
          </w:p>
        </w:tc>
      </w:tr>
      <w:tr w:rsidR="00FF04D1" w:rsidRPr="0056545C" w14:paraId="134E516F" w14:textId="77777777" w:rsidTr="00344968">
        <w:trPr>
          <w:trHeight w:val="510"/>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67FA3F86" w14:textId="77777777" w:rsidR="00FF04D1" w:rsidRPr="0056545C" w:rsidRDefault="00FF04D1" w:rsidP="00344968">
            <w:pPr>
              <w:spacing w:line="240" w:lineRule="auto"/>
              <w:jc w:val="left"/>
              <w:rPr>
                <w:rFonts w:cs="Arial"/>
                <w:sz w:val="20"/>
              </w:rPr>
            </w:pPr>
            <w:r w:rsidRPr="0056545C">
              <w:rPr>
                <w:rFonts w:cs="Arial"/>
                <w:sz w:val="20"/>
              </w:rPr>
              <w:t>Masterplanning &amp; Regen - Leyland</w:t>
            </w:r>
          </w:p>
        </w:tc>
        <w:tc>
          <w:tcPr>
            <w:tcW w:w="861" w:type="dxa"/>
            <w:tcBorders>
              <w:top w:val="nil"/>
              <w:left w:val="nil"/>
              <w:bottom w:val="single" w:sz="4" w:space="0" w:color="BFBFBF"/>
              <w:right w:val="single" w:sz="4" w:space="0" w:color="BFBFBF"/>
            </w:tcBorders>
            <w:shd w:val="clear" w:color="auto" w:fill="auto"/>
            <w:noWrap/>
            <w:vAlign w:val="center"/>
            <w:hideMark/>
          </w:tcPr>
          <w:p w14:paraId="0663DA37"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3FB71DFD"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6F063A9D"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904" w:type="dxa"/>
            <w:tcBorders>
              <w:top w:val="nil"/>
              <w:left w:val="nil"/>
              <w:bottom w:val="single" w:sz="4" w:space="0" w:color="BFBFBF"/>
              <w:right w:val="single" w:sz="4" w:space="0" w:color="BFBFBF"/>
            </w:tcBorders>
            <w:shd w:val="clear" w:color="auto" w:fill="auto"/>
            <w:noWrap/>
            <w:vAlign w:val="center"/>
            <w:hideMark/>
          </w:tcPr>
          <w:p w14:paraId="5D0392B8"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6D207615"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115EEA49"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3017" w:type="dxa"/>
            <w:tcBorders>
              <w:top w:val="nil"/>
              <w:left w:val="nil"/>
              <w:bottom w:val="single" w:sz="4" w:space="0" w:color="BFBFBF"/>
              <w:right w:val="single" w:sz="4" w:space="0" w:color="auto"/>
            </w:tcBorders>
            <w:shd w:val="clear" w:color="auto" w:fill="auto"/>
            <w:vAlign w:val="center"/>
            <w:hideMark/>
          </w:tcPr>
          <w:p w14:paraId="014EA04E" w14:textId="77777777" w:rsidR="00FF04D1" w:rsidRPr="0056545C" w:rsidRDefault="00FF04D1" w:rsidP="00344968">
            <w:pPr>
              <w:spacing w:line="240" w:lineRule="auto"/>
              <w:jc w:val="left"/>
              <w:rPr>
                <w:rFonts w:cs="Arial"/>
                <w:sz w:val="20"/>
              </w:rPr>
            </w:pPr>
            <w:r w:rsidRPr="0056545C">
              <w:rPr>
                <w:rFonts w:cs="Arial"/>
                <w:sz w:val="20"/>
              </w:rPr>
              <w:t> </w:t>
            </w:r>
          </w:p>
        </w:tc>
        <w:tc>
          <w:tcPr>
            <w:tcW w:w="843" w:type="dxa"/>
            <w:tcBorders>
              <w:top w:val="nil"/>
              <w:left w:val="nil"/>
              <w:bottom w:val="single" w:sz="4" w:space="0" w:color="BFBFBF"/>
              <w:right w:val="single" w:sz="4" w:space="0" w:color="BFBFBF"/>
            </w:tcBorders>
            <w:shd w:val="clear" w:color="auto" w:fill="auto"/>
            <w:noWrap/>
            <w:vAlign w:val="center"/>
            <w:hideMark/>
          </w:tcPr>
          <w:p w14:paraId="40688323"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047BB567" w14:textId="77777777" w:rsidR="00FF04D1" w:rsidRPr="0056545C" w:rsidRDefault="00FF04D1" w:rsidP="00344968">
            <w:pPr>
              <w:spacing w:line="240" w:lineRule="auto"/>
              <w:jc w:val="right"/>
              <w:rPr>
                <w:rFonts w:cs="Arial"/>
                <w:sz w:val="20"/>
              </w:rPr>
            </w:pPr>
            <w:r w:rsidRPr="0056545C">
              <w:rPr>
                <w:rFonts w:cs="Arial"/>
                <w:sz w:val="20"/>
              </w:rPr>
              <w:t xml:space="preserve">2,000 </w:t>
            </w:r>
          </w:p>
        </w:tc>
        <w:tc>
          <w:tcPr>
            <w:tcW w:w="843" w:type="dxa"/>
            <w:tcBorders>
              <w:top w:val="nil"/>
              <w:left w:val="nil"/>
              <w:bottom w:val="single" w:sz="4" w:space="0" w:color="BFBFBF"/>
              <w:right w:val="single" w:sz="4" w:space="0" w:color="BFBFBF"/>
            </w:tcBorders>
            <w:shd w:val="clear" w:color="auto" w:fill="auto"/>
            <w:noWrap/>
            <w:vAlign w:val="center"/>
            <w:hideMark/>
          </w:tcPr>
          <w:p w14:paraId="18EAEDA3"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07AB490E"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auto"/>
            </w:tcBorders>
            <w:shd w:val="clear" w:color="auto" w:fill="auto"/>
            <w:noWrap/>
            <w:vAlign w:val="center"/>
            <w:hideMark/>
          </w:tcPr>
          <w:p w14:paraId="511E5276" w14:textId="77777777" w:rsidR="00FF04D1" w:rsidRPr="0056545C" w:rsidRDefault="00FF04D1" w:rsidP="00344968">
            <w:pPr>
              <w:spacing w:line="240" w:lineRule="auto"/>
              <w:jc w:val="right"/>
              <w:rPr>
                <w:rFonts w:cs="Arial"/>
                <w:sz w:val="20"/>
              </w:rPr>
            </w:pPr>
            <w:r w:rsidRPr="0056545C">
              <w:rPr>
                <w:rFonts w:cs="Arial"/>
                <w:sz w:val="20"/>
              </w:rPr>
              <w:t xml:space="preserve">2,000 </w:t>
            </w:r>
          </w:p>
        </w:tc>
      </w:tr>
      <w:tr w:rsidR="00FF04D1" w:rsidRPr="0056545C" w14:paraId="1C5614E2" w14:textId="77777777" w:rsidTr="00344968">
        <w:trPr>
          <w:trHeight w:val="510"/>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3E96DDA0" w14:textId="77777777" w:rsidR="00FF04D1" w:rsidRPr="0056545C" w:rsidRDefault="00FF04D1" w:rsidP="00344968">
            <w:pPr>
              <w:spacing w:line="240" w:lineRule="auto"/>
              <w:jc w:val="left"/>
              <w:rPr>
                <w:rFonts w:cs="Arial"/>
                <w:sz w:val="20"/>
              </w:rPr>
            </w:pPr>
            <w:r w:rsidRPr="0056545C">
              <w:rPr>
                <w:rFonts w:cs="Arial"/>
                <w:sz w:val="20"/>
              </w:rPr>
              <w:t>Masterplanning &amp; Regen - Penwortham</w:t>
            </w:r>
          </w:p>
        </w:tc>
        <w:tc>
          <w:tcPr>
            <w:tcW w:w="861" w:type="dxa"/>
            <w:tcBorders>
              <w:top w:val="nil"/>
              <w:left w:val="nil"/>
              <w:bottom w:val="single" w:sz="4" w:space="0" w:color="BFBFBF"/>
              <w:right w:val="single" w:sz="4" w:space="0" w:color="BFBFBF"/>
            </w:tcBorders>
            <w:shd w:val="clear" w:color="auto" w:fill="auto"/>
            <w:noWrap/>
            <w:vAlign w:val="center"/>
            <w:hideMark/>
          </w:tcPr>
          <w:p w14:paraId="3CC115D9" w14:textId="77777777" w:rsidR="00FF04D1" w:rsidRPr="0056545C" w:rsidRDefault="00FF04D1" w:rsidP="00344968">
            <w:pPr>
              <w:spacing w:line="240" w:lineRule="auto"/>
              <w:jc w:val="right"/>
              <w:rPr>
                <w:rFonts w:cs="Arial"/>
                <w:sz w:val="20"/>
              </w:rPr>
            </w:pPr>
            <w:r w:rsidRPr="0056545C">
              <w:rPr>
                <w:rFonts w:cs="Arial"/>
                <w:sz w:val="20"/>
              </w:rPr>
              <w:t xml:space="preserve">50 </w:t>
            </w:r>
          </w:p>
        </w:tc>
        <w:tc>
          <w:tcPr>
            <w:tcW w:w="855" w:type="dxa"/>
            <w:tcBorders>
              <w:top w:val="nil"/>
              <w:left w:val="nil"/>
              <w:bottom w:val="single" w:sz="4" w:space="0" w:color="BFBFBF"/>
              <w:right w:val="single" w:sz="4" w:space="0" w:color="BFBFBF"/>
            </w:tcBorders>
            <w:shd w:val="clear" w:color="auto" w:fill="auto"/>
            <w:noWrap/>
            <w:vAlign w:val="center"/>
            <w:hideMark/>
          </w:tcPr>
          <w:p w14:paraId="566FEDB0"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1EFE5A32" w14:textId="77777777" w:rsidR="00FF04D1" w:rsidRPr="0056545C" w:rsidRDefault="00FF04D1" w:rsidP="00344968">
            <w:pPr>
              <w:spacing w:line="240" w:lineRule="auto"/>
              <w:jc w:val="right"/>
              <w:rPr>
                <w:rFonts w:cs="Arial"/>
                <w:sz w:val="20"/>
              </w:rPr>
            </w:pPr>
            <w:r w:rsidRPr="0056545C">
              <w:rPr>
                <w:rFonts w:cs="Arial"/>
                <w:sz w:val="20"/>
              </w:rPr>
              <w:t xml:space="preserve">50 </w:t>
            </w:r>
          </w:p>
        </w:tc>
        <w:tc>
          <w:tcPr>
            <w:tcW w:w="904" w:type="dxa"/>
            <w:tcBorders>
              <w:top w:val="nil"/>
              <w:left w:val="nil"/>
              <w:bottom w:val="single" w:sz="4" w:space="0" w:color="BFBFBF"/>
              <w:right w:val="single" w:sz="4" w:space="0" w:color="BFBFBF"/>
            </w:tcBorders>
            <w:shd w:val="clear" w:color="auto" w:fill="auto"/>
            <w:noWrap/>
            <w:vAlign w:val="center"/>
            <w:hideMark/>
          </w:tcPr>
          <w:p w14:paraId="1ED7012A"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3954694C"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7658558F"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3017" w:type="dxa"/>
            <w:tcBorders>
              <w:top w:val="nil"/>
              <w:left w:val="nil"/>
              <w:bottom w:val="single" w:sz="4" w:space="0" w:color="BFBFBF"/>
              <w:right w:val="single" w:sz="4" w:space="0" w:color="auto"/>
            </w:tcBorders>
            <w:shd w:val="clear" w:color="auto" w:fill="auto"/>
            <w:vAlign w:val="center"/>
            <w:hideMark/>
          </w:tcPr>
          <w:p w14:paraId="35D73DB2" w14:textId="77777777" w:rsidR="00FF04D1" w:rsidRPr="0056545C" w:rsidRDefault="00FF04D1" w:rsidP="00344968">
            <w:pPr>
              <w:spacing w:line="240" w:lineRule="auto"/>
              <w:jc w:val="left"/>
              <w:rPr>
                <w:rFonts w:cs="Arial"/>
                <w:sz w:val="20"/>
              </w:rPr>
            </w:pPr>
            <w:r w:rsidRPr="0056545C">
              <w:rPr>
                <w:rFonts w:cs="Arial"/>
                <w:sz w:val="20"/>
              </w:rPr>
              <w:t> </w:t>
            </w:r>
          </w:p>
        </w:tc>
        <w:tc>
          <w:tcPr>
            <w:tcW w:w="843" w:type="dxa"/>
            <w:tcBorders>
              <w:top w:val="nil"/>
              <w:left w:val="nil"/>
              <w:bottom w:val="single" w:sz="4" w:space="0" w:color="BFBFBF"/>
              <w:right w:val="single" w:sz="4" w:space="0" w:color="BFBFBF"/>
            </w:tcBorders>
            <w:shd w:val="clear" w:color="auto" w:fill="auto"/>
            <w:noWrap/>
            <w:vAlign w:val="center"/>
            <w:hideMark/>
          </w:tcPr>
          <w:p w14:paraId="1D669B20" w14:textId="77777777" w:rsidR="00FF04D1" w:rsidRPr="0056545C" w:rsidRDefault="00FF04D1" w:rsidP="00344968">
            <w:pPr>
              <w:spacing w:line="240" w:lineRule="auto"/>
              <w:jc w:val="right"/>
              <w:rPr>
                <w:rFonts w:cs="Arial"/>
                <w:sz w:val="20"/>
              </w:rPr>
            </w:pPr>
            <w:r w:rsidRPr="0056545C">
              <w:rPr>
                <w:rFonts w:cs="Arial"/>
                <w:sz w:val="20"/>
              </w:rPr>
              <w:t xml:space="preserve">50 </w:t>
            </w:r>
          </w:p>
        </w:tc>
        <w:tc>
          <w:tcPr>
            <w:tcW w:w="855" w:type="dxa"/>
            <w:tcBorders>
              <w:top w:val="nil"/>
              <w:left w:val="nil"/>
              <w:bottom w:val="single" w:sz="4" w:space="0" w:color="BFBFBF"/>
              <w:right w:val="single" w:sz="4" w:space="0" w:color="BFBFBF"/>
            </w:tcBorders>
            <w:shd w:val="clear" w:color="auto" w:fill="auto"/>
            <w:noWrap/>
            <w:vAlign w:val="center"/>
            <w:hideMark/>
          </w:tcPr>
          <w:p w14:paraId="0459DCB7"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43" w:type="dxa"/>
            <w:tcBorders>
              <w:top w:val="nil"/>
              <w:left w:val="nil"/>
              <w:bottom w:val="single" w:sz="4" w:space="0" w:color="BFBFBF"/>
              <w:right w:val="single" w:sz="4" w:space="0" w:color="BFBFBF"/>
            </w:tcBorders>
            <w:shd w:val="clear" w:color="auto" w:fill="auto"/>
            <w:noWrap/>
            <w:vAlign w:val="center"/>
            <w:hideMark/>
          </w:tcPr>
          <w:p w14:paraId="067513E7" w14:textId="77777777" w:rsidR="00FF04D1" w:rsidRPr="0056545C" w:rsidRDefault="00FF04D1" w:rsidP="00344968">
            <w:pPr>
              <w:spacing w:line="240" w:lineRule="auto"/>
              <w:jc w:val="right"/>
              <w:rPr>
                <w:rFonts w:cs="Arial"/>
                <w:sz w:val="20"/>
              </w:rPr>
            </w:pPr>
            <w:r w:rsidRPr="0056545C">
              <w:rPr>
                <w:rFonts w:cs="Arial"/>
                <w:sz w:val="20"/>
              </w:rPr>
              <w:t xml:space="preserve">2,000 </w:t>
            </w:r>
          </w:p>
        </w:tc>
        <w:tc>
          <w:tcPr>
            <w:tcW w:w="855" w:type="dxa"/>
            <w:tcBorders>
              <w:top w:val="nil"/>
              <w:left w:val="nil"/>
              <w:bottom w:val="single" w:sz="4" w:space="0" w:color="BFBFBF"/>
              <w:right w:val="single" w:sz="4" w:space="0" w:color="BFBFBF"/>
            </w:tcBorders>
            <w:shd w:val="clear" w:color="auto" w:fill="auto"/>
            <w:noWrap/>
            <w:vAlign w:val="center"/>
            <w:hideMark/>
          </w:tcPr>
          <w:p w14:paraId="548939F7"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auto"/>
            </w:tcBorders>
            <w:shd w:val="clear" w:color="auto" w:fill="auto"/>
            <w:noWrap/>
            <w:vAlign w:val="center"/>
            <w:hideMark/>
          </w:tcPr>
          <w:p w14:paraId="2F81A9A6" w14:textId="77777777" w:rsidR="00FF04D1" w:rsidRPr="0056545C" w:rsidRDefault="00FF04D1" w:rsidP="00344968">
            <w:pPr>
              <w:spacing w:line="240" w:lineRule="auto"/>
              <w:jc w:val="right"/>
              <w:rPr>
                <w:rFonts w:cs="Arial"/>
                <w:sz w:val="20"/>
              </w:rPr>
            </w:pPr>
            <w:r w:rsidRPr="0056545C">
              <w:rPr>
                <w:rFonts w:cs="Arial"/>
                <w:sz w:val="20"/>
              </w:rPr>
              <w:t xml:space="preserve">2,050 </w:t>
            </w:r>
          </w:p>
        </w:tc>
      </w:tr>
      <w:tr w:rsidR="00FF04D1" w:rsidRPr="0056545C" w14:paraId="204520C5" w14:textId="77777777" w:rsidTr="00344968">
        <w:trPr>
          <w:trHeight w:val="1530"/>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2D6BD1D5" w14:textId="77777777" w:rsidR="00FF04D1" w:rsidRPr="0056545C" w:rsidRDefault="00FF04D1" w:rsidP="00344968">
            <w:pPr>
              <w:spacing w:line="240" w:lineRule="auto"/>
              <w:jc w:val="left"/>
              <w:rPr>
                <w:rFonts w:cs="Arial"/>
                <w:sz w:val="20"/>
              </w:rPr>
            </w:pPr>
            <w:r w:rsidRPr="0056545C">
              <w:rPr>
                <w:rFonts w:cs="Arial"/>
                <w:sz w:val="20"/>
              </w:rPr>
              <w:t>New Longton Regeneration</w:t>
            </w:r>
          </w:p>
        </w:tc>
        <w:tc>
          <w:tcPr>
            <w:tcW w:w="861" w:type="dxa"/>
            <w:tcBorders>
              <w:top w:val="nil"/>
              <w:left w:val="nil"/>
              <w:bottom w:val="single" w:sz="4" w:space="0" w:color="BFBFBF"/>
              <w:right w:val="single" w:sz="4" w:space="0" w:color="BFBFBF"/>
            </w:tcBorders>
            <w:shd w:val="clear" w:color="auto" w:fill="auto"/>
            <w:noWrap/>
            <w:vAlign w:val="center"/>
            <w:hideMark/>
          </w:tcPr>
          <w:p w14:paraId="1C5DA6E8" w14:textId="77777777" w:rsidR="00FF04D1" w:rsidRPr="0056545C" w:rsidRDefault="00FF04D1" w:rsidP="00344968">
            <w:pPr>
              <w:spacing w:line="240" w:lineRule="auto"/>
              <w:jc w:val="right"/>
              <w:rPr>
                <w:rFonts w:cs="Arial"/>
                <w:sz w:val="20"/>
              </w:rPr>
            </w:pPr>
            <w:r w:rsidRPr="0056545C">
              <w:rPr>
                <w:rFonts w:cs="Arial"/>
                <w:sz w:val="20"/>
              </w:rPr>
              <w:t xml:space="preserve">75 </w:t>
            </w:r>
          </w:p>
        </w:tc>
        <w:tc>
          <w:tcPr>
            <w:tcW w:w="855" w:type="dxa"/>
            <w:tcBorders>
              <w:top w:val="nil"/>
              <w:left w:val="nil"/>
              <w:bottom w:val="single" w:sz="4" w:space="0" w:color="BFBFBF"/>
              <w:right w:val="single" w:sz="4" w:space="0" w:color="BFBFBF"/>
            </w:tcBorders>
            <w:shd w:val="clear" w:color="auto" w:fill="auto"/>
            <w:noWrap/>
            <w:vAlign w:val="center"/>
            <w:hideMark/>
          </w:tcPr>
          <w:p w14:paraId="4FD8D38B"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4C385D5A"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904" w:type="dxa"/>
            <w:tcBorders>
              <w:top w:val="nil"/>
              <w:left w:val="nil"/>
              <w:bottom w:val="single" w:sz="4" w:space="0" w:color="BFBFBF"/>
              <w:right w:val="single" w:sz="4" w:space="0" w:color="BFBFBF"/>
            </w:tcBorders>
            <w:shd w:val="clear" w:color="auto" w:fill="auto"/>
            <w:noWrap/>
            <w:vAlign w:val="center"/>
            <w:hideMark/>
          </w:tcPr>
          <w:p w14:paraId="29622814" w14:textId="77777777" w:rsidR="00FF04D1" w:rsidRPr="0056545C" w:rsidRDefault="00FF04D1" w:rsidP="00344968">
            <w:pPr>
              <w:spacing w:line="240" w:lineRule="auto"/>
              <w:jc w:val="right"/>
              <w:rPr>
                <w:rFonts w:cs="Arial"/>
                <w:sz w:val="20"/>
              </w:rPr>
            </w:pPr>
            <w:r w:rsidRPr="0056545C">
              <w:rPr>
                <w:rFonts w:cs="Arial"/>
                <w:sz w:val="20"/>
              </w:rPr>
              <w:t>(75)</w:t>
            </w:r>
          </w:p>
        </w:tc>
        <w:tc>
          <w:tcPr>
            <w:tcW w:w="880" w:type="dxa"/>
            <w:tcBorders>
              <w:top w:val="nil"/>
              <w:left w:val="nil"/>
              <w:bottom w:val="single" w:sz="4" w:space="0" w:color="BFBFBF"/>
              <w:right w:val="single" w:sz="4" w:space="0" w:color="BFBFBF"/>
            </w:tcBorders>
            <w:shd w:val="clear" w:color="auto" w:fill="auto"/>
            <w:noWrap/>
            <w:vAlign w:val="center"/>
            <w:hideMark/>
          </w:tcPr>
          <w:p w14:paraId="35A84DB3"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14B99BFB" w14:textId="77777777" w:rsidR="00FF04D1" w:rsidRPr="0056545C" w:rsidRDefault="00FF04D1" w:rsidP="00344968">
            <w:pPr>
              <w:spacing w:line="240" w:lineRule="auto"/>
              <w:jc w:val="right"/>
              <w:rPr>
                <w:rFonts w:cs="Arial"/>
                <w:sz w:val="20"/>
              </w:rPr>
            </w:pPr>
            <w:r w:rsidRPr="0056545C">
              <w:rPr>
                <w:rFonts w:cs="Arial"/>
                <w:sz w:val="20"/>
              </w:rPr>
              <w:t>(75)</w:t>
            </w:r>
          </w:p>
        </w:tc>
        <w:tc>
          <w:tcPr>
            <w:tcW w:w="3017" w:type="dxa"/>
            <w:tcBorders>
              <w:top w:val="nil"/>
              <w:left w:val="nil"/>
              <w:bottom w:val="single" w:sz="4" w:space="0" w:color="BFBFBF"/>
              <w:right w:val="single" w:sz="4" w:space="0" w:color="auto"/>
            </w:tcBorders>
            <w:shd w:val="clear" w:color="auto" w:fill="auto"/>
            <w:vAlign w:val="center"/>
            <w:hideMark/>
          </w:tcPr>
          <w:p w14:paraId="2FA19865" w14:textId="77777777" w:rsidR="00FF04D1" w:rsidRPr="0056545C" w:rsidRDefault="00FF04D1" w:rsidP="00344968">
            <w:pPr>
              <w:spacing w:line="240" w:lineRule="auto"/>
              <w:jc w:val="left"/>
              <w:rPr>
                <w:rFonts w:cs="Arial"/>
                <w:sz w:val="20"/>
              </w:rPr>
            </w:pPr>
            <w:r w:rsidRPr="0056545C">
              <w:rPr>
                <w:rFonts w:cs="Arial"/>
                <w:sz w:val="20"/>
              </w:rPr>
              <w:t>There are no designs for this scheme.  There have been discussions with stakeholders about potential ideas but the project is very much still in the early planning phase.</w:t>
            </w:r>
          </w:p>
        </w:tc>
        <w:tc>
          <w:tcPr>
            <w:tcW w:w="843" w:type="dxa"/>
            <w:tcBorders>
              <w:top w:val="nil"/>
              <w:left w:val="nil"/>
              <w:bottom w:val="single" w:sz="4" w:space="0" w:color="BFBFBF"/>
              <w:right w:val="single" w:sz="4" w:space="0" w:color="BFBFBF"/>
            </w:tcBorders>
            <w:shd w:val="clear" w:color="auto" w:fill="auto"/>
            <w:noWrap/>
            <w:vAlign w:val="center"/>
            <w:hideMark/>
          </w:tcPr>
          <w:p w14:paraId="6560149C"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32038E2C" w14:textId="77777777" w:rsidR="00FF04D1" w:rsidRPr="0056545C" w:rsidRDefault="00FF04D1" w:rsidP="00344968">
            <w:pPr>
              <w:spacing w:line="240" w:lineRule="auto"/>
              <w:jc w:val="right"/>
              <w:rPr>
                <w:rFonts w:cs="Arial"/>
                <w:sz w:val="20"/>
              </w:rPr>
            </w:pPr>
            <w:r w:rsidRPr="0056545C">
              <w:rPr>
                <w:rFonts w:cs="Arial"/>
                <w:sz w:val="20"/>
              </w:rPr>
              <w:t xml:space="preserve">75 </w:t>
            </w:r>
          </w:p>
        </w:tc>
        <w:tc>
          <w:tcPr>
            <w:tcW w:w="843" w:type="dxa"/>
            <w:tcBorders>
              <w:top w:val="nil"/>
              <w:left w:val="nil"/>
              <w:bottom w:val="single" w:sz="4" w:space="0" w:color="BFBFBF"/>
              <w:right w:val="single" w:sz="4" w:space="0" w:color="BFBFBF"/>
            </w:tcBorders>
            <w:shd w:val="clear" w:color="auto" w:fill="auto"/>
            <w:noWrap/>
            <w:vAlign w:val="center"/>
            <w:hideMark/>
          </w:tcPr>
          <w:p w14:paraId="4D71FE3B"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29330BE1"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auto"/>
            </w:tcBorders>
            <w:shd w:val="clear" w:color="auto" w:fill="auto"/>
            <w:noWrap/>
            <w:vAlign w:val="center"/>
            <w:hideMark/>
          </w:tcPr>
          <w:p w14:paraId="265B868A" w14:textId="77777777" w:rsidR="00FF04D1" w:rsidRPr="0056545C" w:rsidRDefault="00FF04D1" w:rsidP="00344968">
            <w:pPr>
              <w:spacing w:line="240" w:lineRule="auto"/>
              <w:jc w:val="right"/>
              <w:rPr>
                <w:rFonts w:cs="Arial"/>
                <w:sz w:val="20"/>
              </w:rPr>
            </w:pPr>
            <w:r w:rsidRPr="0056545C">
              <w:rPr>
                <w:rFonts w:cs="Arial"/>
                <w:sz w:val="20"/>
              </w:rPr>
              <w:t xml:space="preserve">75 </w:t>
            </w:r>
          </w:p>
        </w:tc>
      </w:tr>
      <w:tr w:rsidR="00FF04D1" w:rsidRPr="0056545C" w14:paraId="55DF02A7" w14:textId="77777777" w:rsidTr="00344968">
        <w:trPr>
          <w:trHeight w:val="360"/>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1706E7BB" w14:textId="77777777" w:rsidR="00FF04D1" w:rsidRPr="0056545C" w:rsidRDefault="00FF04D1" w:rsidP="00344968">
            <w:pPr>
              <w:spacing w:line="240" w:lineRule="auto"/>
              <w:jc w:val="left"/>
              <w:rPr>
                <w:rFonts w:cs="Arial"/>
                <w:sz w:val="20"/>
              </w:rPr>
            </w:pPr>
            <w:r w:rsidRPr="0056545C">
              <w:rPr>
                <w:rFonts w:cs="Arial"/>
                <w:sz w:val="20"/>
              </w:rPr>
              <w:t>Empty Homes grants</w:t>
            </w:r>
          </w:p>
        </w:tc>
        <w:tc>
          <w:tcPr>
            <w:tcW w:w="861" w:type="dxa"/>
            <w:tcBorders>
              <w:top w:val="nil"/>
              <w:left w:val="nil"/>
              <w:bottom w:val="single" w:sz="4" w:space="0" w:color="BFBFBF"/>
              <w:right w:val="single" w:sz="4" w:space="0" w:color="BFBFBF"/>
            </w:tcBorders>
            <w:shd w:val="clear" w:color="auto" w:fill="auto"/>
            <w:noWrap/>
            <w:vAlign w:val="center"/>
            <w:hideMark/>
          </w:tcPr>
          <w:p w14:paraId="7EF4B351" w14:textId="77777777" w:rsidR="00FF04D1" w:rsidRPr="0056545C" w:rsidRDefault="00FF04D1" w:rsidP="00344968">
            <w:pPr>
              <w:spacing w:line="240" w:lineRule="auto"/>
              <w:jc w:val="right"/>
              <w:rPr>
                <w:rFonts w:cs="Arial"/>
                <w:sz w:val="20"/>
              </w:rPr>
            </w:pPr>
            <w:r w:rsidRPr="0056545C">
              <w:rPr>
                <w:rFonts w:cs="Arial"/>
                <w:sz w:val="20"/>
              </w:rPr>
              <w:t xml:space="preserve">39 </w:t>
            </w:r>
          </w:p>
        </w:tc>
        <w:tc>
          <w:tcPr>
            <w:tcW w:w="855" w:type="dxa"/>
            <w:tcBorders>
              <w:top w:val="nil"/>
              <w:left w:val="nil"/>
              <w:bottom w:val="single" w:sz="4" w:space="0" w:color="BFBFBF"/>
              <w:right w:val="single" w:sz="4" w:space="0" w:color="BFBFBF"/>
            </w:tcBorders>
            <w:shd w:val="clear" w:color="auto" w:fill="auto"/>
            <w:noWrap/>
            <w:vAlign w:val="center"/>
            <w:hideMark/>
          </w:tcPr>
          <w:p w14:paraId="0C902816"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115E78A3" w14:textId="77777777" w:rsidR="00FF04D1" w:rsidRPr="0056545C" w:rsidRDefault="00FF04D1" w:rsidP="00344968">
            <w:pPr>
              <w:spacing w:line="240" w:lineRule="auto"/>
              <w:jc w:val="right"/>
              <w:rPr>
                <w:rFonts w:cs="Arial"/>
                <w:sz w:val="20"/>
              </w:rPr>
            </w:pPr>
            <w:r w:rsidRPr="0056545C">
              <w:rPr>
                <w:rFonts w:cs="Arial"/>
                <w:sz w:val="20"/>
              </w:rPr>
              <w:t xml:space="preserve">39 </w:t>
            </w:r>
          </w:p>
        </w:tc>
        <w:tc>
          <w:tcPr>
            <w:tcW w:w="904" w:type="dxa"/>
            <w:tcBorders>
              <w:top w:val="nil"/>
              <w:left w:val="nil"/>
              <w:bottom w:val="single" w:sz="4" w:space="0" w:color="BFBFBF"/>
              <w:right w:val="single" w:sz="4" w:space="0" w:color="BFBFBF"/>
            </w:tcBorders>
            <w:shd w:val="clear" w:color="auto" w:fill="auto"/>
            <w:noWrap/>
            <w:vAlign w:val="center"/>
            <w:hideMark/>
          </w:tcPr>
          <w:p w14:paraId="7046B1DF"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63229BBD"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41BD98DF"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3017" w:type="dxa"/>
            <w:tcBorders>
              <w:top w:val="nil"/>
              <w:left w:val="nil"/>
              <w:bottom w:val="single" w:sz="4" w:space="0" w:color="BFBFBF"/>
              <w:right w:val="single" w:sz="4" w:space="0" w:color="auto"/>
            </w:tcBorders>
            <w:shd w:val="clear" w:color="auto" w:fill="auto"/>
            <w:vAlign w:val="center"/>
            <w:hideMark/>
          </w:tcPr>
          <w:p w14:paraId="219E7C7A" w14:textId="77777777" w:rsidR="00FF04D1" w:rsidRPr="0056545C" w:rsidRDefault="00FF04D1" w:rsidP="00344968">
            <w:pPr>
              <w:spacing w:line="240" w:lineRule="auto"/>
              <w:jc w:val="left"/>
              <w:rPr>
                <w:rFonts w:cs="Arial"/>
                <w:sz w:val="20"/>
              </w:rPr>
            </w:pPr>
            <w:r w:rsidRPr="0056545C">
              <w:rPr>
                <w:rFonts w:cs="Arial"/>
                <w:sz w:val="20"/>
              </w:rPr>
              <w:t> </w:t>
            </w:r>
          </w:p>
        </w:tc>
        <w:tc>
          <w:tcPr>
            <w:tcW w:w="843" w:type="dxa"/>
            <w:tcBorders>
              <w:top w:val="nil"/>
              <w:left w:val="nil"/>
              <w:bottom w:val="single" w:sz="4" w:space="0" w:color="BFBFBF"/>
              <w:right w:val="single" w:sz="4" w:space="0" w:color="BFBFBF"/>
            </w:tcBorders>
            <w:shd w:val="clear" w:color="auto" w:fill="auto"/>
            <w:noWrap/>
            <w:vAlign w:val="center"/>
            <w:hideMark/>
          </w:tcPr>
          <w:p w14:paraId="581A2983" w14:textId="77777777" w:rsidR="00FF04D1" w:rsidRPr="0056545C" w:rsidRDefault="00FF04D1" w:rsidP="00344968">
            <w:pPr>
              <w:spacing w:line="240" w:lineRule="auto"/>
              <w:jc w:val="right"/>
              <w:rPr>
                <w:rFonts w:cs="Arial"/>
                <w:sz w:val="20"/>
              </w:rPr>
            </w:pPr>
            <w:r w:rsidRPr="0056545C">
              <w:rPr>
                <w:rFonts w:cs="Arial"/>
                <w:sz w:val="20"/>
              </w:rPr>
              <w:t xml:space="preserve">39 </w:t>
            </w:r>
          </w:p>
        </w:tc>
        <w:tc>
          <w:tcPr>
            <w:tcW w:w="855" w:type="dxa"/>
            <w:tcBorders>
              <w:top w:val="nil"/>
              <w:left w:val="nil"/>
              <w:bottom w:val="single" w:sz="4" w:space="0" w:color="BFBFBF"/>
              <w:right w:val="single" w:sz="4" w:space="0" w:color="BFBFBF"/>
            </w:tcBorders>
            <w:shd w:val="clear" w:color="auto" w:fill="auto"/>
            <w:noWrap/>
            <w:vAlign w:val="center"/>
            <w:hideMark/>
          </w:tcPr>
          <w:p w14:paraId="7EB77495"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43" w:type="dxa"/>
            <w:tcBorders>
              <w:top w:val="nil"/>
              <w:left w:val="nil"/>
              <w:bottom w:val="single" w:sz="4" w:space="0" w:color="BFBFBF"/>
              <w:right w:val="single" w:sz="4" w:space="0" w:color="BFBFBF"/>
            </w:tcBorders>
            <w:shd w:val="clear" w:color="auto" w:fill="auto"/>
            <w:noWrap/>
            <w:vAlign w:val="center"/>
            <w:hideMark/>
          </w:tcPr>
          <w:p w14:paraId="5F006AD8"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2E0FBDE8"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auto"/>
            </w:tcBorders>
            <w:shd w:val="clear" w:color="auto" w:fill="auto"/>
            <w:noWrap/>
            <w:vAlign w:val="center"/>
            <w:hideMark/>
          </w:tcPr>
          <w:p w14:paraId="2CF5342A" w14:textId="77777777" w:rsidR="00FF04D1" w:rsidRPr="0056545C" w:rsidRDefault="00FF04D1" w:rsidP="00344968">
            <w:pPr>
              <w:spacing w:line="240" w:lineRule="auto"/>
              <w:jc w:val="right"/>
              <w:rPr>
                <w:rFonts w:cs="Arial"/>
                <w:sz w:val="20"/>
              </w:rPr>
            </w:pPr>
            <w:r w:rsidRPr="0056545C">
              <w:rPr>
                <w:rFonts w:cs="Arial"/>
                <w:sz w:val="20"/>
              </w:rPr>
              <w:t xml:space="preserve">39 </w:t>
            </w:r>
          </w:p>
        </w:tc>
      </w:tr>
      <w:tr w:rsidR="00FF04D1" w:rsidRPr="0056545C" w14:paraId="32767DAC" w14:textId="77777777" w:rsidTr="00344968">
        <w:trPr>
          <w:trHeight w:val="510"/>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6775A0E0" w14:textId="77777777" w:rsidR="00FF04D1" w:rsidRPr="0056545C" w:rsidRDefault="00FF04D1" w:rsidP="00344968">
            <w:pPr>
              <w:spacing w:line="240" w:lineRule="auto"/>
              <w:jc w:val="left"/>
              <w:rPr>
                <w:rFonts w:cs="Arial"/>
                <w:sz w:val="20"/>
              </w:rPr>
            </w:pPr>
            <w:r w:rsidRPr="0056545C">
              <w:rPr>
                <w:rFonts w:cs="Arial"/>
                <w:sz w:val="20"/>
              </w:rPr>
              <w:t>Private Sector home improvement grants</w:t>
            </w:r>
          </w:p>
        </w:tc>
        <w:tc>
          <w:tcPr>
            <w:tcW w:w="861" w:type="dxa"/>
            <w:tcBorders>
              <w:top w:val="nil"/>
              <w:left w:val="nil"/>
              <w:bottom w:val="single" w:sz="4" w:space="0" w:color="BFBFBF"/>
              <w:right w:val="single" w:sz="4" w:space="0" w:color="BFBFBF"/>
            </w:tcBorders>
            <w:shd w:val="clear" w:color="auto" w:fill="auto"/>
            <w:noWrap/>
            <w:vAlign w:val="center"/>
            <w:hideMark/>
          </w:tcPr>
          <w:p w14:paraId="26A993E8" w14:textId="77777777" w:rsidR="00FF04D1" w:rsidRPr="0056545C" w:rsidRDefault="00FF04D1" w:rsidP="00344968">
            <w:pPr>
              <w:spacing w:line="240" w:lineRule="auto"/>
              <w:jc w:val="right"/>
              <w:rPr>
                <w:rFonts w:cs="Arial"/>
                <w:sz w:val="20"/>
              </w:rPr>
            </w:pPr>
            <w:r w:rsidRPr="0056545C">
              <w:rPr>
                <w:rFonts w:cs="Arial"/>
                <w:sz w:val="20"/>
              </w:rPr>
              <w:t xml:space="preserve">75 </w:t>
            </w:r>
          </w:p>
        </w:tc>
        <w:tc>
          <w:tcPr>
            <w:tcW w:w="855" w:type="dxa"/>
            <w:tcBorders>
              <w:top w:val="nil"/>
              <w:left w:val="nil"/>
              <w:bottom w:val="single" w:sz="4" w:space="0" w:color="BFBFBF"/>
              <w:right w:val="single" w:sz="4" w:space="0" w:color="BFBFBF"/>
            </w:tcBorders>
            <w:shd w:val="clear" w:color="auto" w:fill="auto"/>
            <w:noWrap/>
            <w:vAlign w:val="center"/>
            <w:hideMark/>
          </w:tcPr>
          <w:p w14:paraId="529BFFA6" w14:textId="77777777" w:rsidR="00FF04D1" w:rsidRPr="0056545C" w:rsidRDefault="00FF04D1" w:rsidP="00344968">
            <w:pPr>
              <w:spacing w:line="240" w:lineRule="auto"/>
              <w:jc w:val="right"/>
              <w:rPr>
                <w:rFonts w:cs="Arial"/>
                <w:sz w:val="20"/>
              </w:rPr>
            </w:pPr>
            <w:r w:rsidRPr="0056545C">
              <w:rPr>
                <w:rFonts w:cs="Arial"/>
                <w:sz w:val="20"/>
              </w:rPr>
              <w:t xml:space="preserve">4 </w:t>
            </w:r>
          </w:p>
        </w:tc>
        <w:tc>
          <w:tcPr>
            <w:tcW w:w="893" w:type="dxa"/>
            <w:tcBorders>
              <w:top w:val="nil"/>
              <w:left w:val="nil"/>
              <w:bottom w:val="single" w:sz="4" w:space="0" w:color="BFBFBF"/>
              <w:right w:val="single" w:sz="4" w:space="0" w:color="BFBFBF"/>
            </w:tcBorders>
            <w:shd w:val="clear" w:color="auto" w:fill="auto"/>
            <w:noWrap/>
            <w:vAlign w:val="center"/>
            <w:hideMark/>
          </w:tcPr>
          <w:p w14:paraId="45AB7160" w14:textId="77777777" w:rsidR="00FF04D1" w:rsidRPr="0056545C" w:rsidRDefault="00FF04D1" w:rsidP="00344968">
            <w:pPr>
              <w:spacing w:line="240" w:lineRule="auto"/>
              <w:jc w:val="right"/>
              <w:rPr>
                <w:rFonts w:cs="Arial"/>
                <w:sz w:val="20"/>
              </w:rPr>
            </w:pPr>
            <w:r w:rsidRPr="0056545C">
              <w:rPr>
                <w:rFonts w:cs="Arial"/>
                <w:sz w:val="20"/>
              </w:rPr>
              <w:t xml:space="preserve">75 </w:t>
            </w:r>
          </w:p>
        </w:tc>
        <w:tc>
          <w:tcPr>
            <w:tcW w:w="904" w:type="dxa"/>
            <w:tcBorders>
              <w:top w:val="nil"/>
              <w:left w:val="nil"/>
              <w:bottom w:val="single" w:sz="4" w:space="0" w:color="BFBFBF"/>
              <w:right w:val="single" w:sz="4" w:space="0" w:color="BFBFBF"/>
            </w:tcBorders>
            <w:shd w:val="clear" w:color="auto" w:fill="auto"/>
            <w:noWrap/>
            <w:vAlign w:val="center"/>
            <w:hideMark/>
          </w:tcPr>
          <w:p w14:paraId="5D294332"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1303AE68"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0F468C13"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3017" w:type="dxa"/>
            <w:tcBorders>
              <w:top w:val="nil"/>
              <w:left w:val="nil"/>
              <w:bottom w:val="single" w:sz="4" w:space="0" w:color="BFBFBF"/>
              <w:right w:val="single" w:sz="4" w:space="0" w:color="auto"/>
            </w:tcBorders>
            <w:shd w:val="clear" w:color="auto" w:fill="auto"/>
            <w:vAlign w:val="center"/>
            <w:hideMark/>
          </w:tcPr>
          <w:p w14:paraId="20786289" w14:textId="77777777" w:rsidR="00FF04D1" w:rsidRPr="0056545C" w:rsidRDefault="00FF04D1" w:rsidP="00344968">
            <w:pPr>
              <w:spacing w:line="240" w:lineRule="auto"/>
              <w:jc w:val="left"/>
              <w:rPr>
                <w:rFonts w:cs="Arial"/>
                <w:sz w:val="20"/>
              </w:rPr>
            </w:pPr>
            <w:r w:rsidRPr="0056545C">
              <w:rPr>
                <w:rFonts w:cs="Arial"/>
                <w:sz w:val="20"/>
              </w:rPr>
              <w:t> </w:t>
            </w:r>
          </w:p>
        </w:tc>
        <w:tc>
          <w:tcPr>
            <w:tcW w:w="843" w:type="dxa"/>
            <w:tcBorders>
              <w:top w:val="nil"/>
              <w:left w:val="nil"/>
              <w:bottom w:val="single" w:sz="4" w:space="0" w:color="BFBFBF"/>
              <w:right w:val="single" w:sz="4" w:space="0" w:color="BFBFBF"/>
            </w:tcBorders>
            <w:shd w:val="clear" w:color="auto" w:fill="auto"/>
            <w:noWrap/>
            <w:vAlign w:val="center"/>
            <w:hideMark/>
          </w:tcPr>
          <w:p w14:paraId="4568ECFF" w14:textId="77777777" w:rsidR="00FF04D1" w:rsidRPr="0056545C" w:rsidRDefault="00FF04D1" w:rsidP="00344968">
            <w:pPr>
              <w:spacing w:line="240" w:lineRule="auto"/>
              <w:jc w:val="right"/>
              <w:rPr>
                <w:rFonts w:cs="Arial"/>
                <w:sz w:val="20"/>
              </w:rPr>
            </w:pPr>
            <w:r w:rsidRPr="0056545C">
              <w:rPr>
                <w:rFonts w:cs="Arial"/>
                <w:sz w:val="20"/>
              </w:rPr>
              <w:t xml:space="preserve">75 </w:t>
            </w:r>
          </w:p>
        </w:tc>
        <w:tc>
          <w:tcPr>
            <w:tcW w:w="855" w:type="dxa"/>
            <w:tcBorders>
              <w:top w:val="nil"/>
              <w:left w:val="nil"/>
              <w:bottom w:val="single" w:sz="4" w:space="0" w:color="BFBFBF"/>
              <w:right w:val="single" w:sz="4" w:space="0" w:color="BFBFBF"/>
            </w:tcBorders>
            <w:shd w:val="clear" w:color="auto" w:fill="auto"/>
            <w:noWrap/>
            <w:vAlign w:val="center"/>
            <w:hideMark/>
          </w:tcPr>
          <w:p w14:paraId="6558DA8F" w14:textId="77777777" w:rsidR="00FF04D1" w:rsidRPr="0056545C" w:rsidRDefault="00FF04D1" w:rsidP="00344968">
            <w:pPr>
              <w:spacing w:line="240" w:lineRule="auto"/>
              <w:jc w:val="right"/>
              <w:rPr>
                <w:rFonts w:cs="Arial"/>
                <w:sz w:val="20"/>
              </w:rPr>
            </w:pPr>
            <w:r w:rsidRPr="0056545C">
              <w:rPr>
                <w:rFonts w:cs="Arial"/>
                <w:sz w:val="20"/>
              </w:rPr>
              <w:t xml:space="preserve">75 </w:t>
            </w:r>
          </w:p>
        </w:tc>
        <w:tc>
          <w:tcPr>
            <w:tcW w:w="843" w:type="dxa"/>
            <w:tcBorders>
              <w:top w:val="nil"/>
              <w:left w:val="nil"/>
              <w:bottom w:val="single" w:sz="4" w:space="0" w:color="BFBFBF"/>
              <w:right w:val="single" w:sz="4" w:space="0" w:color="BFBFBF"/>
            </w:tcBorders>
            <w:shd w:val="clear" w:color="auto" w:fill="auto"/>
            <w:noWrap/>
            <w:vAlign w:val="center"/>
            <w:hideMark/>
          </w:tcPr>
          <w:p w14:paraId="1CC59DAE" w14:textId="77777777" w:rsidR="00FF04D1" w:rsidRPr="0056545C" w:rsidRDefault="00FF04D1" w:rsidP="00344968">
            <w:pPr>
              <w:spacing w:line="240" w:lineRule="auto"/>
              <w:jc w:val="right"/>
              <w:rPr>
                <w:rFonts w:cs="Arial"/>
                <w:sz w:val="20"/>
              </w:rPr>
            </w:pPr>
            <w:r w:rsidRPr="0056545C">
              <w:rPr>
                <w:rFonts w:cs="Arial"/>
                <w:sz w:val="20"/>
              </w:rPr>
              <w:t xml:space="preserve">75 </w:t>
            </w:r>
          </w:p>
        </w:tc>
        <w:tc>
          <w:tcPr>
            <w:tcW w:w="855" w:type="dxa"/>
            <w:tcBorders>
              <w:top w:val="nil"/>
              <w:left w:val="nil"/>
              <w:bottom w:val="single" w:sz="4" w:space="0" w:color="BFBFBF"/>
              <w:right w:val="single" w:sz="4" w:space="0" w:color="BFBFBF"/>
            </w:tcBorders>
            <w:shd w:val="clear" w:color="auto" w:fill="auto"/>
            <w:noWrap/>
            <w:vAlign w:val="center"/>
            <w:hideMark/>
          </w:tcPr>
          <w:p w14:paraId="643EEE1B" w14:textId="77777777" w:rsidR="00FF04D1" w:rsidRPr="0056545C" w:rsidRDefault="00FF04D1" w:rsidP="00344968">
            <w:pPr>
              <w:spacing w:line="240" w:lineRule="auto"/>
              <w:jc w:val="right"/>
              <w:rPr>
                <w:rFonts w:cs="Arial"/>
                <w:sz w:val="20"/>
              </w:rPr>
            </w:pPr>
            <w:r w:rsidRPr="0056545C">
              <w:rPr>
                <w:rFonts w:cs="Arial"/>
                <w:sz w:val="20"/>
              </w:rPr>
              <w:t xml:space="preserve">75 </w:t>
            </w:r>
          </w:p>
        </w:tc>
        <w:tc>
          <w:tcPr>
            <w:tcW w:w="855" w:type="dxa"/>
            <w:tcBorders>
              <w:top w:val="nil"/>
              <w:left w:val="nil"/>
              <w:bottom w:val="single" w:sz="4" w:space="0" w:color="BFBFBF"/>
              <w:right w:val="single" w:sz="4" w:space="0" w:color="auto"/>
            </w:tcBorders>
            <w:shd w:val="clear" w:color="auto" w:fill="auto"/>
            <w:noWrap/>
            <w:vAlign w:val="center"/>
            <w:hideMark/>
          </w:tcPr>
          <w:p w14:paraId="5D41701A" w14:textId="77777777" w:rsidR="00FF04D1" w:rsidRPr="0056545C" w:rsidRDefault="00FF04D1" w:rsidP="00344968">
            <w:pPr>
              <w:spacing w:line="240" w:lineRule="auto"/>
              <w:jc w:val="right"/>
              <w:rPr>
                <w:rFonts w:cs="Arial"/>
                <w:sz w:val="20"/>
              </w:rPr>
            </w:pPr>
            <w:r w:rsidRPr="0056545C">
              <w:rPr>
                <w:rFonts w:cs="Arial"/>
                <w:sz w:val="20"/>
              </w:rPr>
              <w:t xml:space="preserve">300 </w:t>
            </w:r>
          </w:p>
        </w:tc>
      </w:tr>
      <w:tr w:rsidR="00FF04D1" w:rsidRPr="0056545C" w14:paraId="464503D2" w14:textId="77777777" w:rsidTr="00344968">
        <w:trPr>
          <w:trHeight w:val="2295"/>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06BFFC5D" w14:textId="77777777" w:rsidR="00FF04D1" w:rsidRPr="0056545C" w:rsidRDefault="00FF04D1" w:rsidP="00344968">
            <w:pPr>
              <w:spacing w:line="240" w:lineRule="auto"/>
              <w:jc w:val="left"/>
              <w:rPr>
                <w:rFonts w:cs="Arial"/>
                <w:sz w:val="20"/>
              </w:rPr>
            </w:pPr>
            <w:r w:rsidRPr="0056545C">
              <w:rPr>
                <w:rFonts w:cs="Arial"/>
                <w:sz w:val="20"/>
              </w:rPr>
              <w:t>St Mary's, Penwortham - Churchyard wall repairs</w:t>
            </w:r>
          </w:p>
        </w:tc>
        <w:tc>
          <w:tcPr>
            <w:tcW w:w="861" w:type="dxa"/>
            <w:tcBorders>
              <w:top w:val="nil"/>
              <w:left w:val="nil"/>
              <w:bottom w:val="single" w:sz="4" w:space="0" w:color="BFBFBF"/>
              <w:right w:val="single" w:sz="4" w:space="0" w:color="BFBFBF"/>
            </w:tcBorders>
            <w:shd w:val="clear" w:color="auto" w:fill="auto"/>
            <w:noWrap/>
            <w:vAlign w:val="center"/>
            <w:hideMark/>
          </w:tcPr>
          <w:p w14:paraId="0E413D33" w14:textId="77777777" w:rsidR="00FF04D1" w:rsidRPr="0056545C" w:rsidRDefault="00FF04D1" w:rsidP="00344968">
            <w:pPr>
              <w:spacing w:line="240" w:lineRule="auto"/>
              <w:jc w:val="right"/>
              <w:rPr>
                <w:rFonts w:cs="Arial"/>
                <w:sz w:val="20"/>
              </w:rPr>
            </w:pPr>
            <w:r w:rsidRPr="0056545C">
              <w:rPr>
                <w:rFonts w:cs="Arial"/>
                <w:sz w:val="20"/>
              </w:rPr>
              <w:t xml:space="preserve">140 </w:t>
            </w:r>
          </w:p>
        </w:tc>
        <w:tc>
          <w:tcPr>
            <w:tcW w:w="855" w:type="dxa"/>
            <w:tcBorders>
              <w:top w:val="nil"/>
              <w:left w:val="nil"/>
              <w:bottom w:val="single" w:sz="4" w:space="0" w:color="BFBFBF"/>
              <w:right w:val="single" w:sz="4" w:space="0" w:color="BFBFBF"/>
            </w:tcBorders>
            <w:shd w:val="clear" w:color="auto" w:fill="auto"/>
            <w:noWrap/>
            <w:vAlign w:val="center"/>
            <w:hideMark/>
          </w:tcPr>
          <w:p w14:paraId="77D596F4"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580D0F24"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904" w:type="dxa"/>
            <w:tcBorders>
              <w:top w:val="nil"/>
              <w:left w:val="nil"/>
              <w:bottom w:val="single" w:sz="4" w:space="0" w:color="BFBFBF"/>
              <w:right w:val="single" w:sz="4" w:space="0" w:color="BFBFBF"/>
            </w:tcBorders>
            <w:shd w:val="clear" w:color="auto" w:fill="auto"/>
            <w:noWrap/>
            <w:vAlign w:val="center"/>
            <w:hideMark/>
          </w:tcPr>
          <w:p w14:paraId="080AC5B4" w14:textId="77777777" w:rsidR="00FF04D1" w:rsidRPr="0056545C" w:rsidRDefault="00FF04D1" w:rsidP="00344968">
            <w:pPr>
              <w:spacing w:line="240" w:lineRule="auto"/>
              <w:jc w:val="right"/>
              <w:rPr>
                <w:rFonts w:cs="Arial"/>
                <w:sz w:val="20"/>
              </w:rPr>
            </w:pPr>
            <w:r w:rsidRPr="0056545C">
              <w:rPr>
                <w:rFonts w:cs="Arial"/>
                <w:sz w:val="20"/>
              </w:rPr>
              <w:t>(140)</w:t>
            </w:r>
          </w:p>
        </w:tc>
        <w:tc>
          <w:tcPr>
            <w:tcW w:w="880" w:type="dxa"/>
            <w:tcBorders>
              <w:top w:val="nil"/>
              <w:left w:val="nil"/>
              <w:bottom w:val="single" w:sz="4" w:space="0" w:color="BFBFBF"/>
              <w:right w:val="single" w:sz="4" w:space="0" w:color="BFBFBF"/>
            </w:tcBorders>
            <w:shd w:val="clear" w:color="auto" w:fill="auto"/>
            <w:noWrap/>
            <w:vAlign w:val="center"/>
            <w:hideMark/>
          </w:tcPr>
          <w:p w14:paraId="204F33E7"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1986F086" w14:textId="77777777" w:rsidR="00FF04D1" w:rsidRPr="0056545C" w:rsidRDefault="00FF04D1" w:rsidP="00344968">
            <w:pPr>
              <w:spacing w:line="240" w:lineRule="auto"/>
              <w:jc w:val="right"/>
              <w:rPr>
                <w:rFonts w:cs="Arial"/>
                <w:sz w:val="20"/>
              </w:rPr>
            </w:pPr>
            <w:r w:rsidRPr="0056545C">
              <w:rPr>
                <w:rFonts w:cs="Arial"/>
                <w:sz w:val="20"/>
              </w:rPr>
              <w:t>(140)</w:t>
            </w:r>
          </w:p>
        </w:tc>
        <w:tc>
          <w:tcPr>
            <w:tcW w:w="3017" w:type="dxa"/>
            <w:tcBorders>
              <w:top w:val="nil"/>
              <w:left w:val="nil"/>
              <w:bottom w:val="single" w:sz="4" w:space="0" w:color="BFBFBF"/>
              <w:right w:val="single" w:sz="4" w:space="0" w:color="auto"/>
            </w:tcBorders>
            <w:shd w:val="clear" w:color="auto" w:fill="auto"/>
            <w:vAlign w:val="center"/>
            <w:hideMark/>
          </w:tcPr>
          <w:p w14:paraId="68C602B8" w14:textId="77777777" w:rsidR="00FF04D1" w:rsidRPr="0056545C" w:rsidRDefault="00FF04D1" w:rsidP="00344968">
            <w:pPr>
              <w:spacing w:line="240" w:lineRule="auto"/>
              <w:jc w:val="left"/>
              <w:rPr>
                <w:rFonts w:cs="Arial"/>
                <w:sz w:val="20"/>
              </w:rPr>
            </w:pPr>
            <w:r w:rsidRPr="0056545C">
              <w:rPr>
                <w:rFonts w:cs="Arial"/>
                <w:sz w:val="20"/>
              </w:rPr>
              <w:t>Progress on this scheme has been very slow because the decision making processes within the church organisations are very slow moving.  Work cannot progress until the restrictions due to Covid-19 are lifted.  We are also still awaiting burial records from the church.</w:t>
            </w:r>
          </w:p>
        </w:tc>
        <w:tc>
          <w:tcPr>
            <w:tcW w:w="843" w:type="dxa"/>
            <w:tcBorders>
              <w:top w:val="nil"/>
              <w:left w:val="nil"/>
              <w:bottom w:val="single" w:sz="4" w:space="0" w:color="BFBFBF"/>
              <w:right w:val="single" w:sz="4" w:space="0" w:color="BFBFBF"/>
            </w:tcBorders>
            <w:shd w:val="clear" w:color="auto" w:fill="auto"/>
            <w:noWrap/>
            <w:vAlign w:val="center"/>
            <w:hideMark/>
          </w:tcPr>
          <w:p w14:paraId="0F6335F9"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6C1A3EDC" w14:textId="77777777" w:rsidR="00FF04D1" w:rsidRPr="0056545C" w:rsidRDefault="00FF04D1" w:rsidP="00344968">
            <w:pPr>
              <w:spacing w:line="240" w:lineRule="auto"/>
              <w:jc w:val="right"/>
              <w:rPr>
                <w:rFonts w:cs="Arial"/>
                <w:sz w:val="20"/>
              </w:rPr>
            </w:pPr>
            <w:r w:rsidRPr="0056545C">
              <w:rPr>
                <w:rFonts w:cs="Arial"/>
                <w:sz w:val="20"/>
              </w:rPr>
              <w:t xml:space="preserve">140 </w:t>
            </w:r>
          </w:p>
        </w:tc>
        <w:tc>
          <w:tcPr>
            <w:tcW w:w="843" w:type="dxa"/>
            <w:tcBorders>
              <w:top w:val="nil"/>
              <w:left w:val="nil"/>
              <w:bottom w:val="single" w:sz="4" w:space="0" w:color="BFBFBF"/>
              <w:right w:val="single" w:sz="4" w:space="0" w:color="BFBFBF"/>
            </w:tcBorders>
            <w:shd w:val="clear" w:color="auto" w:fill="auto"/>
            <w:noWrap/>
            <w:vAlign w:val="center"/>
            <w:hideMark/>
          </w:tcPr>
          <w:p w14:paraId="45EA80F9"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50629E75"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auto"/>
            </w:tcBorders>
            <w:shd w:val="clear" w:color="auto" w:fill="auto"/>
            <w:noWrap/>
            <w:vAlign w:val="center"/>
            <w:hideMark/>
          </w:tcPr>
          <w:p w14:paraId="7265CBB6" w14:textId="77777777" w:rsidR="00FF04D1" w:rsidRPr="0056545C" w:rsidRDefault="00FF04D1" w:rsidP="00344968">
            <w:pPr>
              <w:spacing w:line="240" w:lineRule="auto"/>
              <w:jc w:val="right"/>
              <w:rPr>
                <w:rFonts w:cs="Arial"/>
                <w:sz w:val="20"/>
              </w:rPr>
            </w:pPr>
            <w:r w:rsidRPr="0056545C">
              <w:rPr>
                <w:rFonts w:cs="Arial"/>
                <w:sz w:val="20"/>
              </w:rPr>
              <w:t xml:space="preserve">140 </w:t>
            </w:r>
          </w:p>
        </w:tc>
      </w:tr>
      <w:tr w:rsidR="00FF04D1" w:rsidRPr="0056545C" w14:paraId="24013CD9" w14:textId="77777777" w:rsidTr="00344968">
        <w:trPr>
          <w:trHeight w:val="255"/>
        </w:trPr>
        <w:tc>
          <w:tcPr>
            <w:tcW w:w="3109" w:type="dxa"/>
            <w:tcBorders>
              <w:top w:val="single" w:sz="4" w:space="0" w:color="BFBFBF"/>
              <w:bottom w:val="nil"/>
            </w:tcBorders>
            <w:shd w:val="clear" w:color="auto" w:fill="auto"/>
            <w:noWrap/>
            <w:vAlign w:val="center"/>
            <w:hideMark/>
          </w:tcPr>
          <w:p w14:paraId="60B06F1F" w14:textId="77777777" w:rsidR="00FF04D1" w:rsidRDefault="00FF04D1" w:rsidP="00344968">
            <w:pPr>
              <w:spacing w:line="240" w:lineRule="auto"/>
              <w:jc w:val="left"/>
              <w:rPr>
                <w:rFonts w:cs="Arial"/>
                <w:sz w:val="20"/>
              </w:rPr>
            </w:pPr>
          </w:p>
          <w:p w14:paraId="6BA3DE50" w14:textId="77777777" w:rsidR="00FF04D1" w:rsidRDefault="00FF04D1" w:rsidP="00344968">
            <w:pPr>
              <w:spacing w:line="240" w:lineRule="auto"/>
              <w:jc w:val="left"/>
              <w:rPr>
                <w:rFonts w:cs="Arial"/>
                <w:sz w:val="20"/>
              </w:rPr>
            </w:pPr>
          </w:p>
          <w:p w14:paraId="08948C0A" w14:textId="77777777" w:rsidR="00FF04D1" w:rsidRDefault="00FF04D1" w:rsidP="00344968">
            <w:pPr>
              <w:spacing w:line="240" w:lineRule="auto"/>
              <w:jc w:val="left"/>
              <w:rPr>
                <w:rFonts w:cs="Arial"/>
                <w:sz w:val="20"/>
              </w:rPr>
            </w:pPr>
          </w:p>
          <w:p w14:paraId="45CD218A" w14:textId="77777777" w:rsidR="00FF04D1" w:rsidRDefault="00FF04D1" w:rsidP="00344968">
            <w:pPr>
              <w:spacing w:line="240" w:lineRule="auto"/>
              <w:jc w:val="left"/>
              <w:rPr>
                <w:rFonts w:cs="Arial"/>
                <w:sz w:val="20"/>
              </w:rPr>
            </w:pPr>
          </w:p>
          <w:p w14:paraId="698C9707" w14:textId="77777777" w:rsidR="00FF04D1" w:rsidRDefault="00FF04D1" w:rsidP="00344968">
            <w:pPr>
              <w:spacing w:line="240" w:lineRule="auto"/>
              <w:jc w:val="left"/>
              <w:rPr>
                <w:rFonts w:cs="Arial"/>
                <w:sz w:val="20"/>
              </w:rPr>
            </w:pPr>
          </w:p>
          <w:p w14:paraId="518AD6F6" w14:textId="77777777" w:rsidR="00FF04D1" w:rsidRDefault="00FF04D1" w:rsidP="00344968">
            <w:pPr>
              <w:spacing w:line="240" w:lineRule="auto"/>
              <w:jc w:val="left"/>
              <w:rPr>
                <w:rFonts w:cs="Arial"/>
                <w:sz w:val="20"/>
              </w:rPr>
            </w:pPr>
          </w:p>
          <w:p w14:paraId="56657907" w14:textId="77777777" w:rsidR="00FF04D1" w:rsidRDefault="00FF04D1" w:rsidP="00344968">
            <w:pPr>
              <w:spacing w:line="240" w:lineRule="auto"/>
              <w:jc w:val="left"/>
              <w:rPr>
                <w:rFonts w:cs="Arial"/>
                <w:sz w:val="20"/>
              </w:rPr>
            </w:pPr>
          </w:p>
          <w:p w14:paraId="0DE0DD55" w14:textId="77777777" w:rsidR="00FF04D1" w:rsidRDefault="00FF04D1" w:rsidP="00344968">
            <w:pPr>
              <w:spacing w:line="240" w:lineRule="auto"/>
              <w:jc w:val="left"/>
              <w:rPr>
                <w:rFonts w:cs="Arial"/>
                <w:sz w:val="20"/>
              </w:rPr>
            </w:pPr>
          </w:p>
          <w:p w14:paraId="0697CCEA" w14:textId="77777777" w:rsidR="00FF04D1" w:rsidRPr="0056545C" w:rsidRDefault="00FF04D1" w:rsidP="00344968">
            <w:pPr>
              <w:spacing w:line="240" w:lineRule="auto"/>
              <w:jc w:val="left"/>
              <w:rPr>
                <w:rFonts w:cs="Arial"/>
                <w:sz w:val="20"/>
              </w:rPr>
            </w:pPr>
            <w:r w:rsidRPr="0056545C">
              <w:rPr>
                <w:rFonts w:cs="Arial"/>
                <w:sz w:val="20"/>
              </w:rPr>
              <w:t> </w:t>
            </w:r>
          </w:p>
        </w:tc>
        <w:tc>
          <w:tcPr>
            <w:tcW w:w="861" w:type="dxa"/>
            <w:tcBorders>
              <w:top w:val="single" w:sz="4" w:space="0" w:color="BFBFBF"/>
              <w:bottom w:val="nil"/>
            </w:tcBorders>
            <w:shd w:val="clear" w:color="auto" w:fill="auto"/>
            <w:noWrap/>
            <w:vAlign w:val="center"/>
            <w:hideMark/>
          </w:tcPr>
          <w:p w14:paraId="089CE7FB" w14:textId="77777777" w:rsidR="00FF04D1" w:rsidRPr="0056545C" w:rsidRDefault="00FF04D1" w:rsidP="00344968">
            <w:pPr>
              <w:spacing w:line="240" w:lineRule="auto"/>
              <w:jc w:val="left"/>
              <w:rPr>
                <w:rFonts w:cs="Arial"/>
                <w:sz w:val="20"/>
              </w:rPr>
            </w:pPr>
          </w:p>
        </w:tc>
        <w:tc>
          <w:tcPr>
            <w:tcW w:w="855" w:type="dxa"/>
            <w:tcBorders>
              <w:top w:val="single" w:sz="4" w:space="0" w:color="BFBFBF"/>
              <w:bottom w:val="nil"/>
            </w:tcBorders>
            <w:shd w:val="clear" w:color="auto" w:fill="auto"/>
            <w:noWrap/>
            <w:vAlign w:val="center"/>
            <w:hideMark/>
          </w:tcPr>
          <w:p w14:paraId="067C39CA" w14:textId="77777777" w:rsidR="00FF04D1" w:rsidRPr="0056545C" w:rsidRDefault="00FF04D1" w:rsidP="00344968">
            <w:pPr>
              <w:spacing w:line="240" w:lineRule="auto"/>
              <w:jc w:val="center"/>
              <w:rPr>
                <w:rFonts w:ascii="Times New Roman" w:hAnsi="Times New Roman"/>
                <w:sz w:val="20"/>
              </w:rPr>
            </w:pPr>
          </w:p>
        </w:tc>
        <w:tc>
          <w:tcPr>
            <w:tcW w:w="893" w:type="dxa"/>
            <w:tcBorders>
              <w:top w:val="single" w:sz="4" w:space="0" w:color="BFBFBF"/>
              <w:bottom w:val="nil"/>
            </w:tcBorders>
            <w:shd w:val="clear" w:color="auto" w:fill="auto"/>
            <w:noWrap/>
            <w:vAlign w:val="center"/>
            <w:hideMark/>
          </w:tcPr>
          <w:p w14:paraId="66C1B74C" w14:textId="77777777" w:rsidR="00FF04D1" w:rsidRPr="0056545C" w:rsidRDefault="00FF04D1" w:rsidP="00344968">
            <w:pPr>
              <w:spacing w:line="240" w:lineRule="auto"/>
              <w:jc w:val="center"/>
              <w:rPr>
                <w:rFonts w:ascii="Times New Roman" w:hAnsi="Times New Roman"/>
                <w:sz w:val="20"/>
              </w:rPr>
            </w:pPr>
          </w:p>
        </w:tc>
        <w:tc>
          <w:tcPr>
            <w:tcW w:w="904" w:type="dxa"/>
            <w:tcBorders>
              <w:top w:val="single" w:sz="4" w:space="0" w:color="BFBFBF"/>
              <w:bottom w:val="nil"/>
            </w:tcBorders>
            <w:shd w:val="clear" w:color="auto" w:fill="auto"/>
            <w:noWrap/>
            <w:vAlign w:val="center"/>
            <w:hideMark/>
          </w:tcPr>
          <w:p w14:paraId="30A1D24D" w14:textId="77777777" w:rsidR="00FF04D1" w:rsidRPr="0056545C" w:rsidRDefault="00FF04D1" w:rsidP="00344968">
            <w:pPr>
              <w:spacing w:line="240" w:lineRule="auto"/>
              <w:jc w:val="center"/>
              <w:rPr>
                <w:rFonts w:ascii="Times New Roman" w:hAnsi="Times New Roman"/>
                <w:sz w:val="20"/>
              </w:rPr>
            </w:pPr>
          </w:p>
        </w:tc>
        <w:tc>
          <w:tcPr>
            <w:tcW w:w="880" w:type="dxa"/>
            <w:tcBorders>
              <w:top w:val="single" w:sz="4" w:space="0" w:color="BFBFBF"/>
              <w:bottom w:val="nil"/>
            </w:tcBorders>
            <w:shd w:val="clear" w:color="auto" w:fill="auto"/>
            <w:noWrap/>
            <w:vAlign w:val="center"/>
            <w:hideMark/>
          </w:tcPr>
          <w:p w14:paraId="4B0D98D5" w14:textId="77777777" w:rsidR="00FF04D1" w:rsidRPr="0056545C" w:rsidRDefault="00FF04D1" w:rsidP="00344968">
            <w:pPr>
              <w:spacing w:line="240" w:lineRule="auto"/>
              <w:jc w:val="center"/>
              <w:rPr>
                <w:rFonts w:ascii="Times New Roman" w:hAnsi="Times New Roman"/>
                <w:sz w:val="20"/>
              </w:rPr>
            </w:pPr>
          </w:p>
        </w:tc>
        <w:tc>
          <w:tcPr>
            <w:tcW w:w="880" w:type="dxa"/>
            <w:tcBorders>
              <w:top w:val="single" w:sz="4" w:space="0" w:color="BFBFBF"/>
              <w:bottom w:val="nil"/>
            </w:tcBorders>
            <w:shd w:val="clear" w:color="auto" w:fill="auto"/>
            <w:noWrap/>
            <w:vAlign w:val="center"/>
            <w:hideMark/>
          </w:tcPr>
          <w:p w14:paraId="63ACFA72" w14:textId="77777777" w:rsidR="00FF04D1" w:rsidRPr="0056545C" w:rsidRDefault="00FF04D1" w:rsidP="00344968">
            <w:pPr>
              <w:spacing w:line="240" w:lineRule="auto"/>
              <w:jc w:val="center"/>
              <w:rPr>
                <w:rFonts w:ascii="Times New Roman" w:hAnsi="Times New Roman"/>
                <w:sz w:val="20"/>
              </w:rPr>
            </w:pPr>
          </w:p>
        </w:tc>
        <w:tc>
          <w:tcPr>
            <w:tcW w:w="3017" w:type="dxa"/>
            <w:tcBorders>
              <w:top w:val="single" w:sz="4" w:space="0" w:color="BFBFBF"/>
              <w:bottom w:val="nil"/>
            </w:tcBorders>
            <w:shd w:val="clear" w:color="auto" w:fill="auto"/>
            <w:noWrap/>
            <w:vAlign w:val="center"/>
            <w:hideMark/>
          </w:tcPr>
          <w:p w14:paraId="7E10C3CC" w14:textId="77777777" w:rsidR="00FF04D1" w:rsidRPr="0056545C" w:rsidRDefault="00FF04D1" w:rsidP="00344968">
            <w:pPr>
              <w:spacing w:line="240" w:lineRule="auto"/>
              <w:jc w:val="left"/>
              <w:rPr>
                <w:rFonts w:cs="Arial"/>
                <w:sz w:val="20"/>
              </w:rPr>
            </w:pPr>
            <w:r w:rsidRPr="0056545C">
              <w:rPr>
                <w:rFonts w:cs="Arial"/>
                <w:sz w:val="20"/>
              </w:rPr>
              <w:t> </w:t>
            </w:r>
          </w:p>
        </w:tc>
        <w:tc>
          <w:tcPr>
            <w:tcW w:w="843" w:type="dxa"/>
            <w:tcBorders>
              <w:top w:val="single" w:sz="4" w:space="0" w:color="BFBFBF"/>
              <w:bottom w:val="nil"/>
            </w:tcBorders>
            <w:shd w:val="clear" w:color="auto" w:fill="auto"/>
            <w:noWrap/>
            <w:vAlign w:val="center"/>
            <w:hideMark/>
          </w:tcPr>
          <w:p w14:paraId="643467E3" w14:textId="77777777" w:rsidR="00FF04D1" w:rsidRPr="0056545C" w:rsidRDefault="00FF04D1" w:rsidP="00344968">
            <w:pPr>
              <w:spacing w:line="240" w:lineRule="auto"/>
              <w:jc w:val="center"/>
              <w:rPr>
                <w:rFonts w:cs="Arial"/>
                <w:sz w:val="20"/>
              </w:rPr>
            </w:pPr>
            <w:r w:rsidRPr="0056545C">
              <w:rPr>
                <w:rFonts w:cs="Arial"/>
                <w:sz w:val="20"/>
              </w:rPr>
              <w:t> </w:t>
            </w:r>
          </w:p>
        </w:tc>
        <w:tc>
          <w:tcPr>
            <w:tcW w:w="855" w:type="dxa"/>
            <w:tcBorders>
              <w:top w:val="single" w:sz="4" w:space="0" w:color="BFBFBF"/>
              <w:bottom w:val="nil"/>
            </w:tcBorders>
            <w:shd w:val="clear" w:color="auto" w:fill="auto"/>
            <w:noWrap/>
            <w:vAlign w:val="center"/>
            <w:hideMark/>
          </w:tcPr>
          <w:p w14:paraId="49825631" w14:textId="77777777" w:rsidR="00FF04D1" w:rsidRPr="0056545C" w:rsidRDefault="00FF04D1" w:rsidP="00344968">
            <w:pPr>
              <w:spacing w:line="240" w:lineRule="auto"/>
              <w:jc w:val="center"/>
              <w:rPr>
                <w:rFonts w:cs="Arial"/>
                <w:sz w:val="20"/>
              </w:rPr>
            </w:pPr>
          </w:p>
        </w:tc>
        <w:tc>
          <w:tcPr>
            <w:tcW w:w="843" w:type="dxa"/>
            <w:tcBorders>
              <w:top w:val="single" w:sz="4" w:space="0" w:color="BFBFBF"/>
              <w:bottom w:val="nil"/>
            </w:tcBorders>
            <w:shd w:val="clear" w:color="auto" w:fill="auto"/>
            <w:noWrap/>
            <w:vAlign w:val="center"/>
            <w:hideMark/>
          </w:tcPr>
          <w:p w14:paraId="283170C4" w14:textId="77777777" w:rsidR="00FF04D1" w:rsidRPr="0056545C" w:rsidRDefault="00FF04D1" w:rsidP="00344968">
            <w:pPr>
              <w:spacing w:line="240" w:lineRule="auto"/>
              <w:jc w:val="center"/>
              <w:rPr>
                <w:rFonts w:ascii="Times New Roman" w:hAnsi="Times New Roman"/>
                <w:sz w:val="20"/>
              </w:rPr>
            </w:pPr>
          </w:p>
        </w:tc>
        <w:tc>
          <w:tcPr>
            <w:tcW w:w="855" w:type="dxa"/>
            <w:tcBorders>
              <w:top w:val="single" w:sz="4" w:space="0" w:color="BFBFBF"/>
              <w:bottom w:val="nil"/>
            </w:tcBorders>
            <w:shd w:val="clear" w:color="auto" w:fill="auto"/>
            <w:noWrap/>
            <w:vAlign w:val="center"/>
            <w:hideMark/>
          </w:tcPr>
          <w:p w14:paraId="0BBFD650" w14:textId="77777777" w:rsidR="00FF04D1" w:rsidRPr="0056545C" w:rsidRDefault="00FF04D1" w:rsidP="00344968">
            <w:pPr>
              <w:spacing w:line="240" w:lineRule="auto"/>
              <w:jc w:val="center"/>
              <w:rPr>
                <w:rFonts w:ascii="Times New Roman" w:hAnsi="Times New Roman"/>
                <w:sz w:val="20"/>
              </w:rPr>
            </w:pPr>
          </w:p>
        </w:tc>
        <w:tc>
          <w:tcPr>
            <w:tcW w:w="855" w:type="dxa"/>
            <w:tcBorders>
              <w:top w:val="single" w:sz="4" w:space="0" w:color="BFBFBF"/>
              <w:bottom w:val="nil"/>
            </w:tcBorders>
            <w:shd w:val="clear" w:color="auto" w:fill="auto"/>
            <w:noWrap/>
            <w:vAlign w:val="center"/>
            <w:hideMark/>
          </w:tcPr>
          <w:p w14:paraId="598D7D00" w14:textId="77777777" w:rsidR="00FF04D1" w:rsidRPr="0056545C" w:rsidRDefault="00FF04D1" w:rsidP="00344968">
            <w:pPr>
              <w:spacing w:line="240" w:lineRule="auto"/>
              <w:jc w:val="center"/>
              <w:rPr>
                <w:rFonts w:cs="Arial"/>
                <w:sz w:val="20"/>
              </w:rPr>
            </w:pPr>
            <w:r w:rsidRPr="0056545C">
              <w:rPr>
                <w:rFonts w:cs="Arial"/>
                <w:sz w:val="20"/>
              </w:rPr>
              <w:t> </w:t>
            </w:r>
          </w:p>
        </w:tc>
      </w:tr>
      <w:tr w:rsidR="00FF04D1" w:rsidRPr="0056545C" w14:paraId="3F7FBC55" w14:textId="77777777" w:rsidTr="00344968">
        <w:trPr>
          <w:trHeight w:val="405"/>
        </w:trPr>
        <w:tc>
          <w:tcPr>
            <w:tcW w:w="4825" w:type="dxa"/>
            <w:gridSpan w:val="3"/>
            <w:tcBorders>
              <w:top w:val="nil"/>
              <w:left w:val="single" w:sz="4" w:space="0" w:color="auto"/>
              <w:bottom w:val="nil"/>
              <w:right w:val="nil"/>
            </w:tcBorders>
            <w:shd w:val="clear" w:color="auto" w:fill="auto"/>
            <w:noWrap/>
            <w:vAlign w:val="center"/>
            <w:hideMark/>
          </w:tcPr>
          <w:p w14:paraId="5E880E1F" w14:textId="77777777" w:rsidR="00FF04D1" w:rsidRPr="0056545C" w:rsidRDefault="00FF04D1" w:rsidP="00344968">
            <w:pPr>
              <w:spacing w:line="240" w:lineRule="auto"/>
              <w:jc w:val="left"/>
              <w:rPr>
                <w:rFonts w:cs="Arial"/>
                <w:b/>
                <w:bCs/>
                <w:color w:val="0070C0"/>
                <w:sz w:val="20"/>
              </w:rPr>
            </w:pPr>
            <w:r w:rsidRPr="0056545C">
              <w:rPr>
                <w:rFonts w:cs="Arial"/>
                <w:b/>
                <w:bCs/>
                <w:color w:val="0070C0"/>
                <w:sz w:val="20"/>
              </w:rPr>
              <w:lastRenderedPageBreak/>
              <w:t>Excellence &amp; Financial Sustainability</w:t>
            </w:r>
          </w:p>
        </w:tc>
        <w:tc>
          <w:tcPr>
            <w:tcW w:w="893" w:type="dxa"/>
            <w:tcBorders>
              <w:top w:val="nil"/>
              <w:left w:val="nil"/>
              <w:bottom w:val="nil"/>
              <w:right w:val="nil"/>
            </w:tcBorders>
            <w:shd w:val="clear" w:color="auto" w:fill="auto"/>
            <w:noWrap/>
            <w:vAlign w:val="center"/>
            <w:hideMark/>
          </w:tcPr>
          <w:p w14:paraId="2492AB6E" w14:textId="77777777" w:rsidR="00FF04D1" w:rsidRPr="0056545C" w:rsidRDefault="00FF04D1" w:rsidP="00344968">
            <w:pPr>
              <w:spacing w:line="240" w:lineRule="auto"/>
              <w:jc w:val="left"/>
              <w:rPr>
                <w:rFonts w:cs="Arial"/>
                <w:b/>
                <w:bCs/>
                <w:color w:val="0070C0"/>
                <w:sz w:val="20"/>
              </w:rPr>
            </w:pPr>
          </w:p>
        </w:tc>
        <w:tc>
          <w:tcPr>
            <w:tcW w:w="904" w:type="dxa"/>
            <w:tcBorders>
              <w:top w:val="nil"/>
              <w:left w:val="nil"/>
              <w:bottom w:val="nil"/>
              <w:right w:val="nil"/>
            </w:tcBorders>
            <w:shd w:val="clear" w:color="auto" w:fill="auto"/>
            <w:noWrap/>
            <w:vAlign w:val="center"/>
            <w:hideMark/>
          </w:tcPr>
          <w:p w14:paraId="29C77194" w14:textId="77777777" w:rsidR="00FF04D1" w:rsidRPr="0056545C" w:rsidRDefault="00FF04D1" w:rsidP="00344968">
            <w:pPr>
              <w:spacing w:line="240" w:lineRule="auto"/>
              <w:jc w:val="left"/>
              <w:rPr>
                <w:rFonts w:ascii="Times New Roman" w:hAnsi="Times New Roman"/>
                <w:sz w:val="20"/>
              </w:rPr>
            </w:pPr>
          </w:p>
        </w:tc>
        <w:tc>
          <w:tcPr>
            <w:tcW w:w="880" w:type="dxa"/>
            <w:tcBorders>
              <w:top w:val="nil"/>
              <w:left w:val="nil"/>
              <w:bottom w:val="nil"/>
              <w:right w:val="nil"/>
            </w:tcBorders>
            <w:shd w:val="clear" w:color="auto" w:fill="auto"/>
            <w:noWrap/>
            <w:vAlign w:val="center"/>
            <w:hideMark/>
          </w:tcPr>
          <w:p w14:paraId="635D13B4" w14:textId="77777777" w:rsidR="00FF04D1" w:rsidRPr="0056545C" w:rsidRDefault="00FF04D1" w:rsidP="00344968">
            <w:pPr>
              <w:spacing w:line="240" w:lineRule="auto"/>
              <w:jc w:val="left"/>
              <w:rPr>
                <w:rFonts w:ascii="Times New Roman" w:hAnsi="Times New Roman"/>
                <w:sz w:val="20"/>
              </w:rPr>
            </w:pPr>
          </w:p>
        </w:tc>
        <w:tc>
          <w:tcPr>
            <w:tcW w:w="880" w:type="dxa"/>
            <w:tcBorders>
              <w:top w:val="nil"/>
              <w:left w:val="nil"/>
              <w:bottom w:val="nil"/>
              <w:right w:val="nil"/>
            </w:tcBorders>
            <w:shd w:val="clear" w:color="auto" w:fill="auto"/>
            <w:noWrap/>
            <w:vAlign w:val="center"/>
            <w:hideMark/>
          </w:tcPr>
          <w:p w14:paraId="04C9D189" w14:textId="77777777" w:rsidR="00FF04D1" w:rsidRPr="0056545C" w:rsidRDefault="00FF04D1" w:rsidP="00344968">
            <w:pPr>
              <w:spacing w:line="240" w:lineRule="auto"/>
              <w:jc w:val="left"/>
              <w:rPr>
                <w:rFonts w:ascii="Times New Roman" w:hAnsi="Times New Roman"/>
                <w:sz w:val="20"/>
              </w:rPr>
            </w:pPr>
          </w:p>
        </w:tc>
        <w:tc>
          <w:tcPr>
            <w:tcW w:w="3017" w:type="dxa"/>
            <w:tcBorders>
              <w:top w:val="nil"/>
              <w:left w:val="nil"/>
              <w:bottom w:val="nil"/>
              <w:right w:val="single" w:sz="4" w:space="0" w:color="auto"/>
            </w:tcBorders>
            <w:shd w:val="clear" w:color="auto" w:fill="auto"/>
            <w:noWrap/>
            <w:vAlign w:val="center"/>
            <w:hideMark/>
          </w:tcPr>
          <w:p w14:paraId="4D7832E2" w14:textId="77777777" w:rsidR="00FF04D1" w:rsidRPr="0056545C" w:rsidRDefault="00FF04D1" w:rsidP="00344968">
            <w:pPr>
              <w:spacing w:line="240" w:lineRule="auto"/>
              <w:jc w:val="left"/>
              <w:rPr>
                <w:rFonts w:cs="Arial"/>
                <w:b/>
                <w:bCs/>
                <w:color w:val="0070C0"/>
                <w:sz w:val="20"/>
              </w:rPr>
            </w:pPr>
            <w:r w:rsidRPr="0056545C">
              <w:rPr>
                <w:rFonts w:cs="Arial"/>
                <w:b/>
                <w:bCs/>
                <w:color w:val="0070C0"/>
                <w:sz w:val="20"/>
              </w:rPr>
              <w:t> </w:t>
            </w:r>
          </w:p>
        </w:tc>
        <w:tc>
          <w:tcPr>
            <w:tcW w:w="843" w:type="dxa"/>
            <w:tcBorders>
              <w:top w:val="nil"/>
              <w:left w:val="nil"/>
              <w:bottom w:val="nil"/>
              <w:right w:val="nil"/>
            </w:tcBorders>
            <w:shd w:val="clear" w:color="auto" w:fill="auto"/>
            <w:noWrap/>
            <w:vAlign w:val="center"/>
            <w:hideMark/>
          </w:tcPr>
          <w:p w14:paraId="1744F832" w14:textId="77777777" w:rsidR="00FF04D1" w:rsidRPr="0056545C" w:rsidRDefault="00FF04D1" w:rsidP="00344968">
            <w:pPr>
              <w:spacing w:line="240" w:lineRule="auto"/>
              <w:jc w:val="left"/>
              <w:rPr>
                <w:rFonts w:cs="Arial"/>
                <w:b/>
                <w:bCs/>
                <w:color w:val="0070C0"/>
                <w:sz w:val="20"/>
              </w:rPr>
            </w:pPr>
            <w:r w:rsidRPr="0056545C">
              <w:rPr>
                <w:rFonts w:cs="Arial"/>
                <w:b/>
                <w:bCs/>
                <w:color w:val="0070C0"/>
                <w:sz w:val="20"/>
              </w:rPr>
              <w:t> </w:t>
            </w:r>
          </w:p>
        </w:tc>
        <w:tc>
          <w:tcPr>
            <w:tcW w:w="855" w:type="dxa"/>
            <w:tcBorders>
              <w:top w:val="nil"/>
              <w:left w:val="nil"/>
              <w:bottom w:val="nil"/>
              <w:right w:val="nil"/>
            </w:tcBorders>
            <w:shd w:val="clear" w:color="auto" w:fill="auto"/>
            <w:noWrap/>
            <w:vAlign w:val="center"/>
            <w:hideMark/>
          </w:tcPr>
          <w:p w14:paraId="4BF265D0" w14:textId="77777777" w:rsidR="00FF04D1" w:rsidRPr="0056545C" w:rsidRDefault="00FF04D1" w:rsidP="00344968">
            <w:pPr>
              <w:spacing w:line="240" w:lineRule="auto"/>
              <w:jc w:val="left"/>
              <w:rPr>
                <w:rFonts w:cs="Arial"/>
                <w:b/>
                <w:bCs/>
                <w:color w:val="0070C0"/>
                <w:sz w:val="20"/>
              </w:rPr>
            </w:pPr>
          </w:p>
        </w:tc>
        <w:tc>
          <w:tcPr>
            <w:tcW w:w="843" w:type="dxa"/>
            <w:tcBorders>
              <w:top w:val="nil"/>
              <w:left w:val="nil"/>
              <w:bottom w:val="nil"/>
              <w:right w:val="nil"/>
            </w:tcBorders>
            <w:shd w:val="clear" w:color="auto" w:fill="auto"/>
            <w:noWrap/>
            <w:vAlign w:val="center"/>
            <w:hideMark/>
          </w:tcPr>
          <w:p w14:paraId="2D38B9A0" w14:textId="77777777" w:rsidR="00FF04D1" w:rsidRPr="0056545C" w:rsidRDefault="00FF04D1" w:rsidP="00344968">
            <w:pPr>
              <w:spacing w:line="240" w:lineRule="auto"/>
              <w:jc w:val="left"/>
              <w:rPr>
                <w:rFonts w:ascii="Times New Roman" w:hAnsi="Times New Roman"/>
                <w:sz w:val="20"/>
              </w:rPr>
            </w:pPr>
          </w:p>
        </w:tc>
        <w:tc>
          <w:tcPr>
            <w:tcW w:w="855" w:type="dxa"/>
            <w:tcBorders>
              <w:top w:val="nil"/>
              <w:left w:val="nil"/>
              <w:bottom w:val="nil"/>
              <w:right w:val="nil"/>
            </w:tcBorders>
            <w:shd w:val="clear" w:color="auto" w:fill="auto"/>
            <w:noWrap/>
            <w:vAlign w:val="center"/>
            <w:hideMark/>
          </w:tcPr>
          <w:p w14:paraId="7435F987" w14:textId="77777777" w:rsidR="00FF04D1" w:rsidRPr="0056545C" w:rsidRDefault="00FF04D1" w:rsidP="00344968">
            <w:pPr>
              <w:spacing w:line="240" w:lineRule="auto"/>
              <w:jc w:val="left"/>
              <w:rPr>
                <w:rFonts w:ascii="Times New Roman" w:hAnsi="Times New Roman"/>
                <w:sz w:val="20"/>
              </w:rPr>
            </w:pPr>
          </w:p>
        </w:tc>
        <w:tc>
          <w:tcPr>
            <w:tcW w:w="855" w:type="dxa"/>
            <w:tcBorders>
              <w:top w:val="nil"/>
              <w:left w:val="nil"/>
              <w:bottom w:val="nil"/>
              <w:right w:val="single" w:sz="4" w:space="0" w:color="auto"/>
            </w:tcBorders>
            <w:shd w:val="clear" w:color="auto" w:fill="auto"/>
            <w:noWrap/>
            <w:vAlign w:val="center"/>
            <w:hideMark/>
          </w:tcPr>
          <w:p w14:paraId="55B2980B" w14:textId="77777777" w:rsidR="00FF04D1" w:rsidRPr="0056545C" w:rsidRDefault="00FF04D1" w:rsidP="00344968">
            <w:pPr>
              <w:spacing w:line="240" w:lineRule="auto"/>
              <w:jc w:val="left"/>
              <w:rPr>
                <w:rFonts w:cs="Arial"/>
                <w:b/>
                <w:bCs/>
                <w:color w:val="0070C0"/>
                <w:sz w:val="20"/>
              </w:rPr>
            </w:pPr>
            <w:r w:rsidRPr="0056545C">
              <w:rPr>
                <w:rFonts w:cs="Arial"/>
                <w:b/>
                <w:bCs/>
                <w:color w:val="0070C0"/>
                <w:sz w:val="20"/>
              </w:rPr>
              <w:t> </w:t>
            </w:r>
          </w:p>
        </w:tc>
      </w:tr>
      <w:tr w:rsidR="00FF04D1" w:rsidRPr="0056545C" w14:paraId="37A7B864" w14:textId="77777777" w:rsidTr="00344968">
        <w:trPr>
          <w:trHeight w:val="360"/>
        </w:trPr>
        <w:tc>
          <w:tcPr>
            <w:tcW w:w="3109" w:type="dxa"/>
            <w:tcBorders>
              <w:top w:val="nil"/>
              <w:left w:val="single" w:sz="4" w:space="0" w:color="auto"/>
              <w:bottom w:val="single" w:sz="4" w:space="0" w:color="BFBFBF"/>
              <w:right w:val="nil"/>
            </w:tcBorders>
            <w:shd w:val="clear" w:color="auto" w:fill="auto"/>
            <w:noWrap/>
            <w:vAlign w:val="center"/>
            <w:hideMark/>
          </w:tcPr>
          <w:p w14:paraId="2268D6A8" w14:textId="77777777" w:rsidR="00FF04D1" w:rsidRPr="0056545C" w:rsidRDefault="00FF04D1" w:rsidP="00344968">
            <w:pPr>
              <w:spacing w:line="240" w:lineRule="auto"/>
              <w:jc w:val="left"/>
              <w:rPr>
                <w:rFonts w:cs="Arial"/>
                <w:b/>
                <w:bCs/>
                <w:sz w:val="20"/>
              </w:rPr>
            </w:pPr>
            <w:r w:rsidRPr="0056545C">
              <w:rPr>
                <w:rFonts w:cs="Arial"/>
                <w:b/>
                <w:bCs/>
                <w:sz w:val="20"/>
              </w:rPr>
              <w:t>IT Programme</w:t>
            </w:r>
          </w:p>
        </w:tc>
        <w:tc>
          <w:tcPr>
            <w:tcW w:w="861" w:type="dxa"/>
            <w:tcBorders>
              <w:top w:val="nil"/>
              <w:left w:val="nil"/>
              <w:bottom w:val="nil"/>
              <w:right w:val="nil"/>
            </w:tcBorders>
            <w:shd w:val="clear" w:color="auto" w:fill="auto"/>
            <w:noWrap/>
            <w:vAlign w:val="center"/>
            <w:hideMark/>
          </w:tcPr>
          <w:p w14:paraId="2AFFB357" w14:textId="77777777" w:rsidR="00FF04D1" w:rsidRPr="0056545C" w:rsidRDefault="00FF04D1" w:rsidP="00344968">
            <w:pPr>
              <w:spacing w:line="240" w:lineRule="auto"/>
              <w:jc w:val="left"/>
              <w:rPr>
                <w:rFonts w:cs="Arial"/>
                <w:b/>
                <w:bCs/>
                <w:sz w:val="20"/>
              </w:rPr>
            </w:pPr>
          </w:p>
        </w:tc>
        <w:tc>
          <w:tcPr>
            <w:tcW w:w="855" w:type="dxa"/>
            <w:tcBorders>
              <w:top w:val="nil"/>
              <w:left w:val="nil"/>
              <w:bottom w:val="nil"/>
              <w:right w:val="nil"/>
            </w:tcBorders>
            <w:shd w:val="clear" w:color="auto" w:fill="auto"/>
            <w:noWrap/>
            <w:vAlign w:val="center"/>
            <w:hideMark/>
          </w:tcPr>
          <w:p w14:paraId="2E8FCEF2" w14:textId="77777777" w:rsidR="00FF04D1" w:rsidRPr="0056545C" w:rsidRDefault="00FF04D1" w:rsidP="00344968">
            <w:pPr>
              <w:spacing w:line="240" w:lineRule="auto"/>
              <w:jc w:val="left"/>
              <w:rPr>
                <w:rFonts w:ascii="Times New Roman" w:hAnsi="Times New Roman"/>
                <w:sz w:val="20"/>
              </w:rPr>
            </w:pPr>
          </w:p>
        </w:tc>
        <w:tc>
          <w:tcPr>
            <w:tcW w:w="893" w:type="dxa"/>
            <w:tcBorders>
              <w:top w:val="nil"/>
              <w:left w:val="nil"/>
              <w:bottom w:val="nil"/>
              <w:right w:val="nil"/>
            </w:tcBorders>
            <w:shd w:val="clear" w:color="auto" w:fill="auto"/>
            <w:noWrap/>
            <w:vAlign w:val="center"/>
            <w:hideMark/>
          </w:tcPr>
          <w:p w14:paraId="5E02F88C" w14:textId="77777777" w:rsidR="00FF04D1" w:rsidRPr="0056545C" w:rsidRDefault="00FF04D1" w:rsidP="00344968">
            <w:pPr>
              <w:spacing w:line="240" w:lineRule="auto"/>
              <w:jc w:val="left"/>
              <w:rPr>
                <w:rFonts w:ascii="Times New Roman" w:hAnsi="Times New Roman"/>
                <w:sz w:val="20"/>
              </w:rPr>
            </w:pPr>
          </w:p>
        </w:tc>
        <w:tc>
          <w:tcPr>
            <w:tcW w:w="904" w:type="dxa"/>
            <w:tcBorders>
              <w:top w:val="nil"/>
              <w:left w:val="nil"/>
              <w:bottom w:val="nil"/>
              <w:right w:val="nil"/>
            </w:tcBorders>
            <w:shd w:val="clear" w:color="auto" w:fill="auto"/>
            <w:noWrap/>
            <w:vAlign w:val="center"/>
            <w:hideMark/>
          </w:tcPr>
          <w:p w14:paraId="3305FC82" w14:textId="77777777" w:rsidR="00FF04D1" w:rsidRPr="0056545C" w:rsidRDefault="00FF04D1" w:rsidP="00344968">
            <w:pPr>
              <w:spacing w:line="240" w:lineRule="auto"/>
              <w:jc w:val="left"/>
              <w:rPr>
                <w:rFonts w:ascii="Times New Roman" w:hAnsi="Times New Roman"/>
                <w:sz w:val="20"/>
              </w:rPr>
            </w:pPr>
          </w:p>
        </w:tc>
        <w:tc>
          <w:tcPr>
            <w:tcW w:w="880" w:type="dxa"/>
            <w:tcBorders>
              <w:top w:val="nil"/>
              <w:left w:val="nil"/>
              <w:bottom w:val="nil"/>
              <w:right w:val="nil"/>
            </w:tcBorders>
            <w:shd w:val="clear" w:color="auto" w:fill="auto"/>
            <w:noWrap/>
            <w:vAlign w:val="center"/>
            <w:hideMark/>
          </w:tcPr>
          <w:p w14:paraId="07B4E56A" w14:textId="77777777" w:rsidR="00FF04D1" w:rsidRPr="0056545C" w:rsidRDefault="00FF04D1" w:rsidP="00344968">
            <w:pPr>
              <w:spacing w:line="240" w:lineRule="auto"/>
              <w:jc w:val="left"/>
              <w:rPr>
                <w:rFonts w:ascii="Times New Roman" w:hAnsi="Times New Roman"/>
                <w:sz w:val="20"/>
              </w:rPr>
            </w:pPr>
          </w:p>
        </w:tc>
        <w:tc>
          <w:tcPr>
            <w:tcW w:w="880" w:type="dxa"/>
            <w:tcBorders>
              <w:top w:val="nil"/>
              <w:left w:val="nil"/>
              <w:bottom w:val="nil"/>
              <w:right w:val="nil"/>
            </w:tcBorders>
            <w:shd w:val="clear" w:color="auto" w:fill="auto"/>
            <w:noWrap/>
            <w:vAlign w:val="center"/>
            <w:hideMark/>
          </w:tcPr>
          <w:p w14:paraId="41D1D359" w14:textId="77777777" w:rsidR="00FF04D1" w:rsidRPr="0056545C" w:rsidRDefault="00FF04D1" w:rsidP="00344968">
            <w:pPr>
              <w:spacing w:line="240" w:lineRule="auto"/>
              <w:jc w:val="left"/>
              <w:rPr>
                <w:rFonts w:ascii="Times New Roman" w:hAnsi="Times New Roman"/>
                <w:sz w:val="20"/>
              </w:rPr>
            </w:pPr>
          </w:p>
        </w:tc>
        <w:tc>
          <w:tcPr>
            <w:tcW w:w="3017" w:type="dxa"/>
            <w:tcBorders>
              <w:top w:val="nil"/>
              <w:left w:val="nil"/>
              <w:bottom w:val="single" w:sz="4" w:space="0" w:color="BFBFBF"/>
              <w:right w:val="single" w:sz="4" w:space="0" w:color="auto"/>
            </w:tcBorders>
            <w:shd w:val="clear" w:color="auto" w:fill="auto"/>
            <w:noWrap/>
            <w:vAlign w:val="center"/>
            <w:hideMark/>
          </w:tcPr>
          <w:p w14:paraId="29A5CDE2" w14:textId="77777777" w:rsidR="00FF04D1" w:rsidRPr="0056545C" w:rsidRDefault="00FF04D1" w:rsidP="00344968">
            <w:pPr>
              <w:spacing w:line="240" w:lineRule="auto"/>
              <w:jc w:val="left"/>
              <w:rPr>
                <w:rFonts w:cs="Arial"/>
                <w:b/>
                <w:bCs/>
                <w:sz w:val="20"/>
              </w:rPr>
            </w:pPr>
            <w:r w:rsidRPr="0056545C">
              <w:rPr>
                <w:rFonts w:cs="Arial"/>
                <w:b/>
                <w:bCs/>
                <w:sz w:val="20"/>
              </w:rPr>
              <w:t> </w:t>
            </w:r>
          </w:p>
        </w:tc>
        <w:tc>
          <w:tcPr>
            <w:tcW w:w="843" w:type="dxa"/>
            <w:tcBorders>
              <w:top w:val="nil"/>
              <w:left w:val="nil"/>
              <w:bottom w:val="nil"/>
              <w:right w:val="nil"/>
            </w:tcBorders>
            <w:shd w:val="clear" w:color="auto" w:fill="auto"/>
            <w:noWrap/>
            <w:vAlign w:val="center"/>
            <w:hideMark/>
          </w:tcPr>
          <w:p w14:paraId="58D814B1" w14:textId="77777777" w:rsidR="00FF04D1" w:rsidRPr="0056545C" w:rsidRDefault="00FF04D1" w:rsidP="00344968">
            <w:pPr>
              <w:spacing w:line="240" w:lineRule="auto"/>
              <w:jc w:val="left"/>
              <w:rPr>
                <w:rFonts w:cs="Arial"/>
                <w:b/>
                <w:bCs/>
                <w:sz w:val="20"/>
              </w:rPr>
            </w:pPr>
            <w:r w:rsidRPr="0056545C">
              <w:rPr>
                <w:rFonts w:cs="Arial"/>
                <w:b/>
                <w:bCs/>
                <w:sz w:val="20"/>
              </w:rPr>
              <w:t> </w:t>
            </w:r>
          </w:p>
        </w:tc>
        <w:tc>
          <w:tcPr>
            <w:tcW w:w="855" w:type="dxa"/>
            <w:tcBorders>
              <w:top w:val="nil"/>
              <w:left w:val="nil"/>
              <w:bottom w:val="nil"/>
              <w:right w:val="nil"/>
            </w:tcBorders>
            <w:shd w:val="clear" w:color="auto" w:fill="auto"/>
            <w:noWrap/>
            <w:vAlign w:val="center"/>
            <w:hideMark/>
          </w:tcPr>
          <w:p w14:paraId="749EAFFA" w14:textId="77777777" w:rsidR="00FF04D1" w:rsidRPr="0056545C" w:rsidRDefault="00FF04D1" w:rsidP="00344968">
            <w:pPr>
              <w:spacing w:line="240" w:lineRule="auto"/>
              <w:jc w:val="left"/>
              <w:rPr>
                <w:rFonts w:cs="Arial"/>
                <w:b/>
                <w:bCs/>
                <w:sz w:val="20"/>
              </w:rPr>
            </w:pPr>
          </w:p>
        </w:tc>
        <w:tc>
          <w:tcPr>
            <w:tcW w:w="843" w:type="dxa"/>
            <w:tcBorders>
              <w:top w:val="nil"/>
              <w:left w:val="nil"/>
              <w:bottom w:val="nil"/>
              <w:right w:val="nil"/>
            </w:tcBorders>
            <w:shd w:val="clear" w:color="auto" w:fill="auto"/>
            <w:noWrap/>
            <w:vAlign w:val="center"/>
            <w:hideMark/>
          </w:tcPr>
          <w:p w14:paraId="06D1F652" w14:textId="77777777" w:rsidR="00FF04D1" w:rsidRPr="0056545C" w:rsidRDefault="00FF04D1" w:rsidP="00344968">
            <w:pPr>
              <w:spacing w:line="240" w:lineRule="auto"/>
              <w:jc w:val="left"/>
              <w:rPr>
                <w:rFonts w:ascii="Times New Roman" w:hAnsi="Times New Roman"/>
                <w:sz w:val="20"/>
              </w:rPr>
            </w:pPr>
          </w:p>
        </w:tc>
        <w:tc>
          <w:tcPr>
            <w:tcW w:w="855" w:type="dxa"/>
            <w:tcBorders>
              <w:top w:val="nil"/>
              <w:left w:val="nil"/>
              <w:bottom w:val="nil"/>
              <w:right w:val="nil"/>
            </w:tcBorders>
            <w:shd w:val="clear" w:color="auto" w:fill="auto"/>
            <w:noWrap/>
            <w:vAlign w:val="center"/>
            <w:hideMark/>
          </w:tcPr>
          <w:p w14:paraId="3FE35BDD" w14:textId="77777777" w:rsidR="00FF04D1" w:rsidRPr="0056545C" w:rsidRDefault="00FF04D1" w:rsidP="00344968">
            <w:pPr>
              <w:spacing w:line="240" w:lineRule="auto"/>
              <w:jc w:val="left"/>
              <w:rPr>
                <w:rFonts w:ascii="Times New Roman" w:hAnsi="Times New Roman"/>
                <w:sz w:val="20"/>
              </w:rPr>
            </w:pPr>
          </w:p>
        </w:tc>
        <w:tc>
          <w:tcPr>
            <w:tcW w:w="855" w:type="dxa"/>
            <w:tcBorders>
              <w:top w:val="nil"/>
              <w:left w:val="nil"/>
              <w:bottom w:val="nil"/>
              <w:right w:val="single" w:sz="4" w:space="0" w:color="auto"/>
            </w:tcBorders>
            <w:shd w:val="clear" w:color="auto" w:fill="auto"/>
            <w:noWrap/>
            <w:vAlign w:val="center"/>
            <w:hideMark/>
          </w:tcPr>
          <w:p w14:paraId="10481058" w14:textId="77777777" w:rsidR="00FF04D1" w:rsidRPr="0056545C" w:rsidRDefault="00FF04D1" w:rsidP="00344968">
            <w:pPr>
              <w:spacing w:line="240" w:lineRule="auto"/>
              <w:jc w:val="left"/>
              <w:rPr>
                <w:rFonts w:cs="Arial"/>
                <w:b/>
                <w:bCs/>
                <w:sz w:val="20"/>
              </w:rPr>
            </w:pPr>
            <w:r w:rsidRPr="0056545C">
              <w:rPr>
                <w:rFonts w:cs="Arial"/>
                <w:b/>
                <w:bCs/>
                <w:sz w:val="20"/>
              </w:rPr>
              <w:t> </w:t>
            </w:r>
          </w:p>
        </w:tc>
      </w:tr>
      <w:tr w:rsidR="00FF04D1" w:rsidRPr="0056545C" w14:paraId="728EC055" w14:textId="77777777" w:rsidTr="00344968">
        <w:trPr>
          <w:trHeight w:val="360"/>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3859A58D" w14:textId="77777777" w:rsidR="00FF04D1" w:rsidRPr="0056545C" w:rsidRDefault="00FF04D1" w:rsidP="00344968">
            <w:pPr>
              <w:spacing w:line="240" w:lineRule="auto"/>
              <w:jc w:val="left"/>
              <w:rPr>
                <w:rFonts w:cs="Arial"/>
                <w:sz w:val="20"/>
              </w:rPr>
            </w:pPr>
            <w:r w:rsidRPr="0056545C">
              <w:rPr>
                <w:rFonts w:cs="Arial"/>
                <w:sz w:val="20"/>
              </w:rPr>
              <w:t>IT Unallocated Funding</w:t>
            </w:r>
          </w:p>
        </w:tc>
        <w:tc>
          <w:tcPr>
            <w:tcW w:w="861" w:type="dxa"/>
            <w:tcBorders>
              <w:top w:val="single" w:sz="4" w:space="0" w:color="BFBFBF"/>
              <w:left w:val="nil"/>
              <w:bottom w:val="single" w:sz="4" w:space="0" w:color="BFBFBF"/>
              <w:right w:val="single" w:sz="4" w:space="0" w:color="BFBFBF"/>
            </w:tcBorders>
            <w:shd w:val="clear" w:color="auto" w:fill="auto"/>
            <w:noWrap/>
            <w:vAlign w:val="center"/>
            <w:hideMark/>
          </w:tcPr>
          <w:p w14:paraId="6230E82A" w14:textId="77777777" w:rsidR="00FF04D1" w:rsidRPr="0056545C" w:rsidRDefault="00FF04D1" w:rsidP="00344968">
            <w:pPr>
              <w:spacing w:line="240" w:lineRule="auto"/>
              <w:jc w:val="right"/>
              <w:rPr>
                <w:rFonts w:cs="Arial"/>
                <w:sz w:val="20"/>
              </w:rPr>
            </w:pPr>
            <w:r w:rsidRPr="0056545C">
              <w:rPr>
                <w:rFonts w:cs="Arial"/>
                <w:sz w:val="20"/>
              </w:rPr>
              <w:t xml:space="preserve">106 </w:t>
            </w:r>
          </w:p>
        </w:tc>
        <w:tc>
          <w:tcPr>
            <w:tcW w:w="855" w:type="dxa"/>
            <w:tcBorders>
              <w:top w:val="single" w:sz="4" w:space="0" w:color="BFBFBF"/>
              <w:left w:val="nil"/>
              <w:bottom w:val="single" w:sz="4" w:space="0" w:color="BFBFBF"/>
              <w:right w:val="single" w:sz="4" w:space="0" w:color="BFBFBF"/>
            </w:tcBorders>
            <w:shd w:val="clear" w:color="auto" w:fill="auto"/>
            <w:noWrap/>
            <w:vAlign w:val="center"/>
            <w:hideMark/>
          </w:tcPr>
          <w:p w14:paraId="09477A37"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93" w:type="dxa"/>
            <w:tcBorders>
              <w:top w:val="single" w:sz="4" w:space="0" w:color="BFBFBF"/>
              <w:left w:val="nil"/>
              <w:bottom w:val="single" w:sz="4" w:space="0" w:color="BFBFBF"/>
              <w:right w:val="single" w:sz="4" w:space="0" w:color="BFBFBF"/>
            </w:tcBorders>
            <w:shd w:val="clear" w:color="auto" w:fill="auto"/>
            <w:noWrap/>
            <w:vAlign w:val="center"/>
            <w:hideMark/>
          </w:tcPr>
          <w:p w14:paraId="16283320" w14:textId="77777777" w:rsidR="00FF04D1" w:rsidRPr="0056545C" w:rsidRDefault="00FF04D1" w:rsidP="00344968">
            <w:pPr>
              <w:spacing w:line="240" w:lineRule="auto"/>
              <w:jc w:val="right"/>
              <w:rPr>
                <w:rFonts w:cs="Arial"/>
                <w:sz w:val="20"/>
              </w:rPr>
            </w:pPr>
            <w:r w:rsidRPr="0056545C">
              <w:rPr>
                <w:rFonts w:cs="Arial"/>
                <w:sz w:val="20"/>
              </w:rPr>
              <w:t xml:space="preserve">62 </w:t>
            </w:r>
          </w:p>
        </w:tc>
        <w:tc>
          <w:tcPr>
            <w:tcW w:w="904" w:type="dxa"/>
            <w:tcBorders>
              <w:top w:val="single" w:sz="4" w:space="0" w:color="BFBFBF"/>
              <w:left w:val="nil"/>
              <w:bottom w:val="single" w:sz="4" w:space="0" w:color="BFBFBF"/>
              <w:right w:val="single" w:sz="4" w:space="0" w:color="BFBFBF"/>
            </w:tcBorders>
            <w:shd w:val="clear" w:color="auto" w:fill="auto"/>
            <w:noWrap/>
            <w:vAlign w:val="center"/>
            <w:hideMark/>
          </w:tcPr>
          <w:p w14:paraId="1F3E0D5F" w14:textId="77777777" w:rsidR="00FF04D1" w:rsidRPr="0056545C" w:rsidRDefault="00FF04D1" w:rsidP="00344968">
            <w:pPr>
              <w:spacing w:line="240" w:lineRule="auto"/>
              <w:jc w:val="right"/>
              <w:rPr>
                <w:rFonts w:cs="Arial"/>
                <w:sz w:val="20"/>
              </w:rPr>
            </w:pPr>
            <w:r w:rsidRPr="0056545C">
              <w:rPr>
                <w:rFonts w:cs="Arial"/>
                <w:sz w:val="20"/>
              </w:rPr>
              <w:t>(44)</w:t>
            </w:r>
          </w:p>
        </w:tc>
        <w:tc>
          <w:tcPr>
            <w:tcW w:w="880" w:type="dxa"/>
            <w:tcBorders>
              <w:top w:val="single" w:sz="4" w:space="0" w:color="BFBFBF"/>
              <w:left w:val="nil"/>
              <w:bottom w:val="single" w:sz="4" w:space="0" w:color="BFBFBF"/>
              <w:right w:val="single" w:sz="4" w:space="0" w:color="BFBFBF"/>
            </w:tcBorders>
            <w:shd w:val="clear" w:color="auto" w:fill="auto"/>
            <w:noWrap/>
            <w:vAlign w:val="center"/>
            <w:hideMark/>
          </w:tcPr>
          <w:p w14:paraId="2A93B893"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single" w:sz="4" w:space="0" w:color="BFBFBF"/>
              <w:left w:val="nil"/>
              <w:bottom w:val="single" w:sz="4" w:space="0" w:color="BFBFBF"/>
              <w:right w:val="single" w:sz="4" w:space="0" w:color="BFBFBF"/>
            </w:tcBorders>
            <w:shd w:val="clear" w:color="auto" w:fill="auto"/>
            <w:noWrap/>
            <w:vAlign w:val="center"/>
            <w:hideMark/>
          </w:tcPr>
          <w:p w14:paraId="001CA8B0" w14:textId="77777777" w:rsidR="00FF04D1" w:rsidRPr="0056545C" w:rsidRDefault="00FF04D1" w:rsidP="00344968">
            <w:pPr>
              <w:spacing w:line="240" w:lineRule="auto"/>
              <w:jc w:val="right"/>
              <w:rPr>
                <w:rFonts w:cs="Arial"/>
                <w:sz w:val="20"/>
              </w:rPr>
            </w:pPr>
            <w:r w:rsidRPr="0056545C">
              <w:rPr>
                <w:rFonts w:cs="Arial"/>
                <w:sz w:val="20"/>
              </w:rPr>
              <w:t>(44)</w:t>
            </w:r>
          </w:p>
        </w:tc>
        <w:tc>
          <w:tcPr>
            <w:tcW w:w="3017" w:type="dxa"/>
            <w:tcBorders>
              <w:top w:val="nil"/>
              <w:left w:val="nil"/>
              <w:bottom w:val="single" w:sz="4" w:space="0" w:color="BFBFBF"/>
              <w:right w:val="single" w:sz="4" w:space="0" w:color="auto"/>
            </w:tcBorders>
            <w:shd w:val="clear" w:color="auto" w:fill="auto"/>
            <w:vAlign w:val="center"/>
            <w:hideMark/>
          </w:tcPr>
          <w:p w14:paraId="66800DC6" w14:textId="77777777" w:rsidR="00FF04D1" w:rsidRPr="0056545C" w:rsidRDefault="00FF04D1" w:rsidP="00344968">
            <w:pPr>
              <w:spacing w:line="240" w:lineRule="auto"/>
              <w:jc w:val="left"/>
              <w:rPr>
                <w:rFonts w:cs="Arial"/>
                <w:sz w:val="20"/>
              </w:rPr>
            </w:pPr>
            <w:r w:rsidRPr="0056545C">
              <w:rPr>
                <w:rFonts w:cs="Arial"/>
                <w:sz w:val="20"/>
              </w:rPr>
              <w:t> </w:t>
            </w:r>
          </w:p>
        </w:tc>
        <w:tc>
          <w:tcPr>
            <w:tcW w:w="843" w:type="dxa"/>
            <w:tcBorders>
              <w:top w:val="single" w:sz="4" w:space="0" w:color="BFBFBF"/>
              <w:left w:val="nil"/>
              <w:bottom w:val="single" w:sz="4" w:space="0" w:color="BFBFBF"/>
              <w:right w:val="single" w:sz="4" w:space="0" w:color="BFBFBF"/>
            </w:tcBorders>
            <w:shd w:val="clear" w:color="auto" w:fill="auto"/>
            <w:noWrap/>
            <w:vAlign w:val="center"/>
            <w:hideMark/>
          </w:tcPr>
          <w:p w14:paraId="599D5AB8" w14:textId="77777777" w:rsidR="00FF04D1" w:rsidRPr="0056545C" w:rsidRDefault="00FF04D1" w:rsidP="00344968">
            <w:pPr>
              <w:spacing w:line="240" w:lineRule="auto"/>
              <w:jc w:val="right"/>
              <w:rPr>
                <w:rFonts w:cs="Arial"/>
                <w:sz w:val="20"/>
              </w:rPr>
            </w:pPr>
            <w:r w:rsidRPr="0056545C">
              <w:rPr>
                <w:rFonts w:cs="Arial"/>
                <w:sz w:val="20"/>
              </w:rPr>
              <w:t xml:space="preserve">62 </w:t>
            </w:r>
          </w:p>
        </w:tc>
        <w:tc>
          <w:tcPr>
            <w:tcW w:w="855" w:type="dxa"/>
            <w:tcBorders>
              <w:top w:val="single" w:sz="4" w:space="0" w:color="BFBFBF"/>
              <w:left w:val="nil"/>
              <w:bottom w:val="single" w:sz="4" w:space="0" w:color="BFBFBF"/>
              <w:right w:val="single" w:sz="4" w:space="0" w:color="BFBFBF"/>
            </w:tcBorders>
            <w:shd w:val="clear" w:color="auto" w:fill="auto"/>
            <w:noWrap/>
            <w:vAlign w:val="center"/>
            <w:hideMark/>
          </w:tcPr>
          <w:p w14:paraId="04AE1B64" w14:textId="77777777" w:rsidR="00FF04D1" w:rsidRPr="0056545C" w:rsidRDefault="00FF04D1" w:rsidP="00344968">
            <w:pPr>
              <w:spacing w:line="240" w:lineRule="auto"/>
              <w:jc w:val="right"/>
              <w:rPr>
                <w:rFonts w:cs="Arial"/>
                <w:sz w:val="20"/>
              </w:rPr>
            </w:pPr>
            <w:r w:rsidRPr="0056545C">
              <w:rPr>
                <w:rFonts w:cs="Arial"/>
                <w:sz w:val="20"/>
              </w:rPr>
              <w:t xml:space="preserve">200 </w:t>
            </w:r>
          </w:p>
        </w:tc>
        <w:tc>
          <w:tcPr>
            <w:tcW w:w="843" w:type="dxa"/>
            <w:tcBorders>
              <w:top w:val="single" w:sz="4" w:space="0" w:color="BFBFBF"/>
              <w:left w:val="nil"/>
              <w:bottom w:val="single" w:sz="4" w:space="0" w:color="BFBFBF"/>
              <w:right w:val="single" w:sz="4" w:space="0" w:color="BFBFBF"/>
            </w:tcBorders>
            <w:shd w:val="clear" w:color="auto" w:fill="auto"/>
            <w:noWrap/>
            <w:vAlign w:val="center"/>
            <w:hideMark/>
          </w:tcPr>
          <w:p w14:paraId="265D76F0" w14:textId="77777777" w:rsidR="00FF04D1" w:rsidRPr="0056545C" w:rsidRDefault="00FF04D1" w:rsidP="00344968">
            <w:pPr>
              <w:spacing w:line="240" w:lineRule="auto"/>
              <w:jc w:val="right"/>
              <w:rPr>
                <w:rFonts w:cs="Arial"/>
                <w:sz w:val="20"/>
              </w:rPr>
            </w:pPr>
            <w:r w:rsidRPr="0056545C">
              <w:rPr>
                <w:rFonts w:cs="Arial"/>
                <w:sz w:val="20"/>
              </w:rPr>
              <w:t xml:space="preserve">200 </w:t>
            </w:r>
          </w:p>
        </w:tc>
        <w:tc>
          <w:tcPr>
            <w:tcW w:w="855" w:type="dxa"/>
            <w:tcBorders>
              <w:top w:val="single" w:sz="4" w:space="0" w:color="BFBFBF"/>
              <w:left w:val="nil"/>
              <w:bottom w:val="single" w:sz="4" w:space="0" w:color="BFBFBF"/>
              <w:right w:val="single" w:sz="4" w:space="0" w:color="BFBFBF"/>
            </w:tcBorders>
            <w:shd w:val="clear" w:color="auto" w:fill="auto"/>
            <w:noWrap/>
            <w:vAlign w:val="center"/>
            <w:hideMark/>
          </w:tcPr>
          <w:p w14:paraId="6AA8A416" w14:textId="77777777" w:rsidR="00FF04D1" w:rsidRPr="0056545C" w:rsidRDefault="00FF04D1" w:rsidP="00344968">
            <w:pPr>
              <w:spacing w:line="240" w:lineRule="auto"/>
              <w:jc w:val="right"/>
              <w:rPr>
                <w:rFonts w:cs="Arial"/>
                <w:sz w:val="20"/>
              </w:rPr>
            </w:pPr>
            <w:r w:rsidRPr="0056545C">
              <w:rPr>
                <w:rFonts w:cs="Arial"/>
                <w:sz w:val="20"/>
              </w:rPr>
              <w:t xml:space="preserve">200 </w:t>
            </w:r>
          </w:p>
        </w:tc>
        <w:tc>
          <w:tcPr>
            <w:tcW w:w="855" w:type="dxa"/>
            <w:tcBorders>
              <w:top w:val="single" w:sz="4" w:space="0" w:color="BFBFBF"/>
              <w:left w:val="nil"/>
              <w:bottom w:val="single" w:sz="4" w:space="0" w:color="BFBFBF"/>
              <w:right w:val="single" w:sz="4" w:space="0" w:color="auto"/>
            </w:tcBorders>
            <w:shd w:val="clear" w:color="auto" w:fill="auto"/>
            <w:noWrap/>
            <w:vAlign w:val="center"/>
            <w:hideMark/>
          </w:tcPr>
          <w:p w14:paraId="62ABC418" w14:textId="77777777" w:rsidR="00FF04D1" w:rsidRPr="0056545C" w:rsidRDefault="00FF04D1" w:rsidP="00344968">
            <w:pPr>
              <w:spacing w:line="240" w:lineRule="auto"/>
              <w:jc w:val="right"/>
              <w:rPr>
                <w:rFonts w:cs="Arial"/>
                <w:sz w:val="20"/>
              </w:rPr>
            </w:pPr>
            <w:r w:rsidRPr="0056545C">
              <w:rPr>
                <w:rFonts w:cs="Arial"/>
                <w:sz w:val="20"/>
              </w:rPr>
              <w:t xml:space="preserve">662 </w:t>
            </w:r>
          </w:p>
        </w:tc>
      </w:tr>
      <w:tr w:rsidR="00FF04D1" w:rsidRPr="0056545C" w14:paraId="3DD5F938" w14:textId="77777777" w:rsidTr="00344968">
        <w:trPr>
          <w:trHeight w:val="360"/>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69756121" w14:textId="77777777" w:rsidR="00FF04D1" w:rsidRPr="0056545C" w:rsidRDefault="00FF04D1" w:rsidP="00344968">
            <w:pPr>
              <w:spacing w:line="240" w:lineRule="auto"/>
              <w:jc w:val="left"/>
              <w:rPr>
                <w:rFonts w:cs="Arial"/>
                <w:sz w:val="20"/>
              </w:rPr>
            </w:pPr>
            <w:r w:rsidRPr="0056545C">
              <w:rPr>
                <w:rFonts w:cs="Arial"/>
                <w:sz w:val="20"/>
              </w:rPr>
              <w:t>Capita Software Upgrade (c/f)</w:t>
            </w:r>
          </w:p>
        </w:tc>
        <w:tc>
          <w:tcPr>
            <w:tcW w:w="861" w:type="dxa"/>
            <w:tcBorders>
              <w:top w:val="nil"/>
              <w:left w:val="nil"/>
              <w:bottom w:val="single" w:sz="4" w:space="0" w:color="BFBFBF"/>
              <w:right w:val="single" w:sz="4" w:space="0" w:color="BFBFBF"/>
            </w:tcBorders>
            <w:shd w:val="clear" w:color="auto" w:fill="auto"/>
            <w:noWrap/>
            <w:vAlign w:val="center"/>
            <w:hideMark/>
          </w:tcPr>
          <w:p w14:paraId="571C30B0" w14:textId="77777777" w:rsidR="00FF04D1" w:rsidRPr="0056545C" w:rsidRDefault="00FF04D1" w:rsidP="00344968">
            <w:pPr>
              <w:spacing w:line="240" w:lineRule="auto"/>
              <w:jc w:val="right"/>
              <w:rPr>
                <w:rFonts w:cs="Arial"/>
                <w:sz w:val="20"/>
              </w:rPr>
            </w:pPr>
            <w:r w:rsidRPr="0056545C">
              <w:rPr>
                <w:rFonts w:cs="Arial"/>
                <w:sz w:val="20"/>
              </w:rPr>
              <w:t xml:space="preserve">5 </w:t>
            </w:r>
          </w:p>
        </w:tc>
        <w:tc>
          <w:tcPr>
            <w:tcW w:w="855" w:type="dxa"/>
            <w:tcBorders>
              <w:top w:val="nil"/>
              <w:left w:val="nil"/>
              <w:bottom w:val="single" w:sz="4" w:space="0" w:color="BFBFBF"/>
              <w:right w:val="single" w:sz="4" w:space="0" w:color="BFBFBF"/>
            </w:tcBorders>
            <w:shd w:val="clear" w:color="auto" w:fill="auto"/>
            <w:noWrap/>
            <w:vAlign w:val="center"/>
            <w:hideMark/>
          </w:tcPr>
          <w:p w14:paraId="6F84B9E2" w14:textId="77777777" w:rsidR="00FF04D1" w:rsidRPr="0056545C" w:rsidRDefault="00FF04D1" w:rsidP="00344968">
            <w:pPr>
              <w:spacing w:line="240" w:lineRule="auto"/>
              <w:jc w:val="right"/>
              <w:rPr>
                <w:rFonts w:cs="Arial"/>
                <w:sz w:val="20"/>
              </w:rPr>
            </w:pPr>
            <w:r w:rsidRPr="0056545C">
              <w:rPr>
                <w:rFonts w:cs="Arial"/>
                <w:sz w:val="20"/>
              </w:rPr>
              <w:t xml:space="preserve">5 </w:t>
            </w:r>
          </w:p>
        </w:tc>
        <w:tc>
          <w:tcPr>
            <w:tcW w:w="893" w:type="dxa"/>
            <w:tcBorders>
              <w:top w:val="nil"/>
              <w:left w:val="nil"/>
              <w:bottom w:val="single" w:sz="4" w:space="0" w:color="BFBFBF"/>
              <w:right w:val="single" w:sz="4" w:space="0" w:color="BFBFBF"/>
            </w:tcBorders>
            <w:shd w:val="clear" w:color="auto" w:fill="auto"/>
            <w:noWrap/>
            <w:vAlign w:val="center"/>
            <w:hideMark/>
          </w:tcPr>
          <w:p w14:paraId="51DC0D29" w14:textId="77777777" w:rsidR="00FF04D1" w:rsidRPr="0056545C" w:rsidRDefault="00FF04D1" w:rsidP="00344968">
            <w:pPr>
              <w:spacing w:line="240" w:lineRule="auto"/>
              <w:jc w:val="right"/>
              <w:rPr>
                <w:rFonts w:cs="Arial"/>
                <w:sz w:val="20"/>
              </w:rPr>
            </w:pPr>
            <w:r w:rsidRPr="0056545C">
              <w:rPr>
                <w:rFonts w:cs="Arial"/>
                <w:sz w:val="20"/>
              </w:rPr>
              <w:t xml:space="preserve">5 </w:t>
            </w:r>
          </w:p>
        </w:tc>
        <w:tc>
          <w:tcPr>
            <w:tcW w:w="904" w:type="dxa"/>
            <w:tcBorders>
              <w:top w:val="nil"/>
              <w:left w:val="nil"/>
              <w:bottom w:val="single" w:sz="4" w:space="0" w:color="BFBFBF"/>
              <w:right w:val="single" w:sz="4" w:space="0" w:color="BFBFBF"/>
            </w:tcBorders>
            <w:shd w:val="clear" w:color="auto" w:fill="auto"/>
            <w:noWrap/>
            <w:vAlign w:val="center"/>
            <w:hideMark/>
          </w:tcPr>
          <w:p w14:paraId="01F1B3B1"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30873FF4"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4FAD4564"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3017" w:type="dxa"/>
            <w:tcBorders>
              <w:top w:val="nil"/>
              <w:left w:val="nil"/>
              <w:bottom w:val="single" w:sz="4" w:space="0" w:color="BFBFBF"/>
              <w:right w:val="single" w:sz="4" w:space="0" w:color="auto"/>
            </w:tcBorders>
            <w:shd w:val="clear" w:color="auto" w:fill="auto"/>
            <w:vAlign w:val="center"/>
            <w:hideMark/>
          </w:tcPr>
          <w:p w14:paraId="454BDE53" w14:textId="77777777" w:rsidR="00FF04D1" w:rsidRPr="0056545C" w:rsidRDefault="00FF04D1" w:rsidP="00344968">
            <w:pPr>
              <w:spacing w:line="240" w:lineRule="auto"/>
              <w:jc w:val="left"/>
              <w:rPr>
                <w:rFonts w:cs="Arial"/>
                <w:sz w:val="20"/>
              </w:rPr>
            </w:pPr>
            <w:r w:rsidRPr="0056545C">
              <w:rPr>
                <w:rFonts w:cs="Arial"/>
                <w:sz w:val="20"/>
              </w:rPr>
              <w:t> </w:t>
            </w:r>
          </w:p>
        </w:tc>
        <w:tc>
          <w:tcPr>
            <w:tcW w:w="843" w:type="dxa"/>
            <w:tcBorders>
              <w:top w:val="nil"/>
              <w:left w:val="nil"/>
              <w:bottom w:val="single" w:sz="4" w:space="0" w:color="BFBFBF"/>
              <w:right w:val="single" w:sz="4" w:space="0" w:color="BFBFBF"/>
            </w:tcBorders>
            <w:shd w:val="clear" w:color="auto" w:fill="auto"/>
            <w:noWrap/>
            <w:vAlign w:val="center"/>
            <w:hideMark/>
          </w:tcPr>
          <w:p w14:paraId="0A9CFD8F" w14:textId="77777777" w:rsidR="00FF04D1" w:rsidRPr="0056545C" w:rsidRDefault="00FF04D1" w:rsidP="00344968">
            <w:pPr>
              <w:spacing w:line="240" w:lineRule="auto"/>
              <w:jc w:val="right"/>
              <w:rPr>
                <w:rFonts w:cs="Arial"/>
                <w:sz w:val="20"/>
              </w:rPr>
            </w:pPr>
            <w:r w:rsidRPr="0056545C">
              <w:rPr>
                <w:rFonts w:cs="Arial"/>
                <w:sz w:val="20"/>
              </w:rPr>
              <w:t xml:space="preserve">5 </w:t>
            </w:r>
          </w:p>
        </w:tc>
        <w:tc>
          <w:tcPr>
            <w:tcW w:w="855" w:type="dxa"/>
            <w:tcBorders>
              <w:top w:val="nil"/>
              <w:left w:val="nil"/>
              <w:bottom w:val="single" w:sz="4" w:space="0" w:color="BFBFBF"/>
              <w:right w:val="single" w:sz="4" w:space="0" w:color="BFBFBF"/>
            </w:tcBorders>
            <w:shd w:val="clear" w:color="auto" w:fill="auto"/>
            <w:noWrap/>
            <w:vAlign w:val="center"/>
            <w:hideMark/>
          </w:tcPr>
          <w:p w14:paraId="43B7FD8A"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43" w:type="dxa"/>
            <w:tcBorders>
              <w:top w:val="nil"/>
              <w:left w:val="nil"/>
              <w:bottom w:val="single" w:sz="4" w:space="0" w:color="BFBFBF"/>
              <w:right w:val="single" w:sz="4" w:space="0" w:color="BFBFBF"/>
            </w:tcBorders>
            <w:shd w:val="clear" w:color="auto" w:fill="auto"/>
            <w:noWrap/>
            <w:vAlign w:val="center"/>
            <w:hideMark/>
          </w:tcPr>
          <w:p w14:paraId="04865F84"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320B1043"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auto"/>
            </w:tcBorders>
            <w:shd w:val="clear" w:color="auto" w:fill="auto"/>
            <w:noWrap/>
            <w:vAlign w:val="center"/>
            <w:hideMark/>
          </w:tcPr>
          <w:p w14:paraId="6D7BB4DA" w14:textId="77777777" w:rsidR="00FF04D1" w:rsidRPr="0056545C" w:rsidRDefault="00FF04D1" w:rsidP="00344968">
            <w:pPr>
              <w:spacing w:line="240" w:lineRule="auto"/>
              <w:jc w:val="right"/>
              <w:rPr>
                <w:rFonts w:cs="Arial"/>
                <w:sz w:val="20"/>
              </w:rPr>
            </w:pPr>
            <w:r w:rsidRPr="0056545C">
              <w:rPr>
                <w:rFonts w:cs="Arial"/>
                <w:sz w:val="20"/>
              </w:rPr>
              <w:t xml:space="preserve">5 </w:t>
            </w:r>
          </w:p>
        </w:tc>
      </w:tr>
      <w:tr w:rsidR="00FF04D1" w:rsidRPr="0056545C" w14:paraId="0831BF7C" w14:textId="77777777" w:rsidTr="00344968">
        <w:trPr>
          <w:trHeight w:val="510"/>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54C6B415" w14:textId="77777777" w:rsidR="00FF04D1" w:rsidRPr="0056545C" w:rsidRDefault="00FF04D1" w:rsidP="00344968">
            <w:pPr>
              <w:spacing w:line="240" w:lineRule="auto"/>
              <w:jc w:val="left"/>
              <w:rPr>
                <w:rFonts w:cs="Arial"/>
                <w:sz w:val="20"/>
              </w:rPr>
            </w:pPr>
            <w:r w:rsidRPr="0056545C">
              <w:rPr>
                <w:rFonts w:cs="Arial"/>
                <w:sz w:val="20"/>
              </w:rPr>
              <w:t>Civic Centre conference centre hearing loop</w:t>
            </w:r>
          </w:p>
        </w:tc>
        <w:tc>
          <w:tcPr>
            <w:tcW w:w="861" w:type="dxa"/>
            <w:tcBorders>
              <w:top w:val="nil"/>
              <w:left w:val="nil"/>
              <w:bottom w:val="single" w:sz="4" w:space="0" w:color="BFBFBF"/>
              <w:right w:val="single" w:sz="4" w:space="0" w:color="BFBFBF"/>
            </w:tcBorders>
            <w:shd w:val="clear" w:color="auto" w:fill="auto"/>
            <w:noWrap/>
            <w:vAlign w:val="center"/>
            <w:hideMark/>
          </w:tcPr>
          <w:p w14:paraId="65F76231" w14:textId="77777777" w:rsidR="00FF04D1" w:rsidRPr="0056545C" w:rsidRDefault="00FF04D1" w:rsidP="00344968">
            <w:pPr>
              <w:spacing w:line="240" w:lineRule="auto"/>
              <w:jc w:val="right"/>
              <w:rPr>
                <w:rFonts w:cs="Arial"/>
                <w:sz w:val="20"/>
              </w:rPr>
            </w:pPr>
            <w:r w:rsidRPr="0056545C">
              <w:rPr>
                <w:rFonts w:cs="Arial"/>
                <w:sz w:val="20"/>
              </w:rPr>
              <w:t xml:space="preserve">50 </w:t>
            </w:r>
          </w:p>
        </w:tc>
        <w:tc>
          <w:tcPr>
            <w:tcW w:w="855" w:type="dxa"/>
            <w:tcBorders>
              <w:top w:val="nil"/>
              <w:left w:val="nil"/>
              <w:bottom w:val="single" w:sz="4" w:space="0" w:color="BFBFBF"/>
              <w:right w:val="single" w:sz="4" w:space="0" w:color="BFBFBF"/>
            </w:tcBorders>
            <w:shd w:val="clear" w:color="auto" w:fill="auto"/>
            <w:noWrap/>
            <w:vAlign w:val="center"/>
            <w:hideMark/>
          </w:tcPr>
          <w:p w14:paraId="5E7EE676"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455C35F4" w14:textId="77777777" w:rsidR="00FF04D1" w:rsidRPr="0056545C" w:rsidRDefault="00FF04D1" w:rsidP="00344968">
            <w:pPr>
              <w:spacing w:line="240" w:lineRule="auto"/>
              <w:jc w:val="right"/>
              <w:rPr>
                <w:rFonts w:cs="Arial"/>
                <w:sz w:val="20"/>
              </w:rPr>
            </w:pPr>
            <w:r w:rsidRPr="0056545C">
              <w:rPr>
                <w:rFonts w:cs="Arial"/>
                <w:sz w:val="20"/>
              </w:rPr>
              <w:t xml:space="preserve">35 </w:t>
            </w:r>
          </w:p>
        </w:tc>
        <w:tc>
          <w:tcPr>
            <w:tcW w:w="904" w:type="dxa"/>
            <w:tcBorders>
              <w:top w:val="nil"/>
              <w:left w:val="nil"/>
              <w:bottom w:val="single" w:sz="4" w:space="0" w:color="BFBFBF"/>
              <w:right w:val="single" w:sz="4" w:space="0" w:color="BFBFBF"/>
            </w:tcBorders>
            <w:shd w:val="clear" w:color="auto" w:fill="auto"/>
            <w:noWrap/>
            <w:vAlign w:val="center"/>
            <w:hideMark/>
          </w:tcPr>
          <w:p w14:paraId="7D8E997E" w14:textId="77777777" w:rsidR="00FF04D1" w:rsidRPr="0056545C" w:rsidRDefault="00FF04D1" w:rsidP="00344968">
            <w:pPr>
              <w:spacing w:line="240" w:lineRule="auto"/>
              <w:jc w:val="right"/>
              <w:rPr>
                <w:rFonts w:cs="Arial"/>
                <w:sz w:val="20"/>
              </w:rPr>
            </w:pPr>
            <w:r w:rsidRPr="0056545C">
              <w:rPr>
                <w:rFonts w:cs="Arial"/>
                <w:sz w:val="20"/>
              </w:rPr>
              <w:t>(15)</w:t>
            </w:r>
          </w:p>
        </w:tc>
        <w:tc>
          <w:tcPr>
            <w:tcW w:w="880" w:type="dxa"/>
            <w:tcBorders>
              <w:top w:val="nil"/>
              <w:left w:val="nil"/>
              <w:bottom w:val="single" w:sz="4" w:space="0" w:color="BFBFBF"/>
              <w:right w:val="single" w:sz="4" w:space="0" w:color="BFBFBF"/>
            </w:tcBorders>
            <w:shd w:val="clear" w:color="auto" w:fill="auto"/>
            <w:noWrap/>
            <w:vAlign w:val="center"/>
            <w:hideMark/>
          </w:tcPr>
          <w:p w14:paraId="62A37E64"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3534B9D7" w14:textId="77777777" w:rsidR="00FF04D1" w:rsidRPr="0056545C" w:rsidRDefault="00FF04D1" w:rsidP="00344968">
            <w:pPr>
              <w:spacing w:line="240" w:lineRule="auto"/>
              <w:jc w:val="right"/>
              <w:rPr>
                <w:rFonts w:cs="Arial"/>
                <w:sz w:val="20"/>
              </w:rPr>
            </w:pPr>
            <w:r w:rsidRPr="0056545C">
              <w:rPr>
                <w:rFonts w:cs="Arial"/>
                <w:sz w:val="20"/>
              </w:rPr>
              <w:t>(15)</w:t>
            </w:r>
          </w:p>
        </w:tc>
        <w:tc>
          <w:tcPr>
            <w:tcW w:w="3017" w:type="dxa"/>
            <w:tcBorders>
              <w:top w:val="nil"/>
              <w:left w:val="nil"/>
              <w:bottom w:val="single" w:sz="4" w:space="0" w:color="BFBFBF"/>
              <w:right w:val="single" w:sz="4" w:space="0" w:color="auto"/>
            </w:tcBorders>
            <w:shd w:val="clear" w:color="auto" w:fill="auto"/>
            <w:vAlign w:val="center"/>
            <w:hideMark/>
          </w:tcPr>
          <w:p w14:paraId="42CA3C14" w14:textId="77777777" w:rsidR="00FF04D1" w:rsidRPr="0056545C" w:rsidRDefault="00FF04D1" w:rsidP="00344968">
            <w:pPr>
              <w:spacing w:line="240" w:lineRule="auto"/>
              <w:jc w:val="left"/>
              <w:rPr>
                <w:rFonts w:cs="Arial"/>
                <w:sz w:val="20"/>
              </w:rPr>
            </w:pPr>
            <w:r w:rsidRPr="0056545C">
              <w:rPr>
                <w:rFonts w:cs="Arial"/>
                <w:sz w:val="20"/>
              </w:rPr>
              <w:t> </w:t>
            </w:r>
          </w:p>
        </w:tc>
        <w:tc>
          <w:tcPr>
            <w:tcW w:w="843" w:type="dxa"/>
            <w:tcBorders>
              <w:top w:val="nil"/>
              <w:left w:val="nil"/>
              <w:bottom w:val="single" w:sz="4" w:space="0" w:color="BFBFBF"/>
              <w:right w:val="single" w:sz="4" w:space="0" w:color="BFBFBF"/>
            </w:tcBorders>
            <w:shd w:val="clear" w:color="auto" w:fill="auto"/>
            <w:noWrap/>
            <w:vAlign w:val="center"/>
            <w:hideMark/>
          </w:tcPr>
          <w:p w14:paraId="636FB656" w14:textId="77777777" w:rsidR="00FF04D1" w:rsidRPr="0056545C" w:rsidRDefault="00FF04D1" w:rsidP="00344968">
            <w:pPr>
              <w:spacing w:line="240" w:lineRule="auto"/>
              <w:jc w:val="right"/>
              <w:rPr>
                <w:rFonts w:cs="Arial"/>
                <w:sz w:val="20"/>
              </w:rPr>
            </w:pPr>
            <w:r w:rsidRPr="0056545C">
              <w:rPr>
                <w:rFonts w:cs="Arial"/>
                <w:sz w:val="20"/>
              </w:rPr>
              <w:t xml:space="preserve">35 </w:t>
            </w:r>
          </w:p>
        </w:tc>
        <w:tc>
          <w:tcPr>
            <w:tcW w:w="855" w:type="dxa"/>
            <w:tcBorders>
              <w:top w:val="nil"/>
              <w:left w:val="nil"/>
              <w:bottom w:val="single" w:sz="4" w:space="0" w:color="BFBFBF"/>
              <w:right w:val="single" w:sz="4" w:space="0" w:color="BFBFBF"/>
            </w:tcBorders>
            <w:shd w:val="clear" w:color="auto" w:fill="auto"/>
            <w:noWrap/>
            <w:vAlign w:val="center"/>
            <w:hideMark/>
          </w:tcPr>
          <w:p w14:paraId="4FB2F0BC"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43" w:type="dxa"/>
            <w:tcBorders>
              <w:top w:val="nil"/>
              <w:left w:val="nil"/>
              <w:bottom w:val="single" w:sz="4" w:space="0" w:color="BFBFBF"/>
              <w:right w:val="single" w:sz="4" w:space="0" w:color="BFBFBF"/>
            </w:tcBorders>
            <w:shd w:val="clear" w:color="auto" w:fill="auto"/>
            <w:noWrap/>
            <w:vAlign w:val="center"/>
            <w:hideMark/>
          </w:tcPr>
          <w:p w14:paraId="1ECA40EE"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50299BC3"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auto"/>
            </w:tcBorders>
            <w:shd w:val="clear" w:color="auto" w:fill="auto"/>
            <w:noWrap/>
            <w:vAlign w:val="center"/>
            <w:hideMark/>
          </w:tcPr>
          <w:p w14:paraId="6749759C" w14:textId="77777777" w:rsidR="00FF04D1" w:rsidRPr="0056545C" w:rsidRDefault="00FF04D1" w:rsidP="00344968">
            <w:pPr>
              <w:spacing w:line="240" w:lineRule="auto"/>
              <w:jc w:val="right"/>
              <w:rPr>
                <w:rFonts w:cs="Arial"/>
                <w:sz w:val="20"/>
              </w:rPr>
            </w:pPr>
            <w:r w:rsidRPr="0056545C">
              <w:rPr>
                <w:rFonts w:cs="Arial"/>
                <w:sz w:val="20"/>
              </w:rPr>
              <w:t xml:space="preserve">35 </w:t>
            </w:r>
          </w:p>
        </w:tc>
      </w:tr>
      <w:tr w:rsidR="00FF04D1" w:rsidRPr="0056545C" w14:paraId="4A586874" w14:textId="77777777" w:rsidTr="00344968">
        <w:trPr>
          <w:trHeight w:val="360"/>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778BBB68" w14:textId="77777777" w:rsidR="00FF04D1" w:rsidRPr="0056545C" w:rsidRDefault="00FF04D1" w:rsidP="00344968">
            <w:pPr>
              <w:spacing w:line="240" w:lineRule="auto"/>
              <w:jc w:val="left"/>
              <w:rPr>
                <w:rFonts w:cs="Arial"/>
                <w:sz w:val="20"/>
              </w:rPr>
            </w:pPr>
            <w:r w:rsidRPr="0056545C">
              <w:rPr>
                <w:rFonts w:cs="Arial"/>
                <w:sz w:val="20"/>
              </w:rPr>
              <w:t>HFX Upgrade (c/f)</w:t>
            </w:r>
          </w:p>
        </w:tc>
        <w:tc>
          <w:tcPr>
            <w:tcW w:w="861" w:type="dxa"/>
            <w:tcBorders>
              <w:top w:val="nil"/>
              <w:left w:val="nil"/>
              <w:bottom w:val="single" w:sz="4" w:space="0" w:color="BFBFBF"/>
              <w:right w:val="single" w:sz="4" w:space="0" w:color="BFBFBF"/>
            </w:tcBorders>
            <w:shd w:val="clear" w:color="auto" w:fill="auto"/>
            <w:noWrap/>
            <w:vAlign w:val="center"/>
            <w:hideMark/>
          </w:tcPr>
          <w:p w14:paraId="46A169EF" w14:textId="77777777" w:rsidR="00FF04D1" w:rsidRPr="0056545C" w:rsidRDefault="00FF04D1" w:rsidP="00344968">
            <w:pPr>
              <w:spacing w:line="240" w:lineRule="auto"/>
              <w:jc w:val="right"/>
              <w:rPr>
                <w:rFonts w:cs="Arial"/>
                <w:sz w:val="20"/>
              </w:rPr>
            </w:pPr>
            <w:r w:rsidRPr="0056545C">
              <w:rPr>
                <w:rFonts w:cs="Arial"/>
                <w:sz w:val="20"/>
              </w:rPr>
              <w:t xml:space="preserve">4 </w:t>
            </w:r>
          </w:p>
        </w:tc>
        <w:tc>
          <w:tcPr>
            <w:tcW w:w="855" w:type="dxa"/>
            <w:tcBorders>
              <w:top w:val="nil"/>
              <w:left w:val="nil"/>
              <w:bottom w:val="single" w:sz="4" w:space="0" w:color="BFBFBF"/>
              <w:right w:val="single" w:sz="4" w:space="0" w:color="BFBFBF"/>
            </w:tcBorders>
            <w:shd w:val="clear" w:color="auto" w:fill="auto"/>
            <w:noWrap/>
            <w:vAlign w:val="center"/>
            <w:hideMark/>
          </w:tcPr>
          <w:p w14:paraId="3969D80E" w14:textId="77777777" w:rsidR="00FF04D1" w:rsidRPr="0056545C" w:rsidRDefault="00FF04D1" w:rsidP="00344968">
            <w:pPr>
              <w:spacing w:line="240" w:lineRule="auto"/>
              <w:jc w:val="right"/>
              <w:rPr>
                <w:rFonts w:cs="Arial"/>
                <w:sz w:val="20"/>
              </w:rPr>
            </w:pPr>
            <w:r w:rsidRPr="0056545C">
              <w:rPr>
                <w:rFonts w:cs="Arial"/>
                <w:sz w:val="20"/>
              </w:rPr>
              <w:t xml:space="preserve">4 </w:t>
            </w:r>
          </w:p>
        </w:tc>
        <w:tc>
          <w:tcPr>
            <w:tcW w:w="893" w:type="dxa"/>
            <w:tcBorders>
              <w:top w:val="nil"/>
              <w:left w:val="nil"/>
              <w:bottom w:val="single" w:sz="4" w:space="0" w:color="BFBFBF"/>
              <w:right w:val="single" w:sz="4" w:space="0" w:color="BFBFBF"/>
            </w:tcBorders>
            <w:shd w:val="clear" w:color="auto" w:fill="auto"/>
            <w:noWrap/>
            <w:vAlign w:val="center"/>
            <w:hideMark/>
          </w:tcPr>
          <w:p w14:paraId="2C926FF2" w14:textId="77777777" w:rsidR="00FF04D1" w:rsidRPr="0056545C" w:rsidRDefault="00FF04D1" w:rsidP="00344968">
            <w:pPr>
              <w:spacing w:line="240" w:lineRule="auto"/>
              <w:jc w:val="right"/>
              <w:rPr>
                <w:rFonts w:cs="Arial"/>
                <w:sz w:val="20"/>
              </w:rPr>
            </w:pPr>
            <w:r w:rsidRPr="0056545C">
              <w:rPr>
                <w:rFonts w:cs="Arial"/>
                <w:sz w:val="20"/>
              </w:rPr>
              <w:t xml:space="preserve">4 </w:t>
            </w:r>
          </w:p>
        </w:tc>
        <w:tc>
          <w:tcPr>
            <w:tcW w:w="904" w:type="dxa"/>
            <w:tcBorders>
              <w:top w:val="nil"/>
              <w:left w:val="nil"/>
              <w:bottom w:val="single" w:sz="4" w:space="0" w:color="BFBFBF"/>
              <w:right w:val="single" w:sz="4" w:space="0" w:color="BFBFBF"/>
            </w:tcBorders>
            <w:shd w:val="clear" w:color="auto" w:fill="auto"/>
            <w:noWrap/>
            <w:vAlign w:val="center"/>
            <w:hideMark/>
          </w:tcPr>
          <w:p w14:paraId="08DD6F1C"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31FC30A2"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32E277D1"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3017" w:type="dxa"/>
            <w:tcBorders>
              <w:top w:val="nil"/>
              <w:left w:val="nil"/>
              <w:bottom w:val="single" w:sz="4" w:space="0" w:color="BFBFBF"/>
              <w:right w:val="single" w:sz="4" w:space="0" w:color="auto"/>
            </w:tcBorders>
            <w:shd w:val="clear" w:color="auto" w:fill="auto"/>
            <w:vAlign w:val="center"/>
            <w:hideMark/>
          </w:tcPr>
          <w:p w14:paraId="351B52E9" w14:textId="77777777" w:rsidR="00FF04D1" w:rsidRPr="0056545C" w:rsidRDefault="00FF04D1" w:rsidP="00344968">
            <w:pPr>
              <w:spacing w:line="240" w:lineRule="auto"/>
              <w:jc w:val="left"/>
              <w:rPr>
                <w:rFonts w:cs="Arial"/>
                <w:sz w:val="20"/>
              </w:rPr>
            </w:pPr>
            <w:r w:rsidRPr="0056545C">
              <w:rPr>
                <w:rFonts w:cs="Arial"/>
                <w:sz w:val="20"/>
              </w:rPr>
              <w:t> </w:t>
            </w:r>
          </w:p>
        </w:tc>
        <w:tc>
          <w:tcPr>
            <w:tcW w:w="843" w:type="dxa"/>
            <w:tcBorders>
              <w:top w:val="nil"/>
              <w:left w:val="nil"/>
              <w:bottom w:val="single" w:sz="4" w:space="0" w:color="BFBFBF"/>
              <w:right w:val="single" w:sz="4" w:space="0" w:color="BFBFBF"/>
            </w:tcBorders>
            <w:shd w:val="clear" w:color="auto" w:fill="auto"/>
            <w:noWrap/>
            <w:vAlign w:val="center"/>
            <w:hideMark/>
          </w:tcPr>
          <w:p w14:paraId="74488125" w14:textId="77777777" w:rsidR="00FF04D1" w:rsidRPr="0056545C" w:rsidRDefault="00FF04D1" w:rsidP="00344968">
            <w:pPr>
              <w:spacing w:line="240" w:lineRule="auto"/>
              <w:jc w:val="right"/>
              <w:rPr>
                <w:rFonts w:cs="Arial"/>
                <w:sz w:val="20"/>
              </w:rPr>
            </w:pPr>
            <w:r w:rsidRPr="0056545C">
              <w:rPr>
                <w:rFonts w:cs="Arial"/>
                <w:sz w:val="20"/>
              </w:rPr>
              <w:t xml:space="preserve">4 </w:t>
            </w:r>
          </w:p>
        </w:tc>
        <w:tc>
          <w:tcPr>
            <w:tcW w:w="855" w:type="dxa"/>
            <w:tcBorders>
              <w:top w:val="nil"/>
              <w:left w:val="nil"/>
              <w:bottom w:val="single" w:sz="4" w:space="0" w:color="BFBFBF"/>
              <w:right w:val="single" w:sz="4" w:space="0" w:color="BFBFBF"/>
            </w:tcBorders>
            <w:shd w:val="clear" w:color="auto" w:fill="auto"/>
            <w:noWrap/>
            <w:vAlign w:val="center"/>
            <w:hideMark/>
          </w:tcPr>
          <w:p w14:paraId="1C8F53BE"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43" w:type="dxa"/>
            <w:tcBorders>
              <w:top w:val="nil"/>
              <w:left w:val="nil"/>
              <w:bottom w:val="single" w:sz="4" w:space="0" w:color="BFBFBF"/>
              <w:right w:val="single" w:sz="4" w:space="0" w:color="BFBFBF"/>
            </w:tcBorders>
            <w:shd w:val="clear" w:color="auto" w:fill="auto"/>
            <w:noWrap/>
            <w:vAlign w:val="center"/>
            <w:hideMark/>
          </w:tcPr>
          <w:p w14:paraId="418C57B2"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400D1FEE"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auto"/>
            </w:tcBorders>
            <w:shd w:val="clear" w:color="auto" w:fill="auto"/>
            <w:noWrap/>
            <w:vAlign w:val="center"/>
            <w:hideMark/>
          </w:tcPr>
          <w:p w14:paraId="528EC640" w14:textId="77777777" w:rsidR="00FF04D1" w:rsidRPr="0056545C" w:rsidRDefault="00FF04D1" w:rsidP="00344968">
            <w:pPr>
              <w:spacing w:line="240" w:lineRule="auto"/>
              <w:jc w:val="right"/>
              <w:rPr>
                <w:rFonts w:cs="Arial"/>
                <w:sz w:val="20"/>
              </w:rPr>
            </w:pPr>
            <w:r w:rsidRPr="0056545C">
              <w:rPr>
                <w:rFonts w:cs="Arial"/>
                <w:sz w:val="20"/>
              </w:rPr>
              <w:t xml:space="preserve">4 </w:t>
            </w:r>
          </w:p>
        </w:tc>
      </w:tr>
      <w:tr w:rsidR="00FF04D1" w:rsidRPr="0056545C" w14:paraId="549C5FB0" w14:textId="77777777" w:rsidTr="00344968">
        <w:trPr>
          <w:trHeight w:val="360"/>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3CAC16DD" w14:textId="77777777" w:rsidR="00FF04D1" w:rsidRPr="0056545C" w:rsidRDefault="00FF04D1" w:rsidP="00344968">
            <w:pPr>
              <w:spacing w:line="240" w:lineRule="auto"/>
              <w:jc w:val="left"/>
              <w:rPr>
                <w:rFonts w:cs="Arial"/>
                <w:sz w:val="20"/>
              </w:rPr>
            </w:pPr>
            <w:r w:rsidRPr="0056545C">
              <w:rPr>
                <w:rFonts w:cs="Arial"/>
                <w:sz w:val="20"/>
              </w:rPr>
              <w:t>Idox (c/f)</w:t>
            </w:r>
          </w:p>
        </w:tc>
        <w:tc>
          <w:tcPr>
            <w:tcW w:w="861" w:type="dxa"/>
            <w:tcBorders>
              <w:top w:val="nil"/>
              <w:left w:val="nil"/>
              <w:bottom w:val="single" w:sz="4" w:space="0" w:color="BFBFBF"/>
              <w:right w:val="single" w:sz="4" w:space="0" w:color="BFBFBF"/>
            </w:tcBorders>
            <w:shd w:val="clear" w:color="auto" w:fill="auto"/>
            <w:noWrap/>
            <w:vAlign w:val="center"/>
            <w:hideMark/>
          </w:tcPr>
          <w:p w14:paraId="30F5E544" w14:textId="77777777" w:rsidR="00FF04D1" w:rsidRPr="0056545C" w:rsidRDefault="00FF04D1" w:rsidP="00344968">
            <w:pPr>
              <w:spacing w:line="240" w:lineRule="auto"/>
              <w:jc w:val="right"/>
              <w:rPr>
                <w:rFonts w:cs="Arial"/>
                <w:sz w:val="20"/>
              </w:rPr>
            </w:pPr>
            <w:r w:rsidRPr="0056545C">
              <w:rPr>
                <w:rFonts w:cs="Arial"/>
                <w:sz w:val="20"/>
              </w:rPr>
              <w:t xml:space="preserve">147 </w:t>
            </w:r>
          </w:p>
        </w:tc>
        <w:tc>
          <w:tcPr>
            <w:tcW w:w="855" w:type="dxa"/>
            <w:tcBorders>
              <w:top w:val="nil"/>
              <w:left w:val="nil"/>
              <w:bottom w:val="single" w:sz="4" w:space="0" w:color="BFBFBF"/>
              <w:right w:val="single" w:sz="4" w:space="0" w:color="BFBFBF"/>
            </w:tcBorders>
            <w:shd w:val="clear" w:color="auto" w:fill="auto"/>
            <w:noWrap/>
            <w:vAlign w:val="center"/>
            <w:hideMark/>
          </w:tcPr>
          <w:p w14:paraId="64693865" w14:textId="77777777" w:rsidR="00FF04D1" w:rsidRPr="0056545C" w:rsidRDefault="00FF04D1" w:rsidP="00344968">
            <w:pPr>
              <w:spacing w:line="240" w:lineRule="auto"/>
              <w:jc w:val="right"/>
              <w:rPr>
                <w:rFonts w:cs="Arial"/>
                <w:sz w:val="20"/>
              </w:rPr>
            </w:pPr>
            <w:r w:rsidRPr="0056545C">
              <w:rPr>
                <w:rFonts w:cs="Arial"/>
                <w:sz w:val="20"/>
              </w:rPr>
              <w:t xml:space="preserve">147 </w:t>
            </w:r>
          </w:p>
        </w:tc>
        <w:tc>
          <w:tcPr>
            <w:tcW w:w="893" w:type="dxa"/>
            <w:tcBorders>
              <w:top w:val="nil"/>
              <w:left w:val="nil"/>
              <w:bottom w:val="single" w:sz="4" w:space="0" w:color="BFBFBF"/>
              <w:right w:val="single" w:sz="4" w:space="0" w:color="BFBFBF"/>
            </w:tcBorders>
            <w:shd w:val="clear" w:color="auto" w:fill="auto"/>
            <w:noWrap/>
            <w:vAlign w:val="center"/>
            <w:hideMark/>
          </w:tcPr>
          <w:p w14:paraId="33A55A9A" w14:textId="77777777" w:rsidR="00FF04D1" w:rsidRPr="0056545C" w:rsidRDefault="00FF04D1" w:rsidP="00344968">
            <w:pPr>
              <w:spacing w:line="240" w:lineRule="auto"/>
              <w:jc w:val="right"/>
              <w:rPr>
                <w:rFonts w:cs="Arial"/>
                <w:sz w:val="20"/>
              </w:rPr>
            </w:pPr>
            <w:r w:rsidRPr="0056545C">
              <w:rPr>
                <w:rFonts w:cs="Arial"/>
                <w:sz w:val="20"/>
              </w:rPr>
              <w:t xml:space="preserve">147 </w:t>
            </w:r>
          </w:p>
        </w:tc>
        <w:tc>
          <w:tcPr>
            <w:tcW w:w="904" w:type="dxa"/>
            <w:tcBorders>
              <w:top w:val="nil"/>
              <w:left w:val="nil"/>
              <w:bottom w:val="single" w:sz="4" w:space="0" w:color="BFBFBF"/>
              <w:right w:val="single" w:sz="4" w:space="0" w:color="BFBFBF"/>
            </w:tcBorders>
            <w:shd w:val="clear" w:color="auto" w:fill="auto"/>
            <w:noWrap/>
            <w:vAlign w:val="center"/>
            <w:hideMark/>
          </w:tcPr>
          <w:p w14:paraId="69918C9A"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0FCBD4CD"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19AF82AF"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3017" w:type="dxa"/>
            <w:tcBorders>
              <w:top w:val="nil"/>
              <w:left w:val="nil"/>
              <w:bottom w:val="single" w:sz="4" w:space="0" w:color="BFBFBF"/>
              <w:right w:val="single" w:sz="4" w:space="0" w:color="auto"/>
            </w:tcBorders>
            <w:shd w:val="clear" w:color="auto" w:fill="auto"/>
            <w:vAlign w:val="center"/>
            <w:hideMark/>
          </w:tcPr>
          <w:p w14:paraId="7D352E9D" w14:textId="77777777" w:rsidR="00FF04D1" w:rsidRPr="0056545C" w:rsidRDefault="00FF04D1" w:rsidP="00344968">
            <w:pPr>
              <w:spacing w:line="240" w:lineRule="auto"/>
              <w:jc w:val="left"/>
              <w:rPr>
                <w:rFonts w:cs="Arial"/>
                <w:sz w:val="20"/>
              </w:rPr>
            </w:pPr>
            <w:r w:rsidRPr="0056545C">
              <w:rPr>
                <w:rFonts w:cs="Arial"/>
                <w:sz w:val="20"/>
              </w:rPr>
              <w:t> </w:t>
            </w:r>
          </w:p>
        </w:tc>
        <w:tc>
          <w:tcPr>
            <w:tcW w:w="843" w:type="dxa"/>
            <w:tcBorders>
              <w:top w:val="nil"/>
              <w:left w:val="nil"/>
              <w:bottom w:val="single" w:sz="4" w:space="0" w:color="BFBFBF"/>
              <w:right w:val="single" w:sz="4" w:space="0" w:color="BFBFBF"/>
            </w:tcBorders>
            <w:shd w:val="clear" w:color="auto" w:fill="auto"/>
            <w:noWrap/>
            <w:vAlign w:val="center"/>
            <w:hideMark/>
          </w:tcPr>
          <w:p w14:paraId="7C4A4254" w14:textId="77777777" w:rsidR="00FF04D1" w:rsidRPr="0056545C" w:rsidRDefault="00FF04D1" w:rsidP="00344968">
            <w:pPr>
              <w:spacing w:line="240" w:lineRule="auto"/>
              <w:jc w:val="right"/>
              <w:rPr>
                <w:rFonts w:cs="Arial"/>
                <w:sz w:val="20"/>
              </w:rPr>
            </w:pPr>
            <w:r w:rsidRPr="0056545C">
              <w:rPr>
                <w:rFonts w:cs="Arial"/>
                <w:sz w:val="20"/>
              </w:rPr>
              <w:t xml:space="preserve">147 </w:t>
            </w:r>
          </w:p>
        </w:tc>
        <w:tc>
          <w:tcPr>
            <w:tcW w:w="855" w:type="dxa"/>
            <w:tcBorders>
              <w:top w:val="nil"/>
              <w:left w:val="nil"/>
              <w:bottom w:val="single" w:sz="4" w:space="0" w:color="BFBFBF"/>
              <w:right w:val="single" w:sz="4" w:space="0" w:color="BFBFBF"/>
            </w:tcBorders>
            <w:shd w:val="clear" w:color="auto" w:fill="auto"/>
            <w:noWrap/>
            <w:vAlign w:val="center"/>
            <w:hideMark/>
          </w:tcPr>
          <w:p w14:paraId="47DF961D"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43" w:type="dxa"/>
            <w:tcBorders>
              <w:top w:val="nil"/>
              <w:left w:val="nil"/>
              <w:bottom w:val="single" w:sz="4" w:space="0" w:color="BFBFBF"/>
              <w:right w:val="single" w:sz="4" w:space="0" w:color="BFBFBF"/>
            </w:tcBorders>
            <w:shd w:val="clear" w:color="auto" w:fill="auto"/>
            <w:noWrap/>
            <w:vAlign w:val="center"/>
            <w:hideMark/>
          </w:tcPr>
          <w:p w14:paraId="678EAB47"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674DAD57"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auto"/>
            </w:tcBorders>
            <w:shd w:val="clear" w:color="auto" w:fill="auto"/>
            <w:noWrap/>
            <w:vAlign w:val="center"/>
            <w:hideMark/>
          </w:tcPr>
          <w:p w14:paraId="29FFC7AF" w14:textId="77777777" w:rsidR="00FF04D1" w:rsidRPr="0056545C" w:rsidRDefault="00FF04D1" w:rsidP="00344968">
            <w:pPr>
              <w:spacing w:line="240" w:lineRule="auto"/>
              <w:jc w:val="right"/>
              <w:rPr>
                <w:rFonts w:cs="Arial"/>
                <w:sz w:val="20"/>
              </w:rPr>
            </w:pPr>
            <w:r w:rsidRPr="0056545C">
              <w:rPr>
                <w:rFonts w:cs="Arial"/>
                <w:sz w:val="20"/>
              </w:rPr>
              <w:t xml:space="preserve">147 </w:t>
            </w:r>
          </w:p>
        </w:tc>
      </w:tr>
      <w:tr w:rsidR="00FF04D1" w:rsidRPr="0056545C" w14:paraId="687BEDBD" w14:textId="77777777" w:rsidTr="00344968">
        <w:trPr>
          <w:trHeight w:val="510"/>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0E0FB7FC" w14:textId="77777777" w:rsidR="00FF04D1" w:rsidRPr="0056545C" w:rsidRDefault="00FF04D1" w:rsidP="00344968">
            <w:pPr>
              <w:spacing w:line="240" w:lineRule="auto"/>
              <w:jc w:val="left"/>
              <w:rPr>
                <w:rFonts w:cs="Arial"/>
                <w:sz w:val="20"/>
              </w:rPr>
            </w:pPr>
            <w:r w:rsidRPr="0056545C">
              <w:rPr>
                <w:rFonts w:cs="Arial"/>
                <w:sz w:val="20"/>
              </w:rPr>
              <w:t>Single Sign On and Calendar Integration</w:t>
            </w:r>
          </w:p>
        </w:tc>
        <w:tc>
          <w:tcPr>
            <w:tcW w:w="861" w:type="dxa"/>
            <w:tcBorders>
              <w:top w:val="nil"/>
              <w:left w:val="nil"/>
              <w:bottom w:val="single" w:sz="4" w:space="0" w:color="BFBFBF"/>
              <w:right w:val="single" w:sz="4" w:space="0" w:color="BFBFBF"/>
            </w:tcBorders>
            <w:shd w:val="clear" w:color="auto" w:fill="auto"/>
            <w:noWrap/>
            <w:vAlign w:val="center"/>
            <w:hideMark/>
          </w:tcPr>
          <w:p w14:paraId="0C11F83F" w14:textId="77777777" w:rsidR="00FF04D1" w:rsidRPr="0056545C" w:rsidRDefault="00FF04D1" w:rsidP="00344968">
            <w:pPr>
              <w:spacing w:line="240" w:lineRule="auto"/>
              <w:jc w:val="right"/>
              <w:rPr>
                <w:rFonts w:cs="Arial"/>
                <w:sz w:val="20"/>
              </w:rPr>
            </w:pPr>
            <w:r w:rsidRPr="0056545C">
              <w:rPr>
                <w:rFonts w:cs="Arial"/>
                <w:sz w:val="20"/>
              </w:rPr>
              <w:t xml:space="preserve">33 </w:t>
            </w:r>
          </w:p>
        </w:tc>
        <w:tc>
          <w:tcPr>
            <w:tcW w:w="855" w:type="dxa"/>
            <w:tcBorders>
              <w:top w:val="nil"/>
              <w:left w:val="nil"/>
              <w:bottom w:val="single" w:sz="4" w:space="0" w:color="BFBFBF"/>
              <w:right w:val="single" w:sz="4" w:space="0" w:color="BFBFBF"/>
            </w:tcBorders>
            <w:shd w:val="clear" w:color="auto" w:fill="auto"/>
            <w:noWrap/>
            <w:vAlign w:val="center"/>
            <w:hideMark/>
          </w:tcPr>
          <w:p w14:paraId="286D371F" w14:textId="77777777" w:rsidR="00FF04D1" w:rsidRPr="0056545C" w:rsidRDefault="00FF04D1" w:rsidP="00344968">
            <w:pPr>
              <w:spacing w:line="240" w:lineRule="auto"/>
              <w:jc w:val="right"/>
              <w:rPr>
                <w:rFonts w:cs="Arial"/>
                <w:sz w:val="20"/>
              </w:rPr>
            </w:pPr>
            <w:r w:rsidRPr="0056545C">
              <w:rPr>
                <w:rFonts w:cs="Arial"/>
                <w:sz w:val="20"/>
              </w:rPr>
              <w:t xml:space="preserve">22 </w:t>
            </w:r>
          </w:p>
        </w:tc>
        <w:tc>
          <w:tcPr>
            <w:tcW w:w="893" w:type="dxa"/>
            <w:tcBorders>
              <w:top w:val="nil"/>
              <w:left w:val="nil"/>
              <w:bottom w:val="single" w:sz="4" w:space="0" w:color="BFBFBF"/>
              <w:right w:val="single" w:sz="4" w:space="0" w:color="BFBFBF"/>
            </w:tcBorders>
            <w:shd w:val="clear" w:color="auto" w:fill="auto"/>
            <w:noWrap/>
            <w:vAlign w:val="center"/>
            <w:hideMark/>
          </w:tcPr>
          <w:p w14:paraId="00E85684" w14:textId="77777777" w:rsidR="00FF04D1" w:rsidRPr="0056545C" w:rsidRDefault="00FF04D1" w:rsidP="00344968">
            <w:pPr>
              <w:spacing w:line="240" w:lineRule="auto"/>
              <w:jc w:val="right"/>
              <w:rPr>
                <w:rFonts w:cs="Arial"/>
                <w:sz w:val="20"/>
              </w:rPr>
            </w:pPr>
            <w:r w:rsidRPr="0056545C">
              <w:rPr>
                <w:rFonts w:cs="Arial"/>
                <w:sz w:val="20"/>
              </w:rPr>
              <w:t xml:space="preserve">33 </w:t>
            </w:r>
          </w:p>
        </w:tc>
        <w:tc>
          <w:tcPr>
            <w:tcW w:w="904" w:type="dxa"/>
            <w:tcBorders>
              <w:top w:val="nil"/>
              <w:left w:val="nil"/>
              <w:bottom w:val="single" w:sz="4" w:space="0" w:color="BFBFBF"/>
              <w:right w:val="single" w:sz="4" w:space="0" w:color="BFBFBF"/>
            </w:tcBorders>
            <w:shd w:val="clear" w:color="auto" w:fill="auto"/>
            <w:noWrap/>
            <w:vAlign w:val="center"/>
            <w:hideMark/>
          </w:tcPr>
          <w:p w14:paraId="6C4BA68B"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2D41233A"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36F12955"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3017" w:type="dxa"/>
            <w:tcBorders>
              <w:top w:val="nil"/>
              <w:left w:val="nil"/>
              <w:bottom w:val="single" w:sz="4" w:space="0" w:color="BFBFBF"/>
              <w:right w:val="single" w:sz="4" w:space="0" w:color="auto"/>
            </w:tcBorders>
            <w:shd w:val="clear" w:color="auto" w:fill="auto"/>
            <w:vAlign w:val="center"/>
            <w:hideMark/>
          </w:tcPr>
          <w:p w14:paraId="5CCB83BC" w14:textId="77777777" w:rsidR="00FF04D1" w:rsidRPr="0056545C" w:rsidRDefault="00FF04D1" w:rsidP="00344968">
            <w:pPr>
              <w:spacing w:line="240" w:lineRule="auto"/>
              <w:jc w:val="left"/>
              <w:rPr>
                <w:rFonts w:cs="Arial"/>
                <w:sz w:val="20"/>
              </w:rPr>
            </w:pPr>
            <w:r w:rsidRPr="0056545C">
              <w:rPr>
                <w:rFonts w:cs="Arial"/>
                <w:sz w:val="20"/>
              </w:rPr>
              <w:t> </w:t>
            </w:r>
          </w:p>
        </w:tc>
        <w:tc>
          <w:tcPr>
            <w:tcW w:w="843" w:type="dxa"/>
            <w:tcBorders>
              <w:top w:val="nil"/>
              <w:left w:val="nil"/>
              <w:bottom w:val="single" w:sz="4" w:space="0" w:color="BFBFBF"/>
              <w:right w:val="single" w:sz="4" w:space="0" w:color="BFBFBF"/>
            </w:tcBorders>
            <w:shd w:val="clear" w:color="auto" w:fill="auto"/>
            <w:noWrap/>
            <w:vAlign w:val="center"/>
            <w:hideMark/>
          </w:tcPr>
          <w:p w14:paraId="0689A5AE" w14:textId="77777777" w:rsidR="00FF04D1" w:rsidRPr="0056545C" w:rsidRDefault="00FF04D1" w:rsidP="00344968">
            <w:pPr>
              <w:spacing w:line="240" w:lineRule="auto"/>
              <w:jc w:val="right"/>
              <w:rPr>
                <w:rFonts w:cs="Arial"/>
                <w:sz w:val="20"/>
              </w:rPr>
            </w:pPr>
            <w:r w:rsidRPr="0056545C">
              <w:rPr>
                <w:rFonts w:cs="Arial"/>
                <w:sz w:val="20"/>
              </w:rPr>
              <w:t xml:space="preserve">33 </w:t>
            </w:r>
          </w:p>
        </w:tc>
        <w:tc>
          <w:tcPr>
            <w:tcW w:w="855" w:type="dxa"/>
            <w:tcBorders>
              <w:top w:val="nil"/>
              <w:left w:val="nil"/>
              <w:bottom w:val="single" w:sz="4" w:space="0" w:color="BFBFBF"/>
              <w:right w:val="single" w:sz="4" w:space="0" w:color="BFBFBF"/>
            </w:tcBorders>
            <w:shd w:val="clear" w:color="auto" w:fill="auto"/>
            <w:noWrap/>
            <w:vAlign w:val="center"/>
            <w:hideMark/>
          </w:tcPr>
          <w:p w14:paraId="69A5CAA4"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43" w:type="dxa"/>
            <w:tcBorders>
              <w:top w:val="nil"/>
              <w:left w:val="nil"/>
              <w:bottom w:val="single" w:sz="4" w:space="0" w:color="BFBFBF"/>
              <w:right w:val="single" w:sz="4" w:space="0" w:color="BFBFBF"/>
            </w:tcBorders>
            <w:shd w:val="clear" w:color="auto" w:fill="auto"/>
            <w:noWrap/>
            <w:vAlign w:val="center"/>
            <w:hideMark/>
          </w:tcPr>
          <w:p w14:paraId="185BEBE5"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19755C67"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auto"/>
            </w:tcBorders>
            <w:shd w:val="clear" w:color="auto" w:fill="auto"/>
            <w:noWrap/>
            <w:vAlign w:val="center"/>
            <w:hideMark/>
          </w:tcPr>
          <w:p w14:paraId="46669556" w14:textId="77777777" w:rsidR="00FF04D1" w:rsidRPr="0056545C" w:rsidRDefault="00FF04D1" w:rsidP="00344968">
            <w:pPr>
              <w:spacing w:line="240" w:lineRule="auto"/>
              <w:jc w:val="right"/>
              <w:rPr>
                <w:rFonts w:cs="Arial"/>
                <w:sz w:val="20"/>
              </w:rPr>
            </w:pPr>
            <w:r w:rsidRPr="0056545C">
              <w:rPr>
                <w:rFonts w:cs="Arial"/>
                <w:sz w:val="20"/>
              </w:rPr>
              <w:t xml:space="preserve">33 </w:t>
            </w:r>
          </w:p>
        </w:tc>
      </w:tr>
      <w:tr w:rsidR="00FF04D1" w:rsidRPr="0056545C" w14:paraId="025B99FA" w14:textId="77777777" w:rsidTr="00344968">
        <w:trPr>
          <w:trHeight w:val="360"/>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755C6245" w14:textId="77777777" w:rsidR="00FF04D1" w:rsidRPr="0056545C" w:rsidRDefault="00FF04D1" w:rsidP="00344968">
            <w:pPr>
              <w:spacing w:line="240" w:lineRule="auto"/>
              <w:jc w:val="left"/>
              <w:rPr>
                <w:rFonts w:cs="Arial"/>
                <w:sz w:val="20"/>
              </w:rPr>
            </w:pPr>
            <w:r w:rsidRPr="0056545C">
              <w:rPr>
                <w:rFonts w:cs="Arial"/>
                <w:sz w:val="20"/>
              </w:rPr>
              <w:t>Members tablet refresh</w:t>
            </w:r>
          </w:p>
        </w:tc>
        <w:tc>
          <w:tcPr>
            <w:tcW w:w="861" w:type="dxa"/>
            <w:tcBorders>
              <w:top w:val="nil"/>
              <w:left w:val="nil"/>
              <w:bottom w:val="single" w:sz="4" w:space="0" w:color="BFBFBF"/>
              <w:right w:val="single" w:sz="4" w:space="0" w:color="BFBFBF"/>
            </w:tcBorders>
            <w:shd w:val="clear" w:color="auto" w:fill="auto"/>
            <w:noWrap/>
            <w:vAlign w:val="center"/>
            <w:hideMark/>
          </w:tcPr>
          <w:p w14:paraId="7432DF82" w14:textId="77777777" w:rsidR="00FF04D1" w:rsidRPr="0056545C" w:rsidRDefault="00FF04D1" w:rsidP="00344968">
            <w:pPr>
              <w:spacing w:line="240" w:lineRule="auto"/>
              <w:jc w:val="right"/>
              <w:rPr>
                <w:rFonts w:cs="Arial"/>
                <w:sz w:val="20"/>
              </w:rPr>
            </w:pPr>
            <w:r w:rsidRPr="0056545C">
              <w:rPr>
                <w:rFonts w:cs="Arial"/>
                <w:sz w:val="20"/>
              </w:rPr>
              <w:t xml:space="preserve">50 </w:t>
            </w:r>
          </w:p>
        </w:tc>
        <w:tc>
          <w:tcPr>
            <w:tcW w:w="855" w:type="dxa"/>
            <w:tcBorders>
              <w:top w:val="nil"/>
              <w:left w:val="nil"/>
              <w:bottom w:val="single" w:sz="4" w:space="0" w:color="BFBFBF"/>
              <w:right w:val="single" w:sz="4" w:space="0" w:color="BFBFBF"/>
            </w:tcBorders>
            <w:shd w:val="clear" w:color="auto" w:fill="auto"/>
            <w:noWrap/>
            <w:vAlign w:val="center"/>
            <w:hideMark/>
          </w:tcPr>
          <w:p w14:paraId="5EB57489" w14:textId="77777777" w:rsidR="00FF04D1" w:rsidRPr="0056545C" w:rsidRDefault="00FF04D1" w:rsidP="00344968">
            <w:pPr>
              <w:spacing w:line="240" w:lineRule="auto"/>
              <w:jc w:val="right"/>
              <w:rPr>
                <w:rFonts w:cs="Arial"/>
                <w:sz w:val="20"/>
              </w:rPr>
            </w:pPr>
            <w:r w:rsidRPr="0056545C">
              <w:rPr>
                <w:rFonts w:cs="Arial"/>
                <w:sz w:val="20"/>
              </w:rPr>
              <w:t xml:space="preserve">52 </w:t>
            </w:r>
          </w:p>
        </w:tc>
        <w:tc>
          <w:tcPr>
            <w:tcW w:w="893" w:type="dxa"/>
            <w:tcBorders>
              <w:top w:val="nil"/>
              <w:left w:val="nil"/>
              <w:bottom w:val="single" w:sz="4" w:space="0" w:color="BFBFBF"/>
              <w:right w:val="single" w:sz="4" w:space="0" w:color="BFBFBF"/>
            </w:tcBorders>
            <w:shd w:val="clear" w:color="auto" w:fill="auto"/>
            <w:noWrap/>
            <w:vAlign w:val="center"/>
            <w:hideMark/>
          </w:tcPr>
          <w:p w14:paraId="7244A4C7" w14:textId="77777777" w:rsidR="00FF04D1" w:rsidRPr="0056545C" w:rsidRDefault="00FF04D1" w:rsidP="00344968">
            <w:pPr>
              <w:spacing w:line="240" w:lineRule="auto"/>
              <w:jc w:val="right"/>
              <w:rPr>
                <w:rFonts w:cs="Arial"/>
                <w:sz w:val="20"/>
              </w:rPr>
            </w:pPr>
            <w:r w:rsidRPr="0056545C">
              <w:rPr>
                <w:rFonts w:cs="Arial"/>
                <w:sz w:val="20"/>
              </w:rPr>
              <w:t xml:space="preserve">52 </w:t>
            </w:r>
          </w:p>
        </w:tc>
        <w:tc>
          <w:tcPr>
            <w:tcW w:w="904" w:type="dxa"/>
            <w:tcBorders>
              <w:top w:val="nil"/>
              <w:left w:val="nil"/>
              <w:bottom w:val="single" w:sz="4" w:space="0" w:color="BFBFBF"/>
              <w:right w:val="single" w:sz="4" w:space="0" w:color="BFBFBF"/>
            </w:tcBorders>
            <w:shd w:val="clear" w:color="auto" w:fill="auto"/>
            <w:noWrap/>
            <w:vAlign w:val="center"/>
            <w:hideMark/>
          </w:tcPr>
          <w:p w14:paraId="4E724D8B" w14:textId="77777777" w:rsidR="00FF04D1" w:rsidRPr="0056545C" w:rsidRDefault="00FF04D1" w:rsidP="00344968">
            <w:pPr>
              <w:spacing w:line="240" w:lineRule="auto"/>
              <w:jc w:val="right"/>
              <w:rPr>
                <w:rFonts w:cs="Arial"/>
                <w:sz w:val="20"/>
              </w:rPr>
            </w:pPr>
            <w:r w:rsidRPr="0056545C">
              <w:rPr>
                <w:rFonts w:cs="Arial"/>
                <w:sz w:val="20"/>
              </w:rPr>
              <w:t xml:space="preserve">2 </w:t>
            </w:r>
          </w:p>
        </w:tc>
        <w:tc>
          <w:tcPr>
            <w:tcW w:w="880" w:type="dxa"/>
            <w:tcBorders>
              <w:top w:val="nil"/>
              <w:left w:val="nil"/>
              <w:bottom w:val="single" w:sz="4" w:space="0" w:color="BFBFBF"/>
              <w:right w:val="single" w:sz="4" w:space="0" w:color="BFBFBF"/>
            </w:tcBorders>
            <w:shd w:val="clear" w:color="auto" w:fill="auto"/>
            <w:noWrap/>
            <w:vAlign w:val="center"/>
            <w:hideMark/>
          </w:tcPr>
          <w:p w14:paraId="1215B307"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6581CBBD" w14:textId="77777777" w:rsidR="00FF04D1" w:rsidRPr="0056545C" w:rsidRDefault="00FF04D1" w:rsidP="00344968">
            <w:pPr>
              <w:spacing w:line="240" w:lineRule="auto"/>
              <w:jc w:val="right"/>
              <w:rPr>
                <w:rFonts w:cs="Arial"/>
                <w:sz w:val="20"/>
              </w:rPr>
            </w:pPr>
            <w:r w:rsidRPr="0056545C">
              <w:rPr>
                <w:rFonts w:cs="Arial"/>
                <w:sz w:val="20"/>
              </w:rPr>
              <w:t xml:space="preserve">2 </w:t>
            </w:r>
          </w:p>
        </w:tc>
        <w:tc>
          <w:tcPr>
            <w:tcW w:w="3017" w:type="dxa"/>
            <w:tcBorders>
              <w:top w:val="nil"/>
              <w:left w:val="nil"/>
              <w:bottom w:val="single" w:sz="4" w:space="0" w:color="BFBFBF"/>
              <w:right w:val="single" w:sz="4" w:space="0" w:color="auto"/>
            </w:tcBorders>
            <w:shd w:val="clear" w:color="auto" w:fill="auto"/>
            <w:vAlign w:val="center"/>
            <w:hideMark/>
          </w:tcPr>
          <w:p w14:paraId="3F71F457" w14:textId="77777777" w:rsidR="00FF04D1" w:rsidRPr="0056545C" w:rsidRDefault="00FF04D1" w:rsidP="00344968">
            <w:pPr>
              <w:spacing w:line="240" w:lineRule="auto"/>
              <w:jc w:val="left"/>
              <w:rPr>
                <w:rFonts w:cs="Arial"/>
                <w:sz w:val="20"/>
              </w:rPr>
            </w:pPr>
            <w:r w:rsidRPr="0056545C">
              <w:rPr>
                <w:rFonts w:cs="Arial"/>
                <w:sz w:val="20"/>
              </w:rPr>
              <w:t> </w:t>
            </w:r>
          </w:p>
        </w:tc>
        <w:tc>
          <w:tcPr>
            <w:tcW w:w="843" w:type="dxa"/>
            <w:tcBorders>
              <w:top w:val="nil"/>
              <w:left w:val="nil"/>
              <w:bottom w:val="single" w:sz="4" w:space="0" w:color="BFBFBF"/>
              <w:right w:val="single" w:sz="4" w:space="0" w:color="BFBFBF"/>
            </w:tcBorders>
            <w:shd w:val="clear" w:color="auto" w:fill="auto"/>
            <w:noWrap/>
            <w:vAlign w:val="center"/>
            <w:hideMark/>
          </w:tcPr>
          <w:p w14:paraId="11B78FEA" w14:textId="77777777" w:rsidR="00FF04D1" w:rsidRPr="0056545C" w:rsidRDefault="00FF04D1" w:rsidP="00344968">
            <w:pPr>
              <w:spacing w:line="240" w:lineRule="auto"/>
              <w:jc w:val="right"/>
              <w:rPr>
                <w:rFonts w:cs="Arial"/>
                <w:sz w:val="20"/>
              </w:rPr>
            </w:pPr>
            <w:r w:rsidRPr="0056545C">
              <w:rPr>
                <w:rFonts w:cs="Arial"/>
                <w:sz w:val="20"/>
              </w:rPr>
              <w:t xml:space="preserve">52 </w:t>
            </w:r>
          </w:p>
        </w:tc>
        <w:tc>
          <w:tcPr>
            <w:tcW w:w="855" w:type="dxa"/>
            <w:tcBorders>
              <w:top w:val="nil"/>
              <w:left w:val="nil"/>
              <w:bottom w:val="single" w:sz="4" w:space="0" w:color="BFBFBF"/>
              <w:right w:val="single" w:sz="4" w:space="0" w:color="BFBFBF"/>
            </w:tcBorders>
            <w:shd w:val="clear" w:color="auto" w:fill="auto"/>
            <w:noWrap/>
            <w:vAlign w:val="center"/>
            <w:hideMark/>
          </w:tcPr>
          <w:p w14:paraId="4A18C379"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43" w:type="dxa"/>
            <w:tcBorders>
              <w:top w:val="nil"/>
              <w:left w:val="nil"/>
              <w:bottom w:val="single" w:sz="4" w:space="0" w:color="BFBFBF"/>
              <w:right w:val="single" w:sz="4" w:space="0" w:color="BFBFBF"/>
            </w:tcBorders>
            <w:shd w:val="clear" w:color="auto" w:fill="auto"/>
            <w:noWrap/>
            <w:vAlign w:val="center"/>
            <w:hideMark/>
          </w:tcPr>
          <w:p w14:paraId="330FCD07"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003957BE"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auto"/>
            </w:tcBorders>
            <w:shd w:val="clear" w:color="auto" w:fill="auto"/>
            <w:noWrap/>
            <w:vAlign w:val="center"/>
            <w:hideMark/>
          </w:tcPr>
          <w:p w14:paraId="32E7D177" w14:textId="77777777" w:rsidR="00FF04D1" w:rsidRPr="0056545C" w:rsidRDefault="00FF04D1" w:rsidP="00344968">
            <w:pPr>
              <w:spacing w:line="240" w:lineRule="auto"/>
              <w:jc w:val="right"/>
              <w:rPr>
                <w:rFonts w:cs="Arial"/>
                <w:sz w:val="20"/>
              </w:rPr>
            </w:pPr>
            <w:r w:rsidRPr="0056545C">
              <w:rPr>
                <w:rFonts w:cs="Arial"/>
                <w:sz w:val="20"/>
              </w:rPr>
              <w:t xml:space="preserve">52 </w:t>
            </w:r>
          </w:p>
        </w:tc>
      </w:tr>
      <w:tr w:rsidR="00FF04D1" w:rsidRPr="0056545C" w14:paraId="489AC2F7" w14:textId="77777777" w:rsidTr="00344968">
        <w:trPr>
          <w:trHeight w:val="360"/>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0F2EC239" w14:textId="77777777" w:rsidR="00FF04D1" w:rsidRPr="0056545C" w:rsidRDefault="00FF04D1" w:rsidP="00344968">
            <w:pPr>
              <w:spacing w:line="240" w:lineRule="auto"/>
              <w:jc w:val="left"/>
              <w:rPr>
                <w:rFonts w:cs="Arial"/>
                <w:sz w:val="20"/>
              </w:rPr>
            </w:pPr>
            <w:r w:rsidRPr="0056545C">
              <w:rPr>
                <w:rFonts w:cs="Arial"/>
                <w:sz w:val="20"/>
              </w:rPr>
              <w:t>Mobile phone upgrade</w:t>
            </w:r>
          </w:p>
        </w:tc>
        <w:tc>
          <w:tcPr>
            <w:tcW w:w="861" w:type="dxa"/>
            <w:tcBorders>
              <w:top w:val="nil"/>
              <w:left w:val="nil"/>
              <w:bottom w:val="single" w:sz="4" w:space="0" w:color="BFBFBF"/>
              <w:right w:val="single" w:sz="4" w:space="0" w:color="BFBFBF"/>
            </w:tcBorders>
            <w:shd w:val="clear" w:color="auto" w:fill="auto"/>
            <w:noWrap/>
            <w:vAlign w:val="center"/>
            <w:hideMark/>
          </w:tcPr>
          <w:p w14:paraId="0FDDB33E" w14:textId="77777777" w:rsidR="00FF04D1" w:rsidRPr="0056545C" w:rsidRDefault="00FF04D1" w:rsidP="00344968">
            <w:pPr>
              <w:spacing w:line="240" w:lineRule="auto"/>
              <w:jc w:val="right"/>
              <w:rPr>
                <w:rFonts w:cs="Arial"/>
                <w:sz w:val="20"/>
              </w:rPr>
            </w:pPr>
            <w:r w:rsidRPr="0056545C">
              <w:rPr>
                <w:rFonts w:cs="Arial"/>
                <w:sz w:val="20"/>
              </w:rPr>
              <w:t xml:space="preserve">12 </w:t>
            </w:r>
          </w:p>
        </w:tc>
        <w:tc>
          <w:tcPr>
            <w:tcW w:w="855" w:type="dxa"/>
            <w:tcBorders>
              <w:top w:val="nil"/>
              <w:left w:val="nil"/>
              <w:bottom w:val="single" w:sz="4" w:space="0" w:color="BFBFBF"/>
              <w:right w:val="single" w:sz="4" w:space="0" w:color="BFBFBF"/>
            </w:tcBorders>
            <w:shd w:val="clear" w:color="auto" w:fill="auto"/>
            <w:noWrap/>
            <w:vAlign w:val="center"/>
            <w:hideMark/>
          </w:tcPr>
          <w:p w14:paraId="47321449" w14:textId="77777777" w:rsidR="00FF04D1" w:rsidRPr="0056545C" w:rsidRDefault="00FF04D1" w:rsidP="00344968">
            <w:pPr>
              <w:spacing w:line="240" w:lineRule="auto"/>
              <w:jc w:val="right"/>
              <w:rPr>
                <w:rFonts w:cs="Arial"/>
                <w:sz w:val="20"/>
              </w:rPr>
            </w:pPr>
            <w:r w:rsidRPr="0056545C">
              <w:rPr>
                <w:rFonts w:cs="Arial"/>
                <w:sz w:val="20"/>
              </w:rPr>
              <w:t xml:space="preserve">9 </w:t>
            </w:r>
          </w:p>
        </w:tc>
        <w:tc>
          <w:tcPr>
            <w:tcW w:w="893" w:type="dxa"/>
            <w:tcBorders>
              <w:top w:val="nil"/>
              <w:left w:val="nil"/>
              <w:bottom w:val="single" w:sz="4" w:space="0" w:color="BFBFBF"/>
              <w:right w:val="single" w:sz="4" w:space="0" w:color="BFBFBF"/>
            </w:tcBorders>
            <w:shd w:val="clear" w:color="auto" w:fill="auto"/>
            <w:noWrap/>
            <w:vAlign w:val="center"/>
            <w:hideMark/>
          </w:tcPr>
          <w:p w14:paraId="6741084A" w14:textId="77777777" w:rsidR="00FF04D1" w:rsidRPr="0056545C" w:rsidRDefault="00FF04D1" w:rsidP="00344968">
            <w:pPr>
              <w:spacing w:line="240" w:lineRule="auto"/>
              <w:jc w:val="right"/>
              <w:rPr>
                <w:rFonts w:cs="Arial"/>
                <w:sz w:val="20"/>
              </w:rPr>
            </w:pPr>
            <w:r w:rsidRPr="0056545C">
              <w:rPr>
                <w:rFonts w:cs="Arial"/>
                <w:sz w:val="20"/>
              </w:rPr>
              <w:t xml:space="preserve">12 </w:t>
            </w:r>
          </w:p>
        </w:tc>
        <w:tc>
          <w:tcPr>
            <w:tcW w:w="904" w:type="dxa"/>
            <w:tcBorders>
              <w:top w:val="nil"/>
              <w:left w:val="nil"/>
              <w:bottom w:val="single" w:sz="4" w:space="0" w:color="BFBFBF"/>
              <w:right w:val="single" w:sz="4" w:space="0" w:color="BFBFBF"/>
            </w:tcBorders>
            <w:shd w:val="clear" w:color="auto" w:fill="auto"/>
            <w:noWrap/>
            <w:vAlign w:val="center"/>
            <w:hideMark/>
          </w:tcPr>
          <w:p w14:paraId="44E7DB92"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0DDF3DF8"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485902F9"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3017" w:type="dxa"/>
            <w:tcBorders>
              <w:top w:val="nil"/>
              <w:left w:val="nil"/>
              <w:bottom w:val="single" w:sz="4" w:space="0" w:color="BFBFBF"/>
              <w:right w:val="single" w:sz="4" w:space="0" w:color="auto"/>
            </w:tcBorders>
            <w:shd w:val="clear" w:color="auto" w:fill="auto"/>
            <w:vAlign w:val="center"/>
            <w:hideMark/>
          </w:tcPr>
          <w:p w14:paraId="19D3E6EC" w14:textId="77777777" w:rsidR="00FF04D1" w:rsidRPr="0056545C" w:rsidRDefault="00FF04D1" w:rsidP="00344968">
            <w:pPr>
              <w:spacing w:line="240" w:lineRule="auto"/>
              <w:jc w:val="left"/>
              <w:rPr>
                <w:rFonts w:cs="Arial"/>
                <w:sz w:val="20"/>
              </w:rPr>
            </w:pPr>
            <w:r w:rsidRPr="0056545C">
              <w:rPr>
                <w:rFonts w:cs="Arial"/>
                <w:sz w:val="20"/>
              </w:rPr>
              <w:t> </w:t>
            </w:r>
          </w:p>
        </w:tc>
        <w:tc>
          <w:tcPr>
            <w:tcW w:w="843" w:type="dxa"/>
            <w:tcBorders>
              <w:top w:val="nil"/>
              <w:left w:val="nil"/>
              <w:bottom w:val="single" w:sz="4" w:space="0" w:color="BFBFBF"/>
              <w:right w:val="single" w:sz="4" w:space="0" w:color="BFBFBF"/>
            </w:tcBorders>
            <w:shd w:val="clear" w:color="auto" w:fill="auto"/>
            <w:noWrap/>
            <w:vAlign w:val="center"/>
            <w:hideMark/>
          </w:tcPr>
          <w:p w14:paraId="714EA4C1" w14:textId="77777777" w:rsidR="00FF04D1" w:rsidRPr="0056545C" w:rsidRDefault="00FF04D1" w:rsidP="00344968">
            <w:pPr>
              <w:spacing w:line="240" w:lineRule="auto"/>
              <w:jc w:val="right"/>
              <w:rPr>
                <w:rFonts w:cs="Arial"/>
                <w:sz w:val="20"/>
              </w:rPr>
            </w:pPr>
            <w:r w:rsidRPr="0056545C">
              <w:rPr>
                <w:rFonts w:cs="Arial"/>
                <w:sz w:val="20"/>
              </w:rPr>
              <w:t xml:space="preserve">12 </w:t>
            </w:r>
          </w:p>
        </w:tc>
        <w:tc>
          <w:tcPr>
            <w:tcW w:w="855" w:type="dxa"/>
            <w:tcBorders>
              <w:top w:val="nil"/>
              <w:left w:val="nil"/>
              <w:bottom w:val="single" w:sz="4" w:space="0" w:color="BFBFBF"/>
              <w:right w:val="single" w:sz="4" w:space="0" w:color="BFBFBF"/>
            </w:tcBorders>
            <w:shd w:val="clear" w:color="auto" w:fill="auto"/>
            <w:noWrap/>
            <w:vAlign w:val="center"/>
            <w:hideMark/>
          </w:tcPr>
          <w:p w14:paraId="711362B7"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43" w:type="dxa"/>
            <w:tcBorders>
              <w:top w:val="nil"/>
              <w:left w:val="nil"/>
              <w:bottom w:val="single" w:sz="4" w:space="0" w:color="BFBFBF"/>
              <w:right w:val="single" w:sz="4" w:space="0" w:color="BFBFBF"/>
            </w:tcBorders>
            <w:shd w:val="clear" w:color="auto" w:fill="auto"/>
            <w:noWrap/>
            <w:vAlign w:val="center"/>
            <w:hideMark/>
          </w:tcPr>
          <w:p w14:paraId="0FBF082F"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2EA9B6BC"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auto"/>
            </w:tcBorders>
            <w:shd w:val="clear" w:color="auto" w:fill="auto"/>
            <w:noWrap/>
            <w:vAlign w:val="center"/>
            <w:hideMark/>
          </w:tcPr>
          <w:p w14:paraId="3FD424F6" w14:textId="77777777" w:rsidR="00FF04D1" w:rsidRPr="0056545C" w:rsidRDefault="00FF04D1" w:rsidP="00344968">
            <w:pPr>
              <w:spacing w:line="240" w:lineRule="auto"/>
              <w:jc w:val="right"/>
              <w:rPr>
                <w:rFonts w:cs="Arial"/>
                <w:sz w:val="20"/>
              </w:rPr>
            </w:pPr>
            <w:r w:rsidRPr="0056545C">
              <w:rPr>
                <w:rFonts w:cs="Arial"/>
                <w:sz w:val="20"/>
              </w:rPr>
              <w:t xml:space="preserve">12 </w:t>
            </w:r>
          </w:p>
        </w:tc>
      </w:tr>
      <w:tr w:rsidR="00FF04D1" w:rsidRPr="0056545C" w14:paraId="6C3520B9" w14:textId="77777777" w:rsidTr="00344968">
        <w:trPr>
          <w:trHeight w:val="510"/>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74365026" w14:textId="77777777" w:rsidR="00FF04D1" w:rsidRPr="0056545C" w:rsidRDefault="00FF04D1" w:rsidP="00344968">
            <w:pPr>
              <w:spacing w:line="240" w:lineRule="auto"/>
              <w:jc w:val="left"/>
              <w:rPr>
                <w:rFonts w:cs="Arial"/>
                <w:sz w:val="20"/>
              </w:rPr>
            </w:pPr>
            <w:r w:rsidRPr="0056545C">
              <w:rPr>
                <w:rFonts w:cs="Arial"/>
                <w:sz w:val="20"/>
              </w:rPr>
              <w:t>Front to Back Office Automation</w:t>
            </w:r>
          </w:p>
        </w:tc>
        <w:tc>
          <w:tcPr>
            <w:tcW w:w="861" w:type="dxa"/>
            <w:tcBorders>
              <w:top w:val="nil"/>
              <w:left w:val="nil"/>
              <w:bottom w:val="single" w:sz="4" w:space="0" w:color="BFBFBF"/>
              <w:right w:val="single" w:sz="4" w:space="0" w:color="BFBFBF"/>
            </w:tcBorders>
            <w:shd w:val="clear" w:color="auto" w:fill="auto"/>
            <w:noWrap/>
            <w:vAlign w:val="center"/>
            <w:hideMark/>
          </w:tcPr>
          <w:p w14:paraId="62ADBA83"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3DD92568"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4E7CDD3F" w14:textId="77777777" w:rsidR="00FF04D1" w:rsidRPr="0056545C" w:rsidRDefault="00FF04D1" w:rsidP="00344968">
            <w:pPr>
              <w:spacing w:line="240" w:lineRule="auto"/>
              <w:jc w:val="right"/>
              <w:rPr>
                <w:rFonts w:cs="Arial"/>
                <w:sz w:val="20"/>
              </w:rPr>
            </w:pPr>
            <w:r w:rsidRPr="0056545C">
              <w:rPr>
                <w:rFonts w:cs="Arial"/>
                <w:sz w:val="20"/>
              </w:rPr>
              <w:t xml:space="preserve">17 </w:t>
            </w:r>
          </w:p>
        </w:tc>
        <w:tc>
          <w:tcPr>
            <w:tcW w:w="904" w:type="dxa"/>
            <w:tcBorders>
              <w:top w:val="nil"/>
              <w:left w:val="nil"/>
              <w:bottom w:val="single" w:sz="4" w:space="0" w:color="BFBFBF"/>
              <w:right w:val="single" w:sz="4" w:space="0" w:color="BFBFBF"/>
            </w:tcBorders>
            <w:shd w:val="clear" w:color="auto" w:fill="auto"/>
            <w:noWrap/>
            <w:vAlign w:val="center"/>
            <w:hideMark/>
          </w:tcPr>
          <w:p w14:paraId="2740AB41" w14:textId="77777777" w:rsidR="00FF04D1" w:rsidRPr="0056545C" w:rsidRDefault="00FF04D1" w:rsidP="00344968">
            <w:pPr>
              <w:spacing w:line="240" w:lineRule="auto"/>
              <w:jc w:val="right"/>
              <w:rPr>
                <w:rFonts w:cs="Arial"/>
                <w:sz w:val="20"/>
              </w:rPr>
            </w:pPr>
            <w:r w:rsidRPr="0056545C">
              <w:rPr>
                <w:rFonts w:cs="Arial"/>
                <w:sz w:val="20"/>
              </w:rPr>
              <w:t xml:space="preserve">17 </w:t>
            </w:r>
          </w:p>
        </w:tc>
        <w:tc>
          <w:tcPr>
            <w:tcW w:w="880" w:type="dxa"/>
            <w:tcBorders>
              <w:top w:val="nil"/>
              <w:left w:val="nil"/>
              <w:bottom w:val="single" w:sz="4" w:space="0" w:color="BFBFBF"/>
              <w:right w:val="single" w:sz="4" w:space="0" w:color="BFBFBF"/>
            </w:tcBorders>
            <w:shd w:val="clear" w:color="auto" w:fill="auto"/>
            <w:noWrap/>
            <w:vAlign w:val="center"/>
            <w:hideMark/>
          </w:tcPr>
          <w:p w14:paraId="76F6AFA1"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70BCBD94" w14:textId="77777777" w:rsidR="00FF04D1" w:rsidRPr="0056545C" w:rsidRDefault="00FF04D1" w:rsidP="00344968">
            <w:pPr>
              <w:spacing w:line="240" w:lineRule="auto"/>
              <w:jc w:val="right"/>
              <w:rPr>
                <w:rFonts w:cs="Arial"/>
                <w:sz w:val="20"/>
              </w:rPr>
            </w:pPr>
            <w:r w:rsidRPr="0056545C">
              <w:rPr>
                <w:rFonts w:cs="Arial"/>
                <w:sz w:val="20"/>
              </w:rPr>
              <w:t xml:space="preserve">17 </w:t>
            </w:r>
          </w:p>
        </w:tc>
        <w:tc>
          <w:tcPr>
            <w:tcW w:w="3017" w:type="dxa"/>
            <w:tcBorders>
              <w:top w:val="nil"/>
              <w:left w:val="nil"/>
              <w:bottom w:val="single" w:sz="4" w:space="0" w:color="BFBFBF"/>
              <w:right w:val="single" w:sz="4" w:space="0" w:color="auto"/>
            </w:tcBorders>
            <w:shd w:val="clear" w:color="auto" w:fill="auto"/>
            <w:vAlign w:val="center"/>
            <w:hideMark/>
          </w:tcPr>
          <w:p w14:paraId="13C1CDFB" w14:textId="77777777" w:rsidR="00FF04D1" w:rsidRPr="0056545C" w:rsidRDefault="00FF04D1" w:rsidP="00344968">
            <w:pPr>
              <w:spacing w:line="240" w:lineRule="auto"/>
              <w:jc w:val="left"/>
              <w:rPr>
                <w:rFonts w:cs="Arial"/>
                <w:sz w:val="20"/>
              </w:rPr>
            </w:pPr>
            <w:r w:rsidRPr="0056545C">
              <w:rPr>
                <w:rFonts w:cs="Arial"/>
                <w:sz w:val="20"/>
              </w:rPr>
              <w:t> </w:t>
            </w:r>
          </w:p>
        </w:tc>
        <w:tc>
          <w:tcPr>
            <w:tcW w:w="843" w:type="dxa"/>
            <w:tcBorders>
              <w:top w:val="nil"/>
              <w:left w:val="nil"/>
              <w:bottom w:val="single" w:sz="4" w:space="0" w:color="BFBFBF"/>
              <w:right w:val="single" w:sz="4" w:space="0" w:color="BFBFBF"/>
            </w:tcBorders>
            <w:shd w:val="clear" w:color="auto" w:fill="auto"/>
            <w:noWrap/>
            <w:vAlign w:val="center"/>
            <w:hideMark/>
          </w:tcPr>
          <w:p w14:paraId="0D07C95D" w14:textId="77777777" w:rsidR="00FF04D1" w:rsidRPr="0056545C" w:rsidRDefault="00FF04D1" w:rsidP="00344968">
            <w:pPr>
              <w:spacing w:line="240" w:lineRule="auto"/>
              <w:jc w:val="right"/>
              <w:rPr>
                <w:rFonts w:cs="Arial"/>
                <w:sz w:val="20"/>
              </w:rPr>
            </w:pPr>
            <w:r w:rsidRPr="0056545C">
              <w:rPr>
                <w:rFonts w:cs="Arial"/>
                <w:sz w:val="20"/>
              </w:rPr>
              <w:t xml:space="preserve">17 </w:t>
            </w:r>
          </w:p>
        </w:tc>
        <w:tc>
          <w:tcPr>
            <w:tcW w:w="855" w:type="dxa"/>
            <w:tcBorders>
              <w:top w:val="nil"/>
              <w:left w:val="nil"/>
              <w:bottom w:val="single" w:sz="4" w:space="0" w:color="BFBFBF"/>
              <w:right w:val="single" w:sz="4" w:space="0" w:color="BFBFBF"/>
            </w:tcBorders>
            <w:shd w:val="clear" w:color="auto" w:fill="auto"/>
            <w:noWrap/>
            <w:vAlign w:val="center"/>
            <w:hideMark/>
          </w:tcPr>
          <w:p w14:paraId="7EC4AA95"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43" w:type="dxa"/>
            <w:tcBorders>
              <w:top w:val="nil"/>
              <w:left w:val="nil"/>
              <w:bottom w:val="single" w:sz="4" w:space="0" w:color="BFBFBF"/>
              <w:right w:val="single" w:sz="4" w:space="0" w:color="BFBFBF"/>
            </w:tcBorders>
            <w:shd w:val="clear" w:color="auto" w:fill="auto"/>
            <w:noWrap/>
            <w:vAlign w:val="center"/>
            <w:hideMark/>
          </w:tcPr>
          <w:p w14:paraId="59D10000"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41F9F32A"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auto"/>
            </w:tcBorders>
            <w:shd w:val="clear" w:color="auto" w:fill="auto"/>
            <w:noWrap/>
            <w:vAlign w:val="center"/>
            <w:hideMark/>
          </w:tcPr>
          <w:p w14:paraId="2CF27311" w14:textId="77777777" w:rsidR="00FF04D1" w:rsidRPr="0056545C" w:rsidRDefault="00FF04D1" w:rsidP="00344968">
            <w:pPr>
              <w:spacing w:line="240" w:lineRule="auto"/>
              <w:jc w:val="right"/>
              <w:rPr>
                <w:rFonts w:cs="Arial"/>
                <w:sz w:val="20"/>
              </w:rPr>
            </w:pPr>
            <w:r w:rsidRPr="0056545C">
              <w:rPr>
                <w:rFonts w:cs="Arial"/>
                <w:sz w:val="20"/>
              </w:rPr>
              <w:t xml:space="preserve">17 </w:t>
            </w:r>
          </w:p>
        </w:tc>
      </w:tr>
      <w:tr w:rsidR="00FF04D1" w:rsidRPr="0056545C" w14:paraId="2510A773" w14:textId="77777777" w:rsidTr="00344968">
        <w:trPr>
          <w:trHeight w:val="360"/>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4D355955" w14:textId="77777777" w:rsidR="00FF04D1" w:rsidRPr="0056545C" w:rsidRDefault="00FF04D1" w:rsidP="00344968">
            <w:pPr>
              <w:spacing w:line="240" w:lineRule="auto"/>
              <w:jc w:val="left"/>
              <w:rPr>
                <w:rFonts w:cs="Arial"/>
                <w:sz w:val="20"/>
              </w:rPr>
            </w:pPr>
            <w:r w:rsidRPr="0056545C">
              <w:rPr>
                <w:rFonts w:cs="Arial"/>
                <w:sz w:val="20"/>
              </w:rPr>
              <w:t>Help Desk System</w:t>
            </w:r>
          </w:p>
        </w:tc>
        <w:tc>
          <w:tcPr>
            <w:tcW w:w="861" w:type="dxa"/>
            <w:tcBorders>
              <w:top w:val="nil"/>
              <w:left w:val="nil"/>
              <w:bottom w:val="single" w:sz="4" w:space="0" w:color="BFBFBF"/>
              <w:right w:val="single" w:sz="4" w:space="0" w:color="BFBFBF"/>
            </w:tcBorders>
            <w:shd w:val="clear" w:color="auto" w:fill="auto"/>
            <w:noWrap/>
            <w:vAlign w:val="center"/>
            <w:hideMark/>
          </w:tcPr>
          <w:p w14:paraId="12B10319"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2BD09B2B"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7CDD863A" w14:textId="77777777" w:rsidR="00FF04D1" w:rsidRPr="0056545C" w:rsidRDefault="00FF04D1" w:rsidP="00344968">
            <w:pPr>
              <w:spacing w:line="240" w:lineRule="auto"/>
              <w:jc w:val="right"/>
              <w:rPr>
                <w:rFonts w:cs="Arial"/>
                <w:sz w:val="20"/>
              </w:rPr>
            </w:pPr>
            <w:r w:rsidRPr="0056545C">
              <w:rPr>
                <w:rFonts w:cs="Arial"/>
                <w:sz w:val="20"/>
              </w:rPr>
              <w:t xml:space="preserve">5 </w:t>
            </w:r>
          </w:p>
        </w:tc>
        <w:tc>
          <w:tcPr>
            <w:tcW w:w="904" w:type="dxa"/>
            <w:tcBorders>
              <w:top w:val="nil"/>
              <w:left w:val="nil"/>
              <w:bottom w:val="single" w:sz="4" w:space="0" w:color="BFBFBF"/>
              <w:right w:val="single" w:sz="4" w:space="0" w:color="BFBFBF"/>
            </w:tcBorders>
            <w:shd w:val="clear" w:color="auto" w:fill="auto"/>
            <w:noWrap/>
            <w:vAlign w:val="center"/>
            <w:hideMark/>
          </w:tcPr>
          <w:p w14:paraId="59735575" w14:textId="77777777" w:rsidR="00FF04D1" w:rsidRPr="0056545C" w:rsidRDefault="00FF04D1" w:rsidP="00344968">
            <w:pPr>
              <w:spacing w:line="240" w:lineRule="auto"/>
              <w:jc w:val="right"/>
              <w:rPr>
                <w:rFonts w:cs="Arial"/>
                <w:sz w:val="20"/>
              </w:rPr>
            </w:pPr>
            <w:r w:rsidRPr="0056545C">
              <w:rPr>
                <w:rFonts w:cs="Arial"/>
                <w:sz w:val="20"/>
              </w:rPr>
              <w:t xml:space="preserve">5 </w:t>
            </w:r>
          </w:p>
        </w:tc>
        <w:tc>
          <w:tcPr>
            <w:tcW w:w="880" w:type="dxa"/>
            <w:tcBorders>
              <w:top w:val="nil"/>
              <w:left w:val="nil"/>
              <w:bottom w:val="single" w:sz="4" w:space="0" w:color="BFBFBF"/>
              <w:right w:val="single" w:sz="4" w:space="0" w:color="BFBFBF"/>
            </w:tcBorders>
            <w:shd w:val="clear" w:color="auto" w:fill="auto"/>
            <w:noWrap/>
            <w:vAlign w:val="center"/>
            <w:hideMark/>
          </w:tcPr>
          <w:p w14:paraId="38A2430B"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43F2D928" w14:textId="77777777" w:rsidR="00FF04D1" w:rsidRPr="0056545C" w:rsidRDefault="00FF04D1" w:rsidP="00344968">
            <w:pPr>
              <w:spacing w:line="240" w:lineRule="auto"/>
              <w:jc w:val="right"/>
              <w:rPr>
                <w:rFonts w:cs="Arial"/>
                <w:sz w:val="20"/>
              </w:rPr>
            </w:pPr>
            <w:r w:rsidRPr="0056545C">
              <w:rPr>
                <w:rFonts w:cs="Arial"/>
                <w:sz w:val="20"/>
              </w:rPr>
              <w:t xml:space="preserve">5 </w:t>
            </w:r>
          </w:p>
        </w:tc>
        <w:tc>
          <w:tcPr>
            <w:tcW w:w="3017" w:type="dxa"/>
            <w:tcBorders>
              <w:top w:val="nil"/>
              <w:left w:val="nil"/>
              <w:bottom w:val="single" w:sz="4" w:space="0" w:color="BFBFBF"/>
              <w:right w:val="single" w:sz="4" w:space="0" w:color="auto"/>
            </w:tcBorders>
            <w:shd w:val="clear" w:color="auto" w:fill="auto"/>
            <w:vAlign w:val="center"/>
            <w:hideMark/>
          </w:tcPr>
          <w:p w14:paraId="5681BD67" w14:textId="77777777" w:rsidR="00FF04D1" w:rsidRPr="0056545C" w:rsidRDefault="00FF04D1" w:rsidP="00344968">
            <w:pPr>
              <w:spacing w:line="240" w:lineRule="auto"/>
              <w:jc w:val="left"/>
              <w:rPr>
                <w:rFonts w:cs="Arial"/>
                <w:sz w:val="20"/>
              </w:rPr>
            </w:pPr>
            <w:r w:rsidRPr="0056545C">
              <w:rPr>
                <w:rFonts w:cs="Arial"/>
                <w:sz w:val="20"/>
              </w:rPr>
              <w:t> </w:t>
            </w:r>
          </w:p>
        </w:tc>
        <w:tc>
          <w:tcPr>
            <w:tcW w:w="843" w:type="dxa"/>
            <w:tcBorders>
              <w:top w:val="nil"/>
              <w:left w:val="nil"/>
              <w:bottom w:val="single" w:sz="4" w:space="0" w:color="BFBFBF"/>
              <w:right w:val="single" w:sz="4" w:space="0" w:color="BFBFBF"/>
            </w:tcBorders>
            <w:shd w:val="clear" w:color="auto" w:fill="auto"/>
            <w:noWrap/>
            <w:vAlign w:val="center"/>
            <w:hideMark/>
          </w:tcPr>
          <w:p w14:paraId="4A4C0B82" w14:textId="77777777" w:rsidR="00FF04D1" w:rsidRPr="0056545C" w:rsidRDefault="00FF04D1" w:rsidP="00344968">
            <w:pPr>
              <w:spacing w:line="240" w:lineRule="auto"/>
              <w:jc w:val="right"/>
              <w:rPr>
                <w:rFonts w:cs="Arial"/>
                <w:sz w:val="20"/>
              </w:rPr>
            </w:pPr>
            <w:r w:rsidRPr="0056545C">
              <w:rPr>
                <w:rFonts w:cs="Arial"/>
                <w:sz w:val="20"/>
              </w:rPr>
              <w:t xml:space="preserve">5 </w:t>
            </w:r>
          </w:p>
        </w:tc>
        <w:tc>
          <w:tcPr>
            <w:tcW w:w="855" w:type="dxa"/>
            <w:tcBorders>
              <w:top w:val="nil"/>
              <w:left w:val="nil"/>
              <w:bottom w:val="single" w:sz="4" w:space="0" w:color="BFBFBF"/>
              <w:right w:val="single" w:sz="4" w:space="0" w:color="BFBFBF"/>
            </w:tcBorders>
            <w:shd w:val="clear" w:color="auto" w:fill="auto"/>
            <w:noWrap/>
            <w:vAlign w:val="center"/>
            <w:hideMark/>
          </w:tcPr>
          <w:p w14:paraId="62625410"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43" w:type="dxa"/>
            <w:tcBorders>
              <w:top w:val="nil"/>
              <w:left w:val="nil"/>
              <w:bottom w:val="single" w:sz="4" w:space="0" w:color="BFBFBF"/>
              <w:right w:val="single" w:sz="4" w:space="0" w:color="BFBFBF"/>
            </w:tcBorders>
            <w:shd w:val="clear" w:color="auto" w:fill="auto"/>
            <w:noWrap/>
            <w:vAlign w:val="center"/>
            <w:hideMark/>
          </w:tcPr>
          <w:p w14:paraId="713FE1D8"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3AC81B39"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auto"/>
            </w:tcBorders>
            <w:shd w:val="clear" w:color="auto" w:fill="auto"/>
            <w:noWrap/>
            <w:vAlign w:val="center"/>
            <w:hideMark/>
          </w:tcPr>
          <w:p w14:paraId="29C92802" w14:textId="77777777" w:rsidR="00FF04D1" w:rsidRPr="0056545C" w:rsidRDefault="00FF04D1" w:rsidP="00344968">
            <w:pPr>
              <w:spacing w:line="240" w:lineRule="auto"/>
              <w:jc w:val="right"/>
              <w:rPr>
                <w:rFonts w:cs="Arial"/>
                <w:sz w:val="20"/>
              </w:rPr>
            </w:pPr>
            <w:r w:rsidRPr="0056545C">
              <w:rPr>
                <w:rFonts w:cs="Arial"/>
                <w:sz w:val="20"/>
              </w:rPr>
              <w:t xml:space="preserve">5 </w:t>
            </w:r>
          </w:p>
        </w:tc>
      </w:tr>
      <w:tr w:rsidR="00FF04D1" w:rsidRPr="0056545C" w14:paraId="21CC1B59" w14:textId="77777777" w:rsidTr="00344968">
        <w:trPr>
          <w:trHeight w:val="360"/>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0AF4AEA3" w14:textId="77777777" w:rsidR="00FF04D1" w:rsidRPr="0056545C" w:rsidRDefault="00FF04D1" w:rsidP="00344968">
            <w:pPr>
              <w:spacing w:line="240" w:lineRule="auto"/>
              <w:jc w:val="left"/>
              <w:rPr>
                <w:rFonts w:cs="Arial"/>
                <w:sz w:val="20"/>
              </w:rPr>
            </w:pPr>
            <w:r w:rsidRPr="0056545C">
              <w:rPr>
                <w:rFonts w:cs="Arial"/>
                <w:sz w:val="20"/>
              </w:rPr>
              <w:t>Tablet refresh (agile working)</w:t>
            </w:r>
          </w:p>
        </w:tc>
        <w:tc>
          <w:tcPr>
            <w:tcW w:w="861" w:type="dxa"/>
            <w:tcBorders>
              <w:top w:val="nil"/>
              <w:left w:val="nil"/>
              <w:bottom w:val="single" w:sz="4" w:space="0" w:color="BFBFBF"/>
              <w:right w:val="single" w:sz="4" w:space="0" w:color="BFBFBF"/>
            </w:tcBorders>
            <w:shd w:val="clear" w:color="auto" w:fill="auto"/>
            <w:noWrap/>
            <w:vAlign w:val="center"/>
            <w:hideMark/>
          </w:tcPr>
          <w:p w14:paraId="67DC5E1B"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0C13292C"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561F3E05" w14:textId="77777777" w:rsidR="00FF04D1" w:rsidRPr="0056545C" w:rsidRDefault="00FF04D1" w:rsidP="00344968">
            <w:pPr>
              <w:spacing w:line="240" w:lineRule="auto"/>
              <w:jc w:val="right"/>
              <w:rPr>
                <w:rFonts w:cs="Arial"/>
                <w:sz w:val="20"/>
              </w:rPr>
            </w:pPr>
            <w:r w:rsidRPr="0056545C">
              <w:rPr>
                <w:rFonts w:cs="Arial"/>
                <w:sz w:val="20"/>
              </w:rPr>
              <w:t xml:space="preserve">35 </w:t>
            </w:r>
          </w:p>
        </w:tc>
        <w:tc>
          <w:tcPr>
            <w:tcW w:w="904" w:type="dxa"/>
            <w:tcBorders>
              <w:top w:val="nil"/>
              <w:left w:val="nil"/>
              <w:bottom w:val="single" w:sz="4" w:space="0" w:color="BFBFBF"/>
              <w:right w:val="single" w:sz="4" w:space="0" w:color="BFBFBF"/>
            </w:tcBorders>
            <w:shd w:val="clear" w:color="auto" w:fill="auto"/>
            <w:noWrap/>
            <w:vAlign w:val="center"/>
            <w:hideMark/>
          </w:tcPr>
          <w:p w14:paraId="079B3923" w14:textId="77777777" w:rsidR="00FF04D1" w:rsidRPr="0056545C" w:rsidRDefault="00FF04D1" w:rsidP="00344968">
            <w:pPr>
              <w:spacing w:line="240" w:lineRule="auto"/>
              <w:jc w:val="right"/>
              <w:rPr>
                <w:rFonts w:cs="Arial"/>
                <w:sz w:val="20"/>
              </w:rPr>
            </w:pPr>
            <w:r w:rsidRPr="0056545C">
              <w:rPr>
                <w:rFonts w:cs="Arial"/>
                <w:sz w:val="20"/>
              </w:rPr>
              <w:t xml:space="preserve">35 </w:t>
            </w:r>
          </w:p>
        </w:tc>
        <w:tc>
          <w:tcPr>
            <w:tcW w:w="880" w:type="dxa"/>
            <w:tcBorders>
              <w:top w:val="nil"/>
              <w:left w:val="nil"/>
              <w:bottom w:val="single" w:sz="4" w:space="0" w:color="BFBFBF"/>
              <w:right w:val="single" w:sz="4" w:space="0" w:color="BFBFBF"/>
            </w:tcBorders>
            <w:shd w:val="clear" w:color="auto" w:fill="auto"/>
            <w:noWrap/>
            <w:vAlign w:val="center"/>
            <w:hideMark/>
          </w:tcPr>
          <w:p w14:paraId="68EB95BB"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30DC129B" w14:textId="77777777" w:rsidR="00FF04D1" w:rsidRPr="0056545C" w:rsidRDefault="00FF04D1" w:rsidP="00344968">
            <w:pPr>
              <w:spacing w:line="240" w:lineRule="auto"/>
              <w:jc w:val="right"/>
              <w:rPr>
                <w:rFonts w:cs="Arial"/>
                <w:sz w:val="20"/>
              </w:rPr>
            </w:pPr>
            <w:r w:rsidRPr="0056545C">
              <w:rPr>
                <w:rFonts w:cs="Arial"/>
                <w:sz w:val="20"/>
              </w:rPr>
              <w:t xml:space="preserve">35 </w:t>
            </w:r>
          </w:p>
        </w:tc>
        <w:tc>
          <w:tcPr>
            <w:tcW w:w="3017" w:type="dxa"/>
            <w:tcBorders>
              <w:top w:val="nil"/>
              <w:left w:val="nil"/>
              <w:bottom w:val="single" w:sz="4" w:space="0" w:color="BFBFBF"/>
              <w:right w:val="single" w:sz="4" w:space="0" w:color="auto"/>
            </w:tcBorders>
            <w:shd w:val="clear" w:color="auto" w:fill="auto"/>
            <w:vAlign w:val="center"/>
            <w:hideMark/>
          </w:tcPr>
          <w:p w14:paraId="05C29ED3" w14:textId="77777777" w:rsidR="00FF04D1" w:rsidRPr="0056545C" w:rsidRDefault="00FF04D1" w:rsidP="00344968">
            <w:pPr>
              <w:spacing w:line="240" w:lineRule="auto"/>
              <w:jc w:val="left"/>
              <w:rPr>
                <w:rFonts w:cs="Arial"/>
                <w:sz w:val="20"/>
              </w:rPr>
            </w:pPr>
            <w:r w:rsidRPr="0056545C">
              <w:rPr>
                <w:rFonts w:cs="Arial"/>
                <w:sz w:val="20"/>
              </w:rPr>
              <w:t> </w:t>
            </w:r>
          </w:p>
        </w:tc>
        <w:tc>
          <w:tcPr>
            <w:tcW w:w="843" w:type="dxa"/>
            <w:tcBorders>
              <w:top w:val="nil"/>
              <w:left w:val="nil"/>
              <w:bottom w:val="single" w:sz="4" w:space="0" w:color="BFBFBF"/>
              <w:right w:val="single" w:sz="4" w:space="0" w:color="BFBFBF"/>
            </w:tcBorders>
            <w:shd w:val="clear" w:color="auto" w:fill="auto"/>
            <w:noWrap/>
            <w:vAlign w:val="center"/>
            <w:hideMark/>
          </w:tcPr>
          <w:p w14:paraId="1653C851" w14:textId="77777777" w:rsidR="00FF04D1" w:rsidRPr="0056545C" w:rsidRDefault="00FF04D1" w:rsidP="00344968">
            <w:pPr>
              <w:spacing w:line="240" w:lineRule="auto"/>
              <w:jc w:val="right"/>
              <w:rPr>
                <w:rFonts w:cs="Arial"/>
                <w:sz w:val="20"/>
              </w:rPr>
            </w:pPr>
            <w:r w:rsidRPr="0056545C">
              <w:rPr>
                <w:rFonts w:cs="Arial"/>
                <w:sz w:val="20"/>
              </w:rPr>
              <w:t xml:space="preserve">35 </w:t>
            </w:r>
          </w:p>
        </w:tc>
        <w:tc>
          <w:tcPr>
            <w:tcW w:w="855" w:type="dxa"/>
            <w:tcBorders>
              <w:top w:val="nil"/>
              <w:left w:val="nil"/>
              <w:bottom w:val="single" w:sz="4" w:space="0" w:color="BFBFBF"/>
              <w:right w:val="single" w:sz="4" w:space="0" w:color="BFBFBF"/>
            </w:tcBorders>
            <w:shd w:val="clear" w:color="auto" w:fill="auto"/>
            <w:noWrap/>
            <w:vAlign w:val="center"/>
            <w:hideMark/>
          </w:tcPr>
          <w:p w14:paraId="27387FBA"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43" w:type="dxa"/>
            <w:tcBorders>
              <w:top w:val="nil"/>
              <w:left w:val="nil"/>
              <w:bottom w:val="single" w:sz="4" w:space="0" w:color="BFBFBF"/>
              <w:right w:val="single" w:sz="4" w:space="0" w:color="BFBFBF"/>
            </w:tcBorders>
            <w:shd w:val="clear" w:color="auto" w:fill="auto"/>
            <w:noWrap/>
            <w:vAlign w:val="center"/>
            <w:hideMark/>
          </w:tcPr>
          <w:p w14:paraId="3D88D42B"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4540480B"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auto"/>
            </w:tcBorders>
            <w:shd w:val="clear" w:color="auto" w:fill="auto"/>
            <w:noWrap/>
            <w:vAlign w:val="center"/>
            <w:hideMark/>
          </w:tcPr>
          <w:p w14:paraId="4E18A057" w14:textId="77777777" w:rsidR="00FF04D1" w:rsidRPr="0056545C" w:rsidRDefault="00FF04D1" w:rsidP="00344968">
            <w:pPr>
              <w:spacing w:line="240" w:lineRule="auto"/>
              <w:jc w:val="right"/>
              <w:rPr>
                <w:rFonts w:cs="Arial"/>
                <w:sz w:val="20"/>
              </w:rPr>
            </w:pPr>
            <w:r w:rsidRPr="0056545C">
              <w:rPr>
                <w:rFonts w:cs="Arial"/>
                <w:sz w:val="20"/>
              </w:rPr>
              <w:t xml:space="preserve">35 </w:t>
            </w:r>
          </w:p>
        </w:tc>
      </w:tr>
      <w:tr w:rsidR="00FF04D1" w:rsidRPr="0056545C" w14:paraId="001EAEEA" w14:textId="77777777" w:rsidTr="00344968">
        <w:trPr>
          <w:trHeight w:val="360"/>
        </w:trPr>
        <w:tc>
          <w:tcPr>
            <w:tcW w:w="3109" w:type="dxa"/>
            <w:tcBorders>
              <w:top w:val="single" w:sz="4" w:space="0" w:color="auto"/>
              <w:left w:val="single" w:sz="4" w:space="0" w:color="auto"/>
              <w:bottom w:val="single" w:sz="4" w:space="0" w:color="auto"/>
              <w:right w:val="nil"/>
            </w:tcBorders>
            <w:shd w:val="clear" w:color="000000" w:fill="F2F2F2"/>
            <w:vAlign w:val="center"/>
            <w:hideMark/>
          </w:tcPr>
          <w:p w14:paraId="2E41F4D5" w14:textId="77777777" w:rsidR="00FF04D1" w:rsidRPr="0056545C" w:rsidRDefault="00FF04D1" w:rsidP="00344968">
            <w:pPr>
              <w:spacing w:line="240" w:lineRule="auto"/>
              <w:jc w:val="left"/>
              <w:rPr>
                <w:rFonts w:cs="Arial"/>
                <w:b/>
                <w:bCs/>
                <w:sz w:val="20"/>
              </w:rPr>
            </w:pPr>
            <w:r w:rsidRPr="0056545C">
              <w:rPr>
                <w:rFonts w:cs="Arial"/>
                <w:b/>
                <w:bCs/>
                <w:sz w:val="20"/>
              </w:rPr>
              <w:t>Total IT Programme</w:t>
            </w:r>
          </w:p>
        </w:tc>
        <w:tc>
          <w:tcPr>
            <w:tcW w:w="861" w:type="dxa"/>
            <w:tcBorders>
              <w:top w:val="single" w:sz="4" w:space="0" w:color="auto"/>
              <w:left w:val="nil"/>
              <w:bottom w:val="single" w:sz="4" w:space="0" w:color="auto"/>
              <w:right w:val="nil"/>
            </w:tcBorders>
            <w:shd w:val="clear" w:color="000000" w:fill="F2F2F2"/>
            <w:noWrap/>
            <w:vAlign w:val="center"/>
            <w:hideMark/>
          </w:tcPr>
          <w:p w14:paraId="335A5E81" w14:textId="77777777" w:rsidR="00FF04D1" w:rsidRPr="0056545C" w:rsidRDefault="00FF04D1" w:rsidP="00344968">
            <w:pPr>
              <w:spacing w:line="240" w:lineRule="auto"/>
              <w:jc w:val="right"/>
              <w:rPr>
                <w:rFonts w:cs="Arial"/>
                <w:b/>
                <w:bCs/>
                <w:sz w:val="20"/>
              </w:rPr>
            </w:pPr>
            <w:r w:rsidRPr="0056545C">
              <w:rPr>
                <w:rFonts w:cs="Arial"/>
                <w:b/>
                <w:bCs/>
                <w:sz w:val="20"/>
              </w:rPr>
              <w:t xml:space="preserve">405 </w:t>
            </w:r>
          </w:p>
        </w:tc>
        <w:tc>
          <w:tcPr>
            <w:tcW w:w="855" w:type="dxa"/>
            <w:tcBorders>
              <w:top w:val="single" w:sz="4" w:space="0" w:color="auto"/>
              <w:left w:val="nil"/>
              <w:bottom w:val="single" w:sz="4" w:space="0" w:color="auto"/>
              <w:right w:val="nil"/>
            </w:tcBorders>
            <w:shd w:val="clear" w:color="000000" w:fill="F2F2F2"/>
            <w:noWrap/>
            <w:vAlign w:val="center"/>
            <w:hideMark/>
          </w:tcPr>
          <w:p w14:paraId="2CE84D83" w14:textId="77777777" w:rsidR="00FF04D1" w:rsidRPr="0056545C" w:rsidRDefault="00FF04D1" w:rsidP="00344968">
            <w:pPr>
              <w:spacing w:line="240" w:lineRule="auto"/>
              <w:jc w:val="right"/>
              <w:rPr>
                <w:rFonts w:cs="Arial"/>
                <w:b/>
                <w:bCs/>
                <w:sz w:val="20"/>
              </w:rPr>
            </w:pPr>
            <w:r w:rsidRPr="0056545C">
              <w:rPr>
                <w:rFonts w:cs="Arial"/>
                <w:b/>
                <w:bCs/>
                <w:sz w:val="20"/>
              </w:rPr>
              <w:t xml:space="preserve">238 </w:t>
            </w:r>
          </w:p>
        </w:tc>
        <w:tc>
          <w:tcPr>
            <w:tcW w:w="893" w:type="dxa"/>
            <w:tcBorders>
              <w:top w:val="single" w:sz="4" w:space="0" w:color="auto"/>
              <w:left w:val="nil"/>
              <w:bottom w:val="single" w:sz="4" w:space="0" w:color="auto"/>
              <w:right w:val="nil"/>
            </w:tcBorders>
            <w:shd w:val="clear" w:color="000000" w:fill="F2F2F2"/>
            <w:noWrap/>
            <w:vAlign w:val="center"/>
            <w:hideMark/>
          </w:tcPr>
          <w:p w14:paraId="66F25B7A" w14:textId="77777777" w:rsidR="00FF04D1" w:rsidRPr="0056545C" w:rsidRDefault="00FF04D1" w:rsidP="00344968">
            <w:pPr>
              <w:spacing w:line="240" w:lineRule="auto"/>
              <w:jc w:val="right"/>
              <w:rPr>
                <w:rFonts w:cs="Arial"/>
                <w:b/>
                <w:bCs/>
                <w:sz w:val="20"/>
              </w:rPr>
            </w:pPr>
            <w:r w:rsidRPr="0056545C">
              <w:rPr>
                <w:rFonts w:cs="Arial"/>
                <w:b/>
                <w:bCs/>
                <w:sz w:val="20"/>
              </w:rPr>
              <w:t xml:space="preserve">405 </w:t>
            </w:r>
          </w:p>
        </w:tc>
        <w:tc>
          <w:tcPr>
            <w:tcW w:w="904" w:type="dxa"/>
            <w:tcBorders>
              <w:top w:val="single" w:sz="4" w:space="0" w:color="auto"/>
              <w:left w:val="nil"/>
              <w:bottom w:val="single" w:sz="4" w:space="0" w:color="auto"/>
              <w:right w:val="nil"/>
            </w:tcBorders>
            <w:shd w:val="clear" w:color="000000" w:fill="F2F2F2"/>
            <w:noWrap/>
            <w:vAlign w:val="center"/>
            <w:hideMark/>
          </w:tcPr>
          <w:p w14:paraId="7AAC3CB2" w14:textId="77777777" w:rsidR="00FF04D1" w:rsidRPr="0056545C" w:rsidRDefault="00FF04D1" w:rsidP="00344968">
            <w:pPr>
              <w:spacing w:line="240" w:lineRule="auto"/>
              <w:jc w:val="right"/>
              <w:rPr>
                <w:rFonts w:cs="Arial"/>
                <w:b/>
                <w:bCs/>
                <w:sz w:val="20"/>
              </w:rPr>
            </w:pPr>
            <w:r w:rsidRPr="0056545C">
              <w:rPr>
                <w:rFonts w:cs="Arial"/>
                <w:b/>
                <w:bCs/>
                <w:sz w:val="20"/>
              </w:rPr>
              <w:t>(0)</w:t>
            </w:r>
          </w:p>
        </w:tc>
        <w:tc>
          <w:tcPr>
            <w:tcW w:w="880" w:type="dxa"/>
            <w:tcBorders>
              <w:top w:val="single" w:sz="4" w:space="0" w:color="auto"/>
              <w:left w:val="nil"/>
              <w:bottom w:val="single" w:sz="4" w:space="0" w:color="auto"/>
              <w:right w:val="nil"/>
            </w:tcBorders>
            <w:shd w:val="clear" w:color="000000" w:fill="F2F2F2"/>
            <w:noWrap/>
            <w:vAlign w:val="center"/>
            <w:hideMark/>
          </w:tcPr>
          <w:p w14:paraId="3CA16FA7" w14:textId="77777777" w:rsidR="00FF04D1" w:rsidRPr="0056545C" w:rsidRDefault="00FF04D1" w:rsidP="00344968">
            <w:pPr>
              <w:spacing w:line="240" w:lineRule="auto"/>
              <w:jc w:val="right"/>
              <w:rPr>
                <w:rFonts w:cs="Arial"/>
                <w:b/>
                <w:bCs/>
                <w:sz w:val="20"/>
              </w:rPr>
            </w:pPr>
            <w:r w:rsidRPr="0056545C">
              <w:rPr>
                <w:rFonts w:cs="Arial"/>
                <w:b/>
                <w:bCs/>
                <w:sz w:val="20"/>
              </w:rPr>
              <w:t xml:space="preserve">-  </w:t>
            </w:r>
          </w:p>
        </w:tc>
        <w:tc>
          <w:tcPr>
            <w:tcW w:w="880" w:type="dxa"/>
            <w:tcBorders>
              <w:top w:val="single" w:sz="4" w:space="0" w:color="auto"/>
              <w:left w:val="nil"/>
              <w:bottom w:val="single" w:sz="4" w:space="0" w:color="auto"/>
              <w:right w:val="nil"/>
            </w:tcBorders>
            <w:shd w:val="clear" w:color="000000" w:fill="F2F2F2"/>
            <w:noWrap/>
            <w:vAlign w:val="center"/>
            <w:hideMark/>
          </w:tcPr>
          <w:p w14:paraId="18451E3B" w14:textId="77777777" w:rsidR="00FF04D1" w:rsidRPr="0056545C" w:rsidRDefault="00FF04D1" w:rsidP="00344968">
            <w:pPr>
              <w:spacing w:line="240" w:lineRule="auto"/>
              <w:jc w:val="right"/>
              <w:rPr>
                <w:rFonts w:cs="Arial"/>
                <w:b/>
                <w:bCs/>
                <w:sz w:val="20"/>
              </w:rPr>
            </w:pPr>
            <w:r w:rsidRPr="0056545C">
              <w:rPr>
                <w:rFonts w:cs="Arial"/>
                <w:b/>
                <w:bCs/>
                <w:sz w:val="20"/>
              </w:rPr>
              <w:t xml:space="preserve">-  </w:t>
            </w:r>
          </w:p>
        </w:tc>
        <w:tc>
          <w:tcPr>
            <w:tcW w:w="3017" w:type="dxa"/>
            <w:tcBorders>
              <w:top w:val="single" w:sz="4" w:space="0" w:color="auto"/>
              <w:left w:val="nil"/>
              <w:bottom w:val="single" w:sz="4" w:space="0" w:color="auto"/>
              <w:right w:val="single" w:sz="4" w:space="0" w:color="auto"/>
            </w:tcBorders>
            <w:shd w:val="clear" w:color="000000" w:fill="F2F2F2"/>
            <w:vAlign w:val="center"/>
            <w:hideMark/>
          </w:tcPr>
          <w:p w14:paraId="2EA578A1" w14:textId="77777777" w:rsidR="00FF04D1" w:rsidRPr="0056545C" w:rsidRDefault="00FF04D1" w:rsidP="00344968">
            <w:pPr>
              <w:spacing w:line="240" w:lineRule="auto"/>
              <w:jc w:val="left"/>
              <w:rPr>
                <w:rFonts w:cs="Arial"/>
                <w:b/>
                <w:bCs/>
                <w:sz w:val="20"/>
              </w:rPr>
            </w:pPr>
            <w:r w:rsidRPr="0056545C">
              <w:rPr>
                <w:rFonts w:cs="Arial"/>
                <w:b/>
                <w:bCs/>
                <w:sz w:val="20"/>
              </w:rPr>
              <w:t> </w:t>
            </w:r>
          </w:p>
        </w:tc>
        <w:tc>
          <w:tcPr>
            <w:tcW w:w="843" w:type="dxa"/>
            <w:tcBorders>
              <w:top w:val="single" w:sz="4" w:space="0" w:color="auto"/>
              <w:left w:val="nil"/>
              <w:bottom w:val="single" w:sz="4" w:space="0" w:color="auto"/>
              <w:right w:val="nil"/>
            </w:tcBorders>
            <w:shd w:val="clear" w:color="000000" w:fill="F2F2F2"/>
            <w:noWrap/>
            <w:vAlign w:val="center"/>
            <w:hideMark/>
          </w:tcPr>
          <w:p w14:paraId="1D117F00" w14:textId="77777777" w:rsidR="00FF04D1" w:rsidRPr="0056545C" w:rsidRDefault="00FF04D1" w:rsidP="00344968">
            <w:pPr>
              <w:spacing w:line="240" w:lineRule="auto"/>
              <w:jc w:val="right"/>
              <w:rPr>
                <w:rFonts w:cs="Arial"/>
                <w:b/>
                <w:bCs/>
                <w:sz w:val="20"/>
              </w:rPr>
            </w:pPr>
            <w:r w:rsidRPr="0056545C">
              <w:rPr>
                <w:rFonts w:cs="Arial"/>
                <w:b/>
                <w:bCs/>
                <w:sz w:val="20"/>
              </w:rPr>
              <w:t xml:space="preserve">405 </w:t>
            </w:r>
          </w:p>
        </w:tc>
        <w:tc>
          <w:tcPr>
            <w:tcW w:w="855" w:type="dxa"/>
            <w:tcBorders>
              <w:top w:val="single" w:sz="4" w:space="0" w:color="auto"/>
              <w:left w:val="nil"/>
              <w:bottom w:val="single" w:sz="4" w:space="0" w:color="auto"/>
              <w:right w:val="nil"/>
            </w:tcBorders>
            <w:shd w:val="clear" w:color="000000" w:fill="F2F2F2"/>
            <w:noWrap/>
            <w:vAlign w:val="center"/>
            <w:hideMark/>
          </w:tcPr>
          <w:p w14:paraId="4341D38E" w14:textId="77777777" w:rsidR="00FF04D1" w:rsidRPr="0056545C" w:rsidRDefault="00FF04D1" w:rsidP="00344968">
            <w:pPr>
              <w:spacing w:line="240" w:lineRule="auto"/>
              <w:jc w:val="right"/>
              <w:rPr>
                <w:rFonts w:cs="Arial"/>
                <w:b/>
                <w:bCs/>
                <w:sz w:val="20"/>
              </w:rPr>
            </w:pPr>
            <w:r w:rsidRPr="0056545C">
              <w:rPr>
                <w:rFonts w:cs="Arial"/>
                <w:b/>
                <w:bCs/>
                <w:sz w:val="20"/>
              </w:rPr>
              <w:t xml:space="preserve">200 </w:t>
            </w:r>
          </w:p>
        </w:tc>
        <w:tc>
          <w:tcPr>
            <w:tcW w:w="843" w:type="dxa"/>
            <w:tcBorders>
              <w:top w:val="single" w:sz="4" w:space="0" w:color="auto"/>
              <w:left w:val="nil"/>
              <w:bottom w:val="single" w:sz="4" w:space="0" w:color="auto"/>
              <w:right w:val="nil"/>
            </w:tcBorders>
            <w:shd w:val="clear" w:color="000000" w:fill="F2F2F2"/>
            <w:noWrap/>
            <w:vAlign w:val="center"/>
            <w:hideMark/>
          </w:tcPr>
          <w:p w14:paraId="4F5DBD09" w14:textId="77777777" w:rsidR="00FF04D1" w:rsidRPr="0056545C" w:rsidRDefault="00FF04D1" w:rsidP="00344968">
            <w:pPr>
              <w:spacing w:line="240" w:lineRule="auto"/>
              <w:jc w:val="right"/>
              <w:rPr>
                <w:rFonts w:cs="Arial"/>
                <w:b/>
                <w:bCs/>
                <w:sz w:val="20"/>
              </w:rPr>
            </w:pPr>
            <w:r w:rsidRPr="0056545C">
              <w:rPr>
                <w:rFonts w:cs="Arial"/>
                <w:b/>
                <w:bCs/>
                <w:sz w:val="20"/>
              </w:rPr>
              <w:t xml:space="preserve">200 </w:t>
            </w:r>
          </w:p>
        </w:tc>
        <w:tc>
          <w:tcPr>
            <w:tcW w:w="855" w:type="dxa"/>
            <w:tcBorders>
              <w:top w:val="single" w:sz="4" w:space="0" w:color="auto"/>
              <w:left w:val="nil"/>
              <w:bottom w:val="single" w:sz="4" w:space="0" w:color="auto"/>
              <w:right w:val="nil"/>
            </w:tcBorders>
            <w:shd w:val="clear" w:color="000000" w:fill="F2F2F2"/>
            <w:noWrap/>
            <w:vAlign w:val="center"/>
            <w:hideMark/>
          </w:tcPr>
          <w:p w14:paraId="5A29E2ED" w14:textId="77777777" w:rsidR="00FF04D1" w:rsidRPr="0056545C" w:rsidRDefault="00FF04D1" w:rsidP="00344968">
            <w:pPr>
              <w:spacing w:line="240" w:lineRule="auto"/>
              <w:jc w:val="right"/>
              <w:rPr>
                <w:rFonts w:cs="Arial"/>
                <w:b/>
                <w:bCs/>
                <w:sz w:val="20"/>
              </w:rPr>
            </w:pPr>
            <w:r w:rsidRPr="0056545C">
              <w:rPr>
                <w:rFonts w:cs="Arial"/>
                <w:b/>
                <w:bCs/>
                <w:sz w:val="20"/>
              </w:rPr>
              <w:t xml:space="preserve">200 </w:t>
            </w:r>
          </w:p>
        </w:tc>
        <w:tc>
          <w:tcPr>
            <w:tcW w:w="855" w:type="dxa"/>
            <w:tcBorders>
              <w:top w:val="single" w:sz="4" w:space="0" w:color="auto"/>
              <w:left w:val="nil"/>
              <w:bottom w:val="single" w:sz="4" w:space="0" w:color="auto"/>
              <w:right w:val="single" w:sz="4" w:space="0" w:color="auto"/>
            </w:tcBorders>
            <w:shd w:val="clear" w:color="000000" w:fill="F2F2F2"/>
            <w:noWrap/>
            <w:vAlign w:val="center"/>
            <w:hideMark/>
          </w:tcPr>
          <w:p w14:paraId="13F38414" w14:textId="77777777" w:rsidR="00FF04D1" w:rsidRPr="0056545C" w:rsidRDefault="00FF04D1" w:rsidP="00344968">
            <w:pPr>
              <w:spacing w:line="240" w:lineRule="auto"/>
              <w:jc w:val="right"/>
              <w:rPr>
                <w:rFonts w:cs="Arial"/>
                <w:b/>
                <w:bCs/>
                <w:sz w:val="20"/>
              </w:rPr>
            </w:pPr>
            <w:r w:rsidRPr="0056545C">
              <w:rPr>
                <w:rFonts w:cs="Arial"/>
                <w:b/>
                <w:bCs/>
                <w:sz w:val="20"/>
              </w:rPr>
              <w:t xml:space="preserve">1,005 </w:t>
            </w:r>
          </w:p>
        </w:tc>
      </w:tr>
      <w:tr w:rsidR="00FF04D1" w:rsidRPr="0056545C" w14:paraId="7370E14E" w14:textId="77777777" w:rsidTr="00344968">
        <w:trPr>
          <w:trHeight w:val="255"/>
        </w:trPr>
        <w:tc>
          <w:tcPr>
            <w:tcW w:w="3109" w:type="dxa"/>
            <w:tcBorders>
              <w:top w:val="nil"/>
              <w:left w:val="single" w:sz="4" w:space="0" w:color="auto"/>
              <w:bottom w:val="nil"/>
              <w:right w:val="nil"/>
            </w:tcBorders>
            <w:shd w:val="clear" w:color="auto" w:fill="auto"/>
            <w:noWrap/>
            <w:vAlign w:val="center"/>
            <w:hideMark/>
          </w:tcPr>
          <w:p w14:paraId="3428EA9A" w14:textId="77777777" w:rsidR="00FF04D1" w:rsidRPr="0056545C" w:rsidRDefault="00FF04D1" w:rsidP="00344968">
            <w:pPr>
              <w:spacing w:line="240" w:lineRule="auto"/>
              <w:jc w:val="left"/>
              <w:rPr>
                <w:rFonts w:cs="Arial"/>
                <w:sz w:val="20"/>
              </w:rPr>
            </w:pPr>
            <w:r w:rsidRPr="0056545C">
              <w:rPr>
                <w:rFonts w:cs="Arial"/>
                <w:sz w:val="20"/>
              </w:rPr>
              <w:t> </w:t>
            </w:r>
          </w:p>
        </w:tc>
        <w:tc>
          <w:tcPr>
            <w:tcW w:w="861" w:type="dxa"/>
            <w:tcBorders>
              <w:top w:val="nil"/>
              <w:left w:val="nil"/>
              <w:bottom w:val="nil"/>
              <w:right w:val="nil"/>
            </w:tcBorders>
            <w:shd w:val="clear" w:color="auto" w:fill="auto"/>
            <w:noWrap/>
            <w:vAlign w:val="center"/>
            <w:hideMark/>
          </w:tcPr>
          <w:p w14:paraId="20BCD424" w14:textId="77777777" w:rsidR="00FF04D1" w:rsidRPr="0056545C" w:rsidRDefault="00FF04D1" w:rsidP="00344968">
            <w:pPr>
              <w:spacing w:line="240" w:lineRule="auto"/>
              <w:jc w:val="left"/>
              <w:rPr>
                <w:rFonts w:cs="Arial"/>
                <w:sz w:val="20"/>
              </w:rPr>
            </w:pPr>
          </w:p>
        </w:tc>
        <w:tc>
          <w:tcPr>
            <w:tcW w:w="855" w:type="dxa"/>
            <w:tcBorders>
              <w:top w:val="nil"/>
              <w:left w:val="nil"/>
              <w:bottom w:val="nil"/>
              <w:right w:val="nil"/>
            </w:tcBorders>
            <w:shd w:val="clear" w:color="auto" w:fill="auto"/>
            <w:noWrap/>
            <w:vAlign w:val="center"/>
            <w:hideMark/>
          </w:tcPr>
          <w:p w14:paraId="072321CD" w14:textId="77777777" w:rsidR="00FF04D1" w:rsidRPr="0056545C" w:rsidRDefault="00FF04D1" w:rsidP="00344968">
            <w:pPr>
              <w:spacing w:line="240" w:lineRule="auto"/>
              <w:jc w:val="center"/>
              <w:rPr>
                <w:rFonts w:ascii="Times New Roman" w:hAnsi="Times New Roman"/>
                <w:sz w:val="20"/>
              </w:rPr>
            </w:pPr>
          </w:p>
        </w:tc>
        <w:tc>
          <w:tcPr>
            <w:tcW w:w="893" w:type="dxa"/>
            <w:tcBorders>
              <w:top w:val="nil"/>
              <w:left w:val="nil"/>
              <w:bottom w:val="nil"/>
              <w:right w:val="nil"/>
            </w:tcBorders>
            <w:shd w:val="clear" w:color="auto" w:fill="auto"/>
            <w:noWrap/>
            <w:vAlign w:val="center"/>
            <w:hideMark/>
          </w:tcPr>
          <w:p w14:paraId="69D47C34" w14:textId="77777777" w:rsidR="00FF04D1" w:rsidRPr="0056545C" w:rsidRDefault="00FF04D1" w:rsidP="00344968">
            <w:pPr>
              <w:spacing w:line="240" w:lineRule="auto"/>
              <w:jc w:val="center"/>
              <w:rPr>
                <w:rFonts w:ascii="Times New Roman" w:hAnsi="Times New Roman"/>
                <w:sz w:val="20"/>
              </w:rPr>
            </w:pPr>
          </w:p>
        </w:tc>
        <w:tc>
          <w:tcPr>
            <w:tcW w:w="904" w:type="dxa"/>
            <w:tcBorders>
              <w:top w:val="nil"/>
              <w:left w:val="nil"/>
              <w:bottom w:val="nil"/>
              <w:right w:val="nil"/>
            </w:tcBorders>
            <w:shd w:val="clear" w:color="auto" w:fill="auto"/>
            <w:noWrap/>
            <w:vAlign w:val="center"/>
            <w:hideMark/>
          </w:tcPr>
          <w:p w14:paraId="17ADC2B7" w14:textId="77777777" w:rsidR="00FF04D1" w:rsidRPr="0056545C" w:rsidRDefault="00FF04D1" w:rsidP="00344968">
            <w:pPr>
              <w:spacing w:line="240" w:lineRule="auto"/>
              <w:jc w:val="center"/>
              <w:rPr>
                <w:rFonts w:ascii="Times New Roman" w:hAnsi="Times New Roman"/>
                <w:sz w:val="20"/>
              </w:rPr>
            </w:pPr>
          </w:p>
        </w:tc>
        <w:tc>
          <w:tcPr>
            <w:tcW w:w="880" w:type="dxa"/>
            <w:tcBorders>
              <w:top w:val="nil"/>
              <w:left w:val="nil"/>
              <w:bottom w:val="nil"/>
              <w:right w:val="nil"/>
            </w:tcBorders>
            <w:shd w:val="clear" w:color="auto" w:fill="auto"/>
            <w:noWrap/>
            <w:vAlign w:val="center"/>
            <w:hideMark/>
          </w:tcPr>
          <w:p w14:paraId="0013A892" w14:textId="77777777" w:rsidR="00FF04D1" w:rsidRPr="0056545C" w:rsidRDefault="00FF04D1" w:rsidP="00344968">
            <w:pPr>
              <w:spacing w:line="240" w:lineRule="auto"/>
              <w:jc w:val="center"/>
              <w:rPr>
                <w:rFonts w:ascii="Times New Roman" w:hAnsi="Times New Roman"/>
                <w:sz w:val="20"/>
              </w:rPr>
            </w:pPr>
          </w:p>
        </w:tc>
        <w:tc>
          <w:tcPr>
            <w:tcW w:w="880" w:type="dxa"/>
            <w:tcBorders>
              <w:top w:val="nil"/>
              <w:left w:val="nil"/>
              <w:bottom w:val="nil"/>
              <w:right w:val="nil"/>
            </w:tcBorders>
            <w:shd w:val="clear" w:color="auto" w:fill="auto"/>
            <w:noWrap/>
            <w:vAlign w:val="center"/>
            <w:hideMark/>
          </w:tcPr>
          <w:p w14:paraId="0D36A476" w14:textId="77777777" w:rsidR="00FF04D1" w:rsidRPr="0056545C" w:rsidRDefault="00FF04D1" w:rsidP="00344968">
            <w:pPr>
              <w:spacing w:line="240" w:lineRule="auto"/>
              <w:jc w:val="center"/>
              <w:rPr>
                <w:rFonts w:ascii="Times New Roman" w:hAnsi="Times New Roman"/>
                <w:sz w:val="20"/>
              </w:rPr>
            </w:pPr>
          </w:p>
        </w:tc>
        <w:tc>
          <w:tcPr>
            <w:tcW w:w="3017" w:type="dxa"/>
            <w:tcBorders>
              <w:top w:val="nil"/>
              <w:left w:val="nil"/>
              <w:bottom w:val="nil"/>
              <w:right w:val="single" w:sz="4" w:space="0" w:color="auto"/>
            </w:tcBorders>
            <w:shd w:val="clear" w:color="auto" w:fill="auto"/>
            <w:noWrap/>
            <w:vAlign w:val="center"/>
            <w:hideMark/>
          </w:tcPr>
          <w:p w14:paraId="044FF7EC" w14:textId="77777777" w:rsidR="00FF04D1" w:rsidRPr="0056545C" w:rsidRDefault="00FF04D1" w:rsidP="00344968">
            <w:pPr>
              <w:spacing w:line="240" w:lineRule="auto"/>
              <w:jc w:val="left"/>
              <w:rPr>
                <w:rFonts w:cs="Arial"/>
                <w:sz w:val="20"/>
              </w:rPr>
            </w:pPr>
            <w:r w:rsidRPr="0056545C">
              <w:rPr>
                <w:rFonts w:cs="Arial"/>
                <w:sz w:val="20"/>
              </w:rPr>
              <w:t> </w:t>
            </w:r>
          </w:p>
        </w:tc>
        <w:tc>
          <w:tcPr>
            <w:tcW w:w="843" w:type="dxa"/>
            <w:tcBorders>
              <w:top w:val="nil"/>
              <w:left w:val="nil"/>
              <w:bottom w:val="nil"/>
              <w:right w:val="nil"/>
            </w:tcBorders>
            <w:shd w:val="clear" w:color="auto" w:fill="auto"/>
            <w:noWrap/>
            <w:vAlign w:val="center"/>
            <w:hideMark/>
          </w:tcPr>
          <w:p w14:paraId="0AE6CA96" w14:textId="77777777" w:rsidR="00FF04D1" w:rsidRPr="0056545C" w:rsidRDefault="00FF04D1" w:rsidP="00344968">
            <w:pPr>
              <w:spacing w:line="240" w:lineRule="auto"/>
              <w:jc w:val="center"/>
              <w:rPr>
                <w:rFonts w:cs="Arial"/>
                <w:sz w:val="20"/>
              </w:rPr>
            </w:pPr>
            <w:r w:rsidRPr="0056545C">
              <w:rPr>
                <w:rFonts w:cs="Arial"/>
                <w:sz w:val="20"/>
              </w:rPr>
              <w:t> </w:t>
            </w:r>
          </w:p>
        </w:tc>
        <w:tc>
          <w:tcPr>
            <w:tcW w:w="855" w:type="dxa"/>
            <w:tcBorders>
              <w:top w:val="nil"/>
              <w:left w:val="nil"/>
              <w:bottom w:val="nil"/>
              <w:right w:val="nil"/>
            </w:tcBorders>
            <w:shd w:val="clear" w:color="auto" w:fill="auto"/>
            <w:noWrap/>
            <w:vAlign w:val="center"/>
            <w:hideMark/>
          </w:tcPr>
          <w:p w14:paraId="52F6801A" w14:textId="77777777" w:rsidR="00FF04D1" w:rsidRPr="0056545C" w:rsidRDefault="00FF04D1" w:rsidP="00344968">
            <w:pPr>
              <w:spacing w:line="240" w:lineRule="auto"/>
              <w:jc w:val="center"/>
              <w:rPr>
                <w:rFonts w:cs="Arial"/>
                <w:sz w:val="20"/>
              </w:rPr>
            </w:pPr>
          </w:p>
        </w:tc>
        <w:tc>
          <w:tcPr>
            <w:tcW w:w="843" w:type="dxa"/>
            <w:tcBorders>
              <w:top w:val="nil"/>
              <w:left w:val="nil"/>
              <w:bottom w:val="nil"/>
              <w:right w:val="nil"/>
            </w:tcBorders>
            <w:shd w:val="clear" w:color="auto" w:fill="auto"/>
            <w:noWrap/>
            <w:vAlign w:val="center"/>
            <w:hideMark/>
          </w:tcPr>
          <w:p w14:paraId="559D4226" w14:textId="77777777" w:rsidR="00FF04D1" w:rsidRPr="0056545C" w:rsidRDefault="00FF04D1" w:rsidP="00344968">
            <w:pPr>
              <w:spacing w:line="240" w:lineRule="auto"/>
              <w:jc w:val="center"/>
              <w:rPr>
                <w:rFonts w:ascii="Times New Roman" w:hAnsi="Times New Roman"/>
                <w:sz w:val="20"/>
              </w:rPr>
            </w:pPr>
          </w:p>
        </w:tc>
        <w:tc>
          <w:tcPr>
            <w:tcW w:w="855" w:type="dxa"/>
            <w:tcBorders>
              <w:top w:val="nil"/>
              <w:left w:val="nil"/>
              <w:bottom w:val="nil"/>
              <w:right w:val="nil"/>
            </w:tcBorders>
            <w:shd w:val="clear" w:color="auto" w:fill="auto"/>
            <w:noWrap/>
            <w:vAlign w:val="center"/>
            <w:hideMark/>
          </w:tcPr>
          <w:p w14:paraId="0CFF983B" w14:textId="77777777" w:rsidR="00FF04D1" w:rsidRPr="0056545C" w:rsidRDefault="00FF04D1" w:rsidP="00344968">
            <w:pPr>
              <w:spacing w:line="240" w:lineRule="auto"/>
              <w:jc w:val="center"/>
              <w:rPr>
                <w:rFonts w:ascii="Times New Roman" w:hAnsi="Times New Roman"/>
                <w:sz w:val="20"/>
              </w:rPr>
            </w:pPr>
          </w:p>
        </w:tc>
        <w:tc>
          <w:tcPr>
            <w:tcW w:w="855" w:type="dxa"/>
            <w:tcBorders>
              <w:top w:val="nil"/>
              <w:left w:val="nil"/>
              <w:bottom w:val="nil"/>
              <w:right w:val="single" w:sz="4" w:space="0" w:color="auto"/>
            </w:tcBorders>
            <w:shd w:val="clear" w:color="auto" w:fill="auto"/>
            <w:noWrap/>
            <w:vAlign w:val="center"/>
            <w:hideMark/>
          </w:tcPr>
          <w:p w14:paraId="447FBC8A" w14:textId="77777777" w:rsidR="00FF04D1" w:rsidRPr="0056545C" w:rsidRDefault="00FF04D1" w:rsidP="00344968">
            <w:pPr>
              <w:spacing w:line="240" w:lineRule="auto"/>
              <w:jc w:val="center"/>
              <w:rPr>
                <w:rFonts w:cs="Arial"/>
                <w:sz w:val="20"/>
              </w:rPr>
            </w:pPr>
            <w:r w:rsidRPr="0056545C">
              <w:rPr>
                <w:rFonts w:cs="Arial"/>
                <w:sz w:val="20"/>
              </w:rPr>
              <w:t> </w:t>
            </w:r>
          </w:p>
        </w:tc>
      </w:tr>
      <w:tr w:rsidR="00FF04D1" w:rsidRPr="0056545C" w14:paraId="03CA077B" w14:textId="77777777" w:rsidTr="00344968">
        <w:trPr>
          <w:trHeight w:val="360"/>
        </w:trPr>
        <w:tc>
          <w:tcPr>
            <w:tcW w:w="3109" w:type="dxa"/>
            <w:tcBorders>
              <w:top w:val="nil"/>
              <w:left w:val="single" w:sz="4" w:space="0" w:color="auto"/>
              <w:bottom w:val="single" w:sz="4" w:space="0" w:color="BFBFBF"/>
              <w:right w:val="nil"/>
            </w:tcBorders>
            <w:shd w:val="clear" w:color="auto" w:fill="auto"/>
            <w:noWrap/>
            <w:vAlign w:val="center"/>
            <w:hideMark/>
          </w:tcPr>
          <w:p w14:paraId="4C80721C" w14:textId="77777777" w:rsidR="00FF04D1" w:rsidRPr="0056545C" w:rsidRDefault="00FF04D1" w:rsidP="00344968">
            <w:pPr>
              <w:spacing w:line="240" w:lineRule="auto"/>
              <w:jc w:val="left"/>
              <w:rPr>
                <w:rFonts w:cs="Arial"/>
                <w:b/>
                <w:bCs/>
                <w:sz w:val="20"/>
              </w:rPr>
            </w:pPr>
            <w:r w:rsidRPr="0056545C">
              <w:rPr>
                <w:rFonts w:cs="Arial"/>
                <w:b/>
                <w:bCs/>
                <w:sz w:val="20"/>
              </w:rPr>
              <w:t>Other non-ICT projects</w:t>
            </w:r>
          </w:p>
        </w:tc>
        <w:tc>
          <w:tcPr>
            <w:tcW w:w="861" w:type="dxa"/>
            <w:tcBorders>
              <w:top w:val="nil"/>
              <w:left w:val="nil"/>
              <w:bottom w:val="nil"/>
              <w:right w:val="nil"/>
            </w:tcBorders>
            <w:shd w:val="clear" w:color="auto" w:fill="auto"/>
            <w:noWrap/>
            <w:vAlign w:val="center"/>
            <w:hideMark/>
          </w:tcPr>
          <w:p w14:paraId="76A670EA" w14:textId="77777777" w:rsidR="00FF04D1" w:rsidRPr="0056545C" w:rsidRDefault="00FF04D1" w:rsidP="00344968">
            <w:pPr>
              <w:spacing w:line="240" w:lineRule="auto"/>
              <w:jc w:val="left"/>
              <w:rPr>
                <w:rFonts w:cs="Arial"/>
                <w:b/>
                <w:bCs/>
                <w:sz w:val="20"/>
              </w:rPr>
            </w:pPr>
          </w:p>
        </w:tc>
        <w:tc>
          <w:tcPr>
            <w:tcW w:w="855" w:type="dxa"/>
            <w:tcBorders>
              <w:top w:val="nil"/>
              <w:left w:val="nil"/>
              <w:bottom w:val="nil"/>
              <w:right w:val="nil"/>
            </w:tcBorders>
            <w:shd w:val="clear" w:color="auto" w:fill="auto"/>
            <w:noWrap/>
            <w:vAlign w:val="center"/>
            <w:hideMark/>
          </w:tcPr>
          <w:p w14:paraId="6A46AB8E" w14:textId="77777777" w:rsidR="00FF04D1" w:rsidRPr="0056545C" w:rsidRDefault="00FF04D1" w:rsidP="00344968">
            <w:pPr>
              <w:spacing w:line="240" w:lineRule="auto"/>
              <w:jc w:val="left"/>
              <w:rPr>
                <w:rFonts w:ascii="Times New Roman" w:hAnsi="Times New Roman"/>
                <w:sz w:val="20"/>
              </w:rPr>
            </w:pPr>
          </w:p>
        </w:tc>
        <w:tc>
          <w:tcPr>
            <w:tcW w:w="893" w:type="dxa"/>
            <w:tcBorders>
              <w:top w:val="nil"/>
              <w:left w:val="nil"/>
              <w:bottom w:val="nil"/>
              <w:right w:val="nil"/>
            </w:tcBorders>
            <w:shd w:val="clear" w:color="auto" w:fill="auto"/>
            <w:noWrap/>
            <w:vAlign w:val="center"/>
            <w:hideMark/>
          </w:tcPr>
          <w:p w14:paraId="34304BD1" w14:textId="77777777" w:rsidR="00FF04D1" w:rsidRPr="0056545C" w:rsidRDefault="00FF04D1" w:rsidP="00344968">
            <w:pPr>
              <w:spacing w:line="240" w:lineRule="auto"/>
              <w:jc w:val="left"/>
              <w:rPr>
                <w:rFonts w:ascii="Times New Roman" w:hAnsi="Times New Roman"/>
                <w:sz w:val="20"/>
              </w:rPr>
            </w:pPr>
          </w:p>
        </w:tc>
        <w:tc>
          <w:tcPr>
            <w:tcW w:w="904" w:type="dxa"/>
            <w:tcBorders>
              <w:top w:val="nil"/>
              <w:left w:val="nil"/>
              <w:bottom w:val="nil"/>
              <w:right w:val="nil"/>
            </w:tcBorders>
            <w:shd w:val="clear" w:color="auto" w:fill="auto"/>
            <w:noWrap/>
            <w:vAlign w:val="center"/>
            <w:hideMark/>
          </w:tcPr>
          <w:p w14:paraId="3BD9539D" w14:textId="77777777" w:rsidR="00FF04D1" w:rsidRPr="0056545C" w:rsidRDefault="00FF04D1" w:rsidP="00344968">
            <w:pPr>
              <w:spacing w:line="240" w:lineRule="auto"/>
              <w:jc w:val="left"/>
              <w:rPr>
                <w:rFonts w:ascii="Times New Roman" w:hAnsi="Times New Roman"/>
                <w:sz w:val="20"/>
              </w:rPr>
            </w:pPr>
          </w:p>
        </w:tc>
        <w:tc>
          <w:tcPr>
            <w:tcW w:w="880" w:type="dxa"/>
            <w:tcBorders>
              <w:top w:val="nil"/>
              <w:left w:val="nil"/>
              <w:bottom w:val="nil"/>
              <w:right w:val="nil"/>
            </w:tcBorders>
            <w:shd w:val="clear" w:color="auto" w:fill="auto"/>
            <w:noWrap/>
            <w:vAlign w:val="center"/>
            <w:hideMark/>
          </w:tcPr>
          <w:p w14:paraId="1B697AD7" w14:textId="77777777" w:rsidR="00FF04D1" w:rsidRPr="0056545C" w:rsidRDefault="00FF04D1" w:rsidP="00344968">
            <w:pPr>
              <w:spacing w:line="240" w:lineRule="auto"/>
              <w:jc w:val="left"/>
              <w:rPr>
                <w:rFonts w:ascii="Times New Roman" w:hAnsi="Times New Roman"/>
                <w:sz w:val="20"/>
              </w:rPr>
            </w:pPr>
          </w:p>
        </w:tc>
        <w:tc>
          <w:tcPr>
            <w:tcW w:w="880" w:type="dxa"/>
            <w:tcBorders>
              <w:top w:val="nil"/>
              <w:left w:val="nil"/>
              <w:bottom w:val="nil"/>
              <w:right w:val="nil"/>
            </w:tcBorders>
            <w:shd w:val="clear" w:color="auto" w:fill="auto"/>
            <w:noWrap/>
            <w:vAlign w:val="center"/>
            <w:hideMark/>
          </w:tcPr>
          <w:p w14:paraId="389A448D" w14:textId="77777777" w:rsidR="00FF04D1" w:rsidRPr="0056545C" w:rsidRDefault="00FF04D1" w:rsidP="00344968">
            <w:pPr>
              <w:spacing w:line="240" w:lineRule="auto"/>
              <w:jc w:val="left"/>
              <w:rPr>
                <w:rFonts w:ascii="Times New Roman" w:hAnsi="Times New Roman"/>
                <w:sz w:val="20"/>
              </w:rPr>
            </w:pPr>
          </w:p>
        </w:tc>
        <w:tc>
          <w:tcPr>
            <w:tcW w:w="3017" w:type="dxa"/>
            <w:tcBorders>
              <w:top w:val="nil"/>
              <w:left w:val="nil"/>
              <w:bottom w:val="single" w:sz="4" w:space="0" w:color="BFBFBF"/>
              <w:right w:val="single" w:sz="4" w:space="0" w:color="auto"/>
            </w:tcBorders>
            <w:shd w:val="clear" w:color="auto" w:fill="auto"/>
            <w:noWrap/>
            <w:vAlign w:val="center"/>
            <w:hideMark/>
          </w:tcPr>
          <w:p w14:paraId="1144A2C7" w14:textId="77777777" w:rsidR="00FF04D1" w:rsidRPr="0056545C" w:rsidRDefault="00FF04D1" w:rsidP="00344968">
            <w:pPr>
              <w:spacing w:line="240" w:lineRule="auto"/>
              <w:jc w:val="left"/>
              <w:rPr>
                <w:rFonts w:cs="Arial"/>
                <w:b/>
                <w:bCs/>
                <w:sz w:val="20"/>
              </w:rPr>
            </w:pPr>
            <w:r w:rsidRPr="0056545C">
              <w:rPr>
                <w:rFonts w:cs="Arial"/>
                <w:b/>
                <w:bCs/>
                <w:sz w:val="20"/>
              </w:rPr>
              <w:t> </w:t>
            </w:r>
          </w:p>
        </w:tc>
        <w:tc>
          <w:tcPr>
            <w:tcW w:w="843" w:type="dxa"/>
            <w:tcBorders>
              <w:top w:val="nil"/>
              <w:left w:val="nil"/>
              <w:bottom w:val="nil"/>
              <w:right w:val="nil"/>
            </w:tcBorders>
            <w:shd w:val="clear" w:color="auto" w:fill="auto"/>
            <w:noWrap/>
            <w:vAlign w:val="center"/>
            <w:hideMark/>
          </w:tcPr>
          <w:p w14:paraId="11255FB2" w14:textId="77777777" w:rsidR="00FF04D1" w:rsidRPr="0056545C" w:rsidRDefault="00FF04D1" w:rsidP="00344968">
            <w:pPr>
              <w:spacing w:line="240" w:lineRule="auto"/>
              <w:jc w:val="left"/>
              <w:rPr>
                <w:rFonts w:cs="Arial"/>
                <w:b/>
                <w:bCs/>
                <w:sz w:val="20"/>
              </w:rPr>
            </w:pPr>
            <w:r w:rsidRPr="0056545C">
              <w:rPr>
                <w:rFonts w:cs="Arial"/>
                <w:b/>
                <w:bCs/>
                <w:sz w:val="20"/>
              </w:rPr>
              <w:t> </w:t>
            </w:r>
          </w:p>
        </w:tc>
        <w:tc>
          <w:tcPr>
            <w:tcW w:w="855" w:type="dxa"/>
            <w:tcBorders>
              <w:top w:val="nil"/>
              <w:left w:val="nil"/>
              <w:bottom w:val="nil"/>
              <w:right w:val="nil"/>
            </w:tcBorders>
            <w:shd w:val="clear" w:color="auto" w:fill="auto"/>
            <w:noWrap/>
            <w:vAlign w:val="center"/>
            <w:hideMark/>
          </w:tcPr>
          <w:p w14:paraId="61D4FA5E" w14:textId="77777777" w:rsidR="00FF04D1" w:rsidRPr="0056545C" w:rsidRDefault="00FF04D1" w:rsidP="00344968">
            <w:pPr>
              <w:spacing w:line="240" w:lineRule="auto"/>
              <w:jc w:val="left"/>
              <w:rPr>
                <w:rFonts w:cs="Arial"/>
                <w:b/>
                <w:bCs/>
                <w:sz w:val="20"/>
              </w:rPr>
            </w:pPr>
          </w:p>
        </w:tc>
        <w:tc>
          <w:tcPr>
            <w:tcW w:w="843" w:type="dxa"/>
            <w:tcBorders>
              <w:top w:val="nil"/>
              <w:left w:val="nil"/>
              <w:bottom w:val="nil"/>
              <w:right w:val="nil"/>
            </w:tcBorders>
            <w:shd w:val="clear" w:color="auto" w:fill="auto"/>
            <w:noWrap/>
            <w:vAlign w:val="center"/>
            <w:hideMark/>
          </w:tcPr>
          <w:p w14:paraId="4295C5A9" w14:textId="77777777" w:rsidR="00FF04D1" w:rsidRPr="0056545C" w:rsidRDefault="00FF04D1" w:rsidP="00344968">
            <w:pPr>
              <w:spacing w:line="240" w:lineRule="auto"/>
              <w:jc w:val="left"/>
              <w:rPr>
                <w:rFonts w:ascii="Times New Roman" w:hAnsi="Times New Roman"/>
                <w:sz w:val="20"/>
              </w:rPr>
            </w:pPr>
          </w:p>
        </w:tc>
        <w:tc>
          <w:tcPr>
            <w:tcW w:w="855" w:type="dxa"/>
            <w:tcBorders>
              <w:top w:val="nil"/>
              <w:left w:val="nil"/>
              <w:bottom w:val="nil"/>
              <w:right w:val="nil"/>
            </w:tcBorders>
            <w:shd w:val="clear" w:color="auto" w:fill="auto"/>
            <w:noWrap/>
            <w:vAlign w:val="center"/>
            <w:hideMark/>
          </w:tcPr>
          <w:p w14:paraId="06CCB240" w14:textId="77777777" w:rsidR="00FF04D1" w:rsidRPr="0056545C" w:rsidRDefault="00FF04D1" w:rsidP="00344968">
            <w:pPr>
              <w:spacing w:line="240" w:lineRule="auto"/>
              <w:jc w:val="left"/>
              <w:rPr>
                <w:rFonts w:ascii="Times New Roman" w:hAnsi="Times New Roman"/>
                <w:sz w:val="20"/>
              </w:rPr>
            </w:pPr>
          </w:p>
        </w:tc>
        <w:tc>
          <w:tcPr>
            <w:tcW w:w="855" w:type="dxa"/>
            <w:tcBorders>
              <w:top w:val="nil"/>
              <w:left w:val="nil"/>
              <w:bottom w:val="nil"/>
              <w:right w:val="single" w:sz="4" w:space="0" w:color="auto"/>
            </w:tcBorders>
            <w:shd w:val="clear" w:color="auto" w:fill="auto"/>
            <w:noWrap/>
            <w:vAlign w:val="center"/>
            <w:hideMark/>
          </w:tcPr>
          <w:p w14:paraId="75DEEA28" w14:textId="77777777" w:rsidR="00FF04D1" w:rsidRPr="0056545C" w:rsidRDefault="00FF04D1" w:rsidP="00344968">
            <w:pPr>
              <w:spacing w:line="240" w:lineRule="auto"/>
              <w:jc w:val="left"/>
              <w:rPr>
                <w:rFonts w:cs="Arial"/>
                <w:b/>
                <w:bCs/>
                <w:sz w:val="20"/>
              </w:rPr>
            </w:pPr>
            <w:r w:rsidRPr="0056545C">
              <w:rPr>
                <w:rFonts w:cs="Arial"/>
                <w:b/>
                <w:bCs/>
                <w:sz w:val="20"/>
              </w:rPr>
              <w:t> </w:t>
            </w:r>
          </w:p>
        </w:tc>
      </w:tr>
      <w:tr w:rsidR="00FF04D1" w:rsidRPr="0056545C" w14:paraId="27C711D0" w14:textId="77777777" w:rsidTr="00344968">
        <w:trPr>
          <w:trHeight w:val="2040"/>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788DB267" w14:textId="77777777" w:rsidR="00FF04D1" w:rsidRPr="0056545C" w:rsidRDefault="00FF04D1" w:rsidP="00344968">
            <w:pPr>
              <w:spacing w:line="240" w:lineRule="auto"/>
              <w:jc w:val="left"/>
              <w:rPr>
                <w:rFonts w:cs="Arial"/>
                <w:sz w:val="20"/>
              </w:rPr>
            </w:pPr>
            <w:r w:rsidRPr="0056545C">
              <w:rPr>
                <w:rFonts w:cs="Arial"/>
                <w:sz w:val="20"/>
              </w:rPr>
              <w:t>Corporate Buildings Unallocated</w:t>
            </w:r>
          </w:p>
        </w:tc>
        <w:tc>
          <w:tcPr>
            <w:tcW w:w="861" w:type="dxa"/>
            <w:tcBorders>
              <w:top w:val="single" w:sz="4" w:space="0" w:color="BFBFBF"/>
              <w:left w:val="nil"/>
              <w:bottom w:val="single" w:sz="4" w:space="0" w:color="BFBFBF"/>
              <w:right w:val="single" w:sz="4" w:space="0" w:color="BFBFBF"/>
            </w:tcBorders>
            <w:shd w:val="clear" w:color="auto" w:fill="auto"/>
            <w:noWrap/>
            <w:vAlign w:val="center"/>
            <w:hideMark/>
          </w:tcPr>
          <w:p w14:paraId="6F020683" w14:textId="77777777" w:rsidR="00FF04D1" w:rsidRPr="0056545C" w:rsidRDefault="00FF04D1" w:rsidP="00344968">
            <w:pPr>
              <w:spacing w:line="240" w:lineRule="auto"/>
              <w:jc w:val="right"/>
              <w:rPr>
                <w:rFonts w:cs="Arial"/>
                <w:sz w:val="20"/>
              </w:rPr>
            </w:pPr>
            <w:r w:rsidRPr="0056545C">
              <w:rPr>
                <w:rFonts w:cs="Arial"/>
                <w:sz w:val="20"/>
              </w:rPr>
              <w:t xml:space="preserve">100 </w:t>
            </w:r>
          </w:p>
        </w:tc>
        <w:tc>
          <w:tcPr>
            <w:tcW w:w="855" w:type="dxa"/>
            <w:tcBorders>
              <w:top w:val="single" w:sz="4" w:space="0" w:color="BFBFBF"/>
              <w:left w:val="nil"/>
              <w:bottom w:val="single" w:sz="4" w:space="0" w:color="BFBFBF"/>
              <w:right w:val="single" w:sz="4" w:space="0" w:color="BFBFBF"/>
            </w:tcBorders>
            <w:shd w:val="clear" w:color="auto" w:fill="auto"/>
            <w:noWrap/>
            <w:vAlign w:val="center"/>
            <w:hideMark/>
          </w:tcPr>
          <w:p w14:paraId="3BC0BB6A"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93" w:type="dxa"/>
            <w:tcBorders>
              <w:top w:val="single" w:sz="4" w:space="0" w:color="BFBFBF"/>
              <w:left w:val="nil"/>
              <w:bottom w:val="single" w:sz="4" w:space="0" w:color="BFBFBF"/>
              <w:right w:val="single" w:sz="4" w:space="0" w:color="BFBFBF"/>
            </w:tcBorders>
            <w:shd w:val="clear" w:color="auto" w:fill="auto"/>
            <w:noWrap/>
            <w:vAlign w:val="center"/>
            <w:hideMark/>
          </w:tcPr>
          <w:p w14:paraId="6BE293AB" w14:textId="77777777" w:rsidR="00FF04D1" w:rsidRPr="0056545C" w:rsidRDefault="00FF04D1" w:rsidP="00344968">
            <w:pPr>
              <w:spacing w:line="240" w:lineRule="auto"/>
              <w:jc w:val="right"/>
              <w:rPr>
                <w:rFonts w:cs="Arial"/>
                <w:sz w:val="20"/>
              </w:rPr>
            </w:pPr>
            <w:r w:rsidRPr="0056545C">
              <w:rPr>
                <w:rFonts w:cs="Arial"/>
                <w:sz w:val="20"/>
              </w:rPr>
              <w:t xml:space="preserve">100 </w:t>
            </w:r>
          </w:p>
        </w:tc>
        <w:tc>
          <w:tcPr>
            <w:tcW w:w="904" w:type="dxa"/>
            <w:tcBorders>
              <w:top w:val="single" w:sz="4" w:space="0" w:color="BFBFBF"/>
              <w:left w:val="nil"/>
              <w:bottom w:val="single" w:sz="4" w:space="0" w:color="BFBFBF"/>
              <w:right w:val="single" w:sz="4" w:space="0" w:color="BFBFBF"/>
            </w:tcBorders>
            <w:shd w:val="clear" w:color="auto" w:fill="auto"/>
            <w:noWrap/>
            <w:vAlign w:val="center"/>
            <w:hideMark/>
          </w:tcPr>
          <w:p w14:paraId="6E47EFDE"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single" w:sz="4" w:space="0" w:color="BFBFBF"/>
              <w:left w:val="nil"/>
              <w:bottom w:val="single" w:sz="4" w:space="0" w:color="BFBFBF"/>
              <w:right w:val="single" w:sz="4" w:space="0" w:color="BFBFBF"/>
            </w:tcBorders>
            <w:shd w:val="clear" w:color="auto" w:fill="auto"/>
            <w:noWrap/>
            <w:vAlign w:val="center"/>
            <w:hideMark/>
          </w:tcPr>
          <w:p w14:paraId="58CA1574"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single" w:sz="4" w:space="0" w:color="BFBFBF"/>
              <w:left w:val="nil"/>
              <w:bottom w:val="single" w:sz="4" w:space="0" w:color="BFBFBF"/>
              <w:right w:val="single" w:sz="4" w:space="0" w:color="BFBFBF"/>
            </w:tcBorders>
            <w:shd w:val="clear" w:color="auto" w:fill="auto"/>
            <w:noWrap/>
            <w:vAlign w:val="center"/>
            <w:hideMark/>
          </w:tcPr>
          <w:p w14:paraId="5BA5DC14"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3017" w:type="dxa"/>
            <w:tcBorders>
              <w:top w:val="nil"/>
              <w:left w:val="nil"/>
              <w:bottom w:val="single" w:sz="4" w:space="0" w:color="BFBFBF"/>
              <w:right w:val="single" w:sz="4" w:space="0" w:color="auto"/>
            </w:tcBorders>
            <w:shd w:val="clear" w:color="auto" w:fill="auto"/>
            <w:vAlign w:val="center"/>
            <w:hideMark/>
          </w:tcPr>
          <w:p w14:paraId="04F8DC69" w14:textId="77777777" w:rsidR="00FF04D1" w:rsidRPr="0056545C" w:rsidRDefault="00FF04D1" w:rsidP="00344968">
            <w:pPr>
              <w:spacing w:line="240" w:lineRule="auto"/>
              <w:jc w:val="left"/>
              <w:rPr>
                <w:rFonts w:cs="Arial"/>
                <w:sz w:val="20"/>
              </w:rPr>
            </w:pPr>
            <w:r w:rsidRPr="0056545C">
              <w:rPr>
                <w:rFonts w:cs="Arial"/>
                <w:sz w:val="20"/>
              </w:rPr>
              <w:t>This budget is earmarked for two things.  Firstly, at least one investment property requires a new roof.  Secondly, stock condition surveys, which should be completed by December, are likely to identify immediate works required to certain buildings.</w:t>
            </w:r>
          </w:p>
        </w:tc>
        <w:tc>
          <w:tcPr>
            <w:tcW w:w="843" w:type="dxa"/>
            <w:tcBorders>
              <w:top w:val="single" w:sz="4" w:space="0" w:color="BFBFBF"/>
              <w:left w:val="nil"/>
              <w:bottom w:val="single" w:sz="4" w:space="0" w:color="BFBFBF"/>
              <w:right w:val="single" w:sz="4" w:space="0" w:color="BFBFBF"/>
            </w:tcBorders>
            <w:shd w:val="clear" w:color="auto" w:fill="auto"/>
            <w:noWrap/>
            <w:vAlign w:val="center"/>
            <w:hideMark/>
          </w:tcPr>
          <w:p w14:paraId="5A2C6642" w14:textId="77777777" w:rsidR="00FF04D1" w:rsidRPr="0056545C" w:rsidRDefault="00FF04D1" w:rsidP="00344968">
            <w:pPr>
              <w:spacing w:line="240" w:lineRule="auto"/>
              <w:jc w:val="right"/>
              <w:rPr>
                <w:rFonts w:cs="Arial"/>
                <w:sz w:val="20"/>
              </w:rPr>
            </w:pPr>
            <w:r w:rsidRPr="0056545C">
              <w:rPr>
                <w:rFonts w:cs="Arial"/>
                <w:sz w:val="20"/>
              </w:rPr>
              <w:t xml:space="preserve">100 </w:t>
            </w:r>
          </w:p>
        </w:tc>
        <w:tc>
          <w:tcPr>
            <w:tcW w:w="855" w:type="dxa"/>
            <w:tcBorders>
              <w:top w:val="single" w:sz="4" w:space="0" w:color="BFBFBF"/>
              <w:left w:val="nil"/>
              <w:bottom w:val="single" w:sz="4" w:space="0" w:color="BFBFBF"/>
              <w:right w:val="single" w:sz="4" w:space="0" w:color="BFBFBF"/>
            </w:tcBorders>
            <w:shd w:val="clear" w:color="auto" w:fill="auto"/>
            <w:noWrap/>
            <w:vAlign w:val="center"/>
            <w:hideMark/>
          </w:tcPr>
          <w:p w14:paraId="745BE211" w14:textId="77777777" w:rsidR="00FF04D1" w:rsidRPr="0056545C" w:rsidRDefault="00FF04D1" w:rsidP="00344968">
            <w:pPr>
              <w:spacing w:line="240" w:lineRule="auto"/>
              <w:jc w:val="right"/>
              <w:rPr>
                <w:rFonts w:cs="Arial"/>
                <w:sz w:val="20"/>
              </w:rPr>
            </w:pPr>
            <w:r w:rsidRPr="0056545C">
              <w:rPr>
                <w:rFonts w:cs="Arial"/>
                <w:sz w:val="20"/>
              </w:rPr>
              <w:t xml:space="preserve">100 </w:t>
            </w:r>
          </w:p>
        </w:tc>
        <w:tc>
          <w:tcPr>
            <w:tcW w:w="843" w:type="dxa"/>
            <w:tcBorders>
              <w:top w:val="single" w:sz="4" w:space="0" w:color="BFBFBF"/>
              <w:left w:val="nil"/>
              <w:bottom w:val="single" w:sz="4" w:space="0" w:color="BFBFBF"/>
              <w:right w:val="single" w:sz="4" w:space="0" w:color="BFBFBF"/>
            </w:tcBorders>
            <w:shd w:val="clear" w:color="auto" w:fill="auto"/>
            <w:noWrap/>
            <w:vAlign w:val="center"/>
            <w:hideMark/>
          </w:tcPr>
          <w:p w14:paraId="03FC9C31" w14:textId="77777777" w:rsidR="00FF04D1" w:rsidRPr="0056545C" w:rsidRDefault="00FF04D1" w:rsidP="00344968">
            <w:pPr>
              <w:spacing w:line="240" w:lineRule="auto"/>
              <w:jc w:val="right"/>
              <w:rPr>
                <w:rFonts w:cs="Arial"/>
                <w:sz w:val="20"/>
              </w:rPr>
            </w:pPr>
            <w:r w:rsidRPr="0056545C">
              <w:rPr>
                <w:rFonts w:cs="Arial"/>
                <w:sz w:val="20"/>
              </w:rPr>
              <w:t xml:space="preserve">100 </w:t>
            </w:r>
          </w:p>
        </w:tc>
        <w:tc>
          <w:tcPr>
            <w:tcW w:w="855" w:type="dxa"/>
            <w:tcBorders>
              <w:top w:val="single" w:sz="4" w:space="0" w:color="BFBFBF"/>
              <w:left w:val="nil"/>
              <w:bottom w:val="single" w:sz="4" w:space="0" w:color="BFBFBF"/>
              <w:right w:val="single" w:sz="4" w:space="0" w:color="BFBFBF"/>
            </w:tcBorders>
            <w:shd w:val="clear" w:color="auto" w:fill="auto"/>
            <w:noWrap/>
            <w:vAlign w:val="center"/>
            <w:hideMark/>
          </w:tcPr>
          <w:p w14:paraId="0D00BA94" w14:textId="77777777" w:rsidR="00FF04D1" w:rsidRPr="0056545C" w:rsidRDefault="00FF04D1" w:rsidP="00344968">
            <w:pPr>
              <w:spacing w:line="240" w:lineRule="auto"/>
              <w:jc w:val="right"/>
              <w:rPr>
                <w:rFonts w:cs="Arial"/>
                <w:sz w:val="20"/>
              </w:rPr>
            </w:pPr>
            <w:r w:rsidRPr="0056545C">
              <w:rPr>
                <w:rFonts w:cs="Arial"/>
                <w:sz w:val="20"/>
              </w:rPr>
              <w:t xml:space="preserve">100 </w:t>
            </w:r>
          </w:p>
        </w:tc>
        <w:tc>
          <w:tcPr>
            <w:tcW w:w="855" w:type="dxa"/>
            <w:tcBorders>
              <w:top w:val="single" w:sz="4" w:space="0" w:color="BFBFBF"/>
              <w:left w:val="nil"/>
              <w:bottom w:val="single" w:sz="4" w:space="0" w:color="BFBFBF"/>
              <w:right w:val="single" w:sz="4" w:space="0" w:color="auto"/>
            </w:tcBorders>
            <w:shd w:val="clear" w:color="auto" w:fill="auto"/>
            <w:noWrap/>
            <w:vAlign w:val="center"/>
            <w:hideMark/>
          </w:tcPr>
          <w:p w14:paraId="70026AC6" w14:textId="77777777" w:rsidR="00FF04D1" w:rsidRPr="0056545C" w:rsidRDefault="00FF04D1" w:rsidP="00344968">
            <w:pPr>
              <w:spacing w:line="240" w:lineRule="auto"/>
              <w:jc w:val="right"/>
              <w:rPr>
                <w:rFonts w:cs="Arial"/>
                <w:sz w:val="20"/>
              </w:rPr>
            </w:pPr>
            <w:r w:rsidRPr="0056545C">
              <w:rPr>
                <w:rFonts w:cs="Arial"/>
                <w:sz w:val="20"/>
              </w:rPr>
              <w:t xml:space="preserve">400 </w:t>
            </w:r>
          </w:p>
        </w:tc>
      </w:tr>
      <w:tr w:rsidR="00FF04D1" w:rsidRPr="0056545C" w14:paraId="6F175AAE" w14:textId="77777777" w:rsidTr="00344968">
        <w:trPr>
          <w:trHeight w:val="510"/>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1B0310FC" w14:textId="77777777" w:rsidR="00FF04D1" w:rsidRPr="0056545C" w:rsidRDefault="00FF04D1" w:rsidP="00344968">
            <w:pPr>
              <w:spacing w:line="240" w:lineRule="auto"/>
              <w:jc w:val="left"/>
              <w:rPr>
                <w:rFonts w:cs="Arial"/>
                <w:sz w:val="20"/>
              </w:rPr>
            </w:pPr>
            <w:r w:rsidRPr="0056545C">
              <w:rPr>
                <w:rFonts w:cs="Arial"/>
                <w:sz w:val="20"/>
              </w:rPr>
              <w:t>Corporate Buildings - Civic Centre</w:t>
            </w:r>
          </w:p>
        </w:tc>
        <w:tc>
          <w:tcPr>
            <w:tcW w:w="861" w:type="dxa"/>
            <w:tcBorders>
              <w:top w:val="nil"/>
              <w:left w:val="nil"/>
              <w:bottom w:val="single" w:sz="4" w:space="0" w:color="BFBFBF"/>
              <w:right w:val="single" w:sz="4" w:space="0" w:color="BFBFBF"/>
            </w:tcBorders>
            <w:shd w:val="clear" w:color="auto" w:fill="auto"/>
            <w:noWrap/>
            <w:vAlign w:val="center"/>
            <w:hideMark/>
          </w:tcPr>
          <w:p w14:paraId="5FAF64C4" w14:textId="77777777" w:rsidR="00FF04D1" w:rsidRPr="0056545C" w:rsidRDefault="00FF04D1" w:rsidP="00344968">
            <w:pPr>
              <w:spacing w:line="240" w:lineRule="auto"/>
              <w:jc w:val="right"/>
              <w:rPr>
                <w:rFonts w:cs="Arial"/>
                <w:sz w:val="20"/>
              </w:rPr>
            </w:pPr>
            <w:r w:rsidRPr="0056545C">
              <w:rPr>
                <w:rFonts w:cs="Arial"/>
                <w:sz w:val="20"/>
              </w:rPr>
              <w:t xml:space="preserve">75 </w:t>
            </w:r>
          </w:p>
        </w:tc>
        <w:tc>
          <w:tcPr>
            <w:tcW w:w="855" w:type="dxa"/>
            <w:tcBorders>
              <w:top w:val="nil"/>
              <w:left w:val="nil"/>
              <w:bottom w:val="single" w:sz="4" w:space="0" w:color="BFBFBF"/>
              <w:right w:val="single" w:sz="4" w:space="0" w:color="BFBFBF"/>
            </w:tcBorders>
            <w:shd w:val="clear" w:color="auto" w:fill="auto"/>
            <w:noWrap/>
            <w:vAlign w:val="center"/>
            <w:hideMark/>
          </w:tcPr>
          <w:p w14:paraId="66B9AF82"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7C8EF52D" w14:textId="77777777" w:rsidR="00FF04D1" w:rsidRPr="0056545C" w:rsidRDefault="00FF04D1" w:rsidP="00344968">
            <w:pPr>
              <w:spacing w:line="240" w:lineRule="auto"/>
              <w:jc w:val="right"/>
              <w:rPr>
                <w:rFonts w:cs="Arial"/>
                <w:sz w:val="20"/>
              </w:rPr>
            </w:pPr>
            <w:r w:rsidRPr="0056545C">
              <w:rPr>
                <w:rFonts w:cs="Arial"/>
                <w:sz w:val="20"/>
              </w:rPr>
              <w:t xml:space="preserve">75 </w:t>
            </w:r>
          </w:p>
        </w:tc>
        <w:tc>
          <w:tcPr>
            <w:tcW w:w="904" w:type="dxa"/>
            <w:tcBorders>
              <w:top w:val="nil"/>
              <w:left w:val="nil"/>
              <w:bottom w:val="single" w:sz="4" w:space="0" w:color="BFBFBF"/>
              <w:right w:val="single" w:sz="4" w:space="0" w:color="BFBFBF"/>
            </w:tcBorders>
            <w:shd w:val="clear" w:color="auto" w:fill="auto"/>
            <w:noWrap/>
            <w:vAlign w:val="center"/>
            <w:hideMark/>
          </w:tcPr>
          <w:p w14:paraId="1360AF38"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7F2EB229"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3D75BF4A"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3017" w:type="dxa"/>
            <w:tcBorders>
              <w:top w:val="nil"/>
              <w:left w:val="nil"/>
              <w:bottom w:val="single" w:sz="4" w:space="0" w:color="BFBFBF"/>
              <w:right w:val="single" w:sz="4" w:space="0" w:color="auto"/>
            </w:tcBorders>
            <w:shd w:val="clear" w:color="auto" w:fill="auto"/>
            <w:vAlign w:val="center"/>
            <w:hideMark/>
          </w:tcPr>
          <w:p w14:paraId="69383F0A" w14:textId="77777777" w:rsidR="00FF04D1" w:rsidRPr="0056545C" w:rsidRDefault="00FF04D1" w:rsidP="00344968">
            <w:pPr>
              <w:spacing w:line="240" w:lineRule="auto"/>
              <w:jc w:val="left"/>
              <w:rPr>
                <w:rFonts w:cs="Arial"/>
                <w:sz w:val="20"/>
              </w:rPr>
            </w:pPr>
            <w:r w:rsidRPr="0056545C">
              <w:rPr>
                <w:rFonts w:cs="Arial"/>
                <w:sz w:val="20"/>
              </w:rPr>
              <w:t> </w:t>
            </w:r>
          </w:p>
        </w:tc>
        <w:tc>
          <w:tcPr>
            <w:tcW w:w="843" w:type="dxa"/>
            <w:tcBorders>
              <w:top w:val="nil"/>
              <w:left w:val="nil"/>
              <w:bottom w:val="single" w:sz="4" w:space="0" w:color="BFBFBF"/>
              <w:right w:val="single" w:sz="4" w:space="0" w:color="BFBFBF"/>
            </w:tcBorders>
            <w:shd w:val="clear" w:color="auto" w:fill="auto"/>
            <w:noWrap/>
            <w:vAlign w:val="center"/>
            <w:hideMark/>
          </w:tcPr>
          <w:p w14:paraId="2DD75593" w14:textId="77777777" w:rsidR="00FF04D1" w:rsidRPr="0056545C" w:rsidRDefault="00FF04D1" w:rsidP="00344968">
            <w:pPr>
              <w:spacing w:line="240" w:lineRule="auto"/>
              <w:jc w:val="right"/>
              <w:rPr>
                <w:rFonts w:cs="Arial"/>
                <w:sz w:val="20"/>
              </w:rPr>
            </w:pPr>
            <w:r w:rsidRPr="0056545C">
              <w:rPr>
                <w:rFonts w:cs="Arial"/>
                <w:sz w:val="20"/>
              </w:rPr>
              <w:t xml:space="preserve">75 </w:t>
            </w:r>
          </w:p>
        </w:tc>
        <w:tc>
          <w:tcPr>
            <w:tcW w:w="855" w:type="dxa"/>
            <w:tcBorders>
              <w:top w:val="nil"/>
              <w:left w:val="nil"/>
              <w:bottom w:val="single" w:sz="4" w:space="0" w:color="BFBFBF"/>
              <w:right w:val="single" w:sz="4" w:space="0" w:color="BFBFBF"/>
            </w:tcBorders>
            <w:shd w:val="clear" w:color="auto" w:fill="auto"/>
            <w:noWrap/>
            <w:vAlign w:val="center"/>
            <w:hideMark/>
          </w:tcPr>
          <w:p w14:paraId="38FAB44E" w14:textId="77777777" w:rsidR="00FF04D1" w:rsidRPr="0056545C" w:rsidRDefault="00FF04D1" w:rsidP="00344968">
            <w:pPr>
              <w:spacing w:line="240" w:lineRule="auto"/>
              <w:jc w:val="right"/>
              <w:rPr>
                <w:rFonts w:cs="Arial"/>
                <w:sz w:val="20"/>
              </w:rPr>
            </w:pPr>
            <w:r w:rsidRPr="0056545C">
              <w:rPr>
                <w:rFonts w:cs="Arial"/>
                <w:sz w:val="20"/>
              </w:rPr>
              <w:t xml:space="preserve">50 </w:t>
            </w:r>
          </w:p>
        </w:tc>
        <w:tc>
          <w:tcPr>
            <w:tcW w:w="843" w:type="dxa"/>
            <w:tcBorders>
              <w:top w:val="nil"/>
              <w:left w:val="nil"/>
              <w:bottom w:val="single" w:sz="4" w:space="0" w:color="BFBFBF"/>
              <w:right w:val="single" w:sz="4" w:space="0" w:color="BFBFBF"/>
            </w:tcBorders>
            <w:shd w:val="clear" w:color="auto" w:fill="auto"/>
            <w:noWrap/>
            <w:vAlign w:val="center"/>
            <w:hideMark/>
          </w:tcPr>
          <w:p w14:paraId="04E3EE41"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3737E5E4"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auto"/>
            </w:tcBorders>
            <w:shd w:val="clear" w:color="auto" w:fill="auto"/>
            <w:noWrap/>
            <w:vAlign w:val="center"/>
            <w:hideMark/>
          </w:tcPr>
          <w:p w14:paraId="767B3118" w14:textId="77777777" w:rsidR="00FF04D1" w:rsidRPr="0056545C" w:rsidRDefault="00FF04D1" w:rsidP="00344968">
            <w:pPr>
              <w:spacing w:line="240" w:lineRule="auto"/>
              <w:jc w:val="right"/>
              <w:rPr>
                <w:rFonts w:cs="Arial"/>
                <w:sz w:val="20"/>
              </w:rPr>
            </w:pPr>
            <w:r w:rsidRPr="0056545C">
              <w:rPr>
                <w:rFonts w:cs="Arial"/>
                <w:sz w:val="20"/>
              </w:rPr>
              <w:t xml:space="preserve">125 </w:t>
            </w:r>
          </w:p>
        </w:tc>
      </w:tr>
      <w:tr w:rsidR="00FF04D1" w:rsidRPr="0056545C" w14:paraId="08C239D3" w14:textId="77777777" w:rsidTr="00344968">
        <w:trPr>
          <w:trHeight w:val="510"/>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6DFEB3E1" w14:textId="77777777" w:rsidR="00FF04D1" w:rsidRPr="0056545C" w:rsidRDefault="00FF04D1" w:rsidP="00344968">
            <w:pPr>
              <w:spacing w:line="240" w:lineRule="auto"/>
              <w:jc w:val="left"/>
              <w:rPr>
                <w:rFonts w:cs="Arial"/>
                <w:sz w:val="20"/>
              </w:rPr>
            </w:pPr>
            <w:r w:rsidRPr="0056545C">
              <w:rPr>
                <w:rFonts w:cs="Arial"/>
                <w:sz w:val="20"/>
              </w:rPr>
              <w:t>Civic Centre emergency lighting</w:t>
            </w:r>
          </w:p>
        </w:tc>
        <w:tc>
          <w:tcPr>
            <w:tcW w:w="861" w:type="dxa"/>
            <w:tcBorders>
              <w:top w:val="nil"/>
              <w:left w:val="nil"/>
              <w:bottom w:val="single" w:sz="4" w:space="0" w:color="BFBFBF"/>
              <w:right w:val="single" w:sz="4" w:space="0" w:color="BFBFBF"/>
            </w:tcBorders>
            <w:shd w:val="clear" w:color="auto" w:fill="auto"/>
            <w:noWrap/>
            <w:vAlign w:val="center"/>
            <w:hideMark/>
          </w:tcPr>
          <w:p w14:paraId="5F47A384" w14:textId="77777777" w:rsidR="00FF04D1" w:rsidRPr="0056545C" w:rsidRDefault="00FF04D1" w:rsidP="00344968">
            <w:pPr>
              <w:spacing w:line="240" w:lineRule="auto"/>
              <w:jc w:val="right"/>
              <w:rPr>
                <w:rFonts w:cs="Arial"/>
                <w:sz w:val="20"/>
              </w:rPr>
            </w:pPr>
            <w:r w:rsidRPr="0056545C">
              <w:rPr>
                <w:rFonts w:cs="Arial"/>
                <w:sz w:val="20"/>
              </w:rPr>
              <w:t xml:space="preserve">7 </w:t>
            </w:r>
          </w:p>
        </w:tc>
        <w:tc>
          <w:tcPr>
            <w:tcW w:w="855" w:type="dxa"/>
            <w:tcBorders>
              <w:top w:val="nil"/>
              <w:left w:val="nil"/>
              <w:bottom w:val="single" w:sz="4" w:space="0" w:color="BFBFBF"/>
              <w:right w:val="single" w:sz="4" w:space="0" w:color="BFBFBF"/>
            </w:tcBorders>
            <w:shd w:val="clear" w:color="auto" w:fill="auto"/>
            <w:noWrap/>
            <w:vAlign w:val="center"/>
            <w:hideMark/>
          </w:tcPr>
          <w:p w14:paraId="5A58E4A1" w14:textId="77777777" w:rsidR="00FF04D1" w:rsidRPr="0056545C" w:rsidRDefault="00FF04D1" w:rsidP="00344968">
            <w:pPr>
              <w:spacing w:line="240" w:lineRule="auto"/>
              <w:jc w:val="right"/>
              <w:rPr>
                <w:rFonts w:cs="Arial"/>
                <w:sz w:val="20"/>
              </w:rPr>
            </w:pPr>
            <w:r w:rsidRPr="0056545C">
              <w:rPr>
                <w:rFonts w:cs="Arial"/>
                <w:sz w:val="20"/>
              </w:rPr>
              <w:t xml:space="preserve">9 </w:t>
            </w:r>
          </w:p>
        </w:tc>
        <w:tc>
          <w:tcPr>
            <w:tcW w:w="893" w:type="dxa"/>
            <w:tcBorders>
              <w:top w:val="nil"/>
              <w:left w:val="nil"/>
              <w:bottom w:val="single" w:sz="4" w:space="0" w:color="BFBFBF"/>
              <w:right w:val="single" w:sz="4" w:space="0" w:color="BFBFBF"/>
            </w:tcBorders>
            <w:shd w:val="clear" w:color="auto" w:fill="auto"/>
            <w:noWrap/>
            <w:vAlign w:val="center"/>
            <w:hideMark/>
          </w:tcPr>
          <w:p w14:paraId="1F47E0FD" w14:textId="77777777" w:rsidR="00FF04D1" w:rsidRPr="0056545C" w:rsidRDefault="00FF04D1" w:rsidP="00344968">
            <w:pPr>
              <w:spacing w:line="240" w:lineRule="auto"/>
              <w:jc w:val="right"/>
              <w:rPr>
                <w:rFonts w:cs="Arial"/>
                <w:sz w:val="20"/>
              </w:rPr>
            </w:pPr>
            <w:r w:rsidRPr="0056545C">
              <w:rPr>
                <w:rFonts w:cs="Arial"/>
                <w:sz w:val="20"/>
              </w:rPr>
              <w:t xml:space="preserve">7 </w:t>
            </w:r>
          </w:p>
        </w:tc>
        <w:tc>
          <w:tcPr>
            <w:tcW w:w="904" w:type="dxa"/>
            <w:tcBorders>
              <w:top w:val="nil"/>
              <w:left w:val="nil"/>
              <w:bottom w:val="single" w:sz="4" w:space="0" w:color="BFBFBF"/>
              <w:right w:val="single" w:sz="4" w:space="0" w:color="BFBFBF"/>
            </w:tcBorders>
            <w:shd w:val="clear" w:color="auto" w:fill="auto"/>
            <w:noWrap/>
            <w:vAlign w:val="center"/>
            <w:hideMark/>
          </w:tcPr>
          <w:p w14:paraId="238EFDFD"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3FB28F9A"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403BE5BB"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3017" w:type="dxa"/>
            <w:tcBorders>
              <w:top w:val="nil"/>
              <w:left w:val="nil"/>
              <w:bottom w:val="single" w:sz="4" w:space="0" w:color="BFBFBF"/>
              <w:right w:val="single" w:sz="4" w:space="0" w:color="auto"/>
            </w:tcBorders>
            <w:shd w:val="clear" w:color="auto" w:fill="auto"/>
            <w:vAlign w:val="center"/>
            <w:hideMark/>
          </w:tcPr>
          <w:p w14:paraId="54E90828" w14:textId="77777777" w:rsidR="00FF04D1" w:rsidRPr="0056545C" w:rsidRDefault="00FF04D1" w:rsidP="00344968">
            <w:pPr>
              <w:spacing w:line="240" w:lineRule="auto"/>
              <w:jc w:val="left"/>
              <w:rPr>
                <w:rFonts w:cs="Arial"/>
                <w:sz w:val="20"/>
              </w:rPr>
            </w:pPr>
            <w:r w:rsidRPr="0056545C">
              <w:rPr>
                <w:rFonts w:cs="Arial"/>
                <w:sz w:val="20"/>
              </w:rPr>
              <w:t> </w:t>
            </w:r>
          </w:p>
        </w:tc>
        <w:tc>
          <w:tcPr>
            <w:tcW w:w="843" w:type="dxa"/>
            <w:tcBorders>
              <w:top w:val="nil"/>
              <w:left w:val="nil"/>
              <w:bottom w:val="single" w:sz="4" w:space="0" w:color="BFBFBF"/>
              <w:right w:val="single" w:sz="4" w:space="0" w:color="BFBFBF"/>
            </w:tcBorders>
            <w:shd w:val="clear" w:color="auto" w:fill="auto"/>
            <w:noWrap/>
            <w:vAlign w:val="center"/>
            <w:hideMark/>
          </w:tcPr>
          <w:p w14:paraId="0AEABC7A" w14:textId="77777777" w:rsidR="00FF04D1" w:rsidRPr="0056545C" w:rsidRDefault="00FF04D1" w:rsidP="00344968">
            <w:pPr>
              <w:spacing w:line="240" w:lineRule="auto"/>
              <w:jc w:val="right"/>
              <w:rPr>
                <w:rFonts w:cs="Arial"/>
                <w:sz w:val="20"/>
              </w:rPr>
            </w:pPr>
            <w:r w:rsidRPr="0056545C">
              <w:rPr>
                <w:rFonts w:cs="Arial"/>
                <w:sz w:val="20"/>
              </w:rPr>
              <w:t xml:space="preserve">7 </w:t>
            </w:r>
          </w:p>
        </w:tc>
        <w:tc>
          <w:tcPr>
            <w:tcW w:w="855" w:type="dxa"/>
            <w:tcBorders>
              <w:top w:val="nil"/>
              <w:left w:val="nil"/>
              <w:bottom w:val="single" w:sz="4" w:space="0" w:color="BFBFBF"/>
              <w:right w:val="single" w:sz="4" w:space="0" w:color="BFBFBF"/>
            </w:tcBorders>
            <w:shd w:val="clear" w:color="auto" w:fill="auto"/>
            <w:noWrap/>
            <w:vAlign w:val="center"/>
            <w:hideMark/>
          </w:tcPr>
          <w:p w14:paraId="6A4D54E8"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43" w:type="dxa"/>
            <w:tcBorders>
              <w:top w:val="nil"/>
              <w:left w:val="nil"/>
              <w:bottom w:val="single" w:sz="4" w:space="0" w:color="BFBFBF"/>
              <w:right w:val="single" w:sz="4" w:space="0" w:color="BFBFBF"/>
            </w:tcBorders>
            <w:shd w:val="clear" w:color="auto" w:fill="auto"/>
            <w:noWrap/>
            <w:vAlign w:val="center"/>
            <w:hideMark/>
          </w:tcPr>
          <w:p w14:paraId="33BF3826"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49D9EAE9"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auto"/>
            </w:tcBorders>
            <w:shd w:val="clear" w:color="auto" w:fill="auto"/>
            <w:noWrap/>
            <w:vAlign w:val="center"/>
            <w:hideMark/>
          </w:tcPr>
          <w:p w14:paraId="4815D612" w14:textId="77777777" w:rsidR="00FF04D1" w:rsidRPr="0056545C" w:rsidRDefault="00FF04D1" w:rsidP="00344968">
            <w:pPr>
              <w:spacing w:line="240" w:lineRule="auto"/>
              <w:jc w:val="right"/>
              <w:rPr>
                <w:rFonts w:cs="Arial"/>
                <w:sz w:val="20"/>
              </w:rPr>
            </w:pPr>
            <w:r w:rsidRPr="0056545C">
              <w:rPr>
                <w:rFonts w:cs="Arial"/>
                <w:sz w:val="20"/>
              </w:rPr>
              <w:t xml:space="preserve">7 </w:t>
            </w:r>
          </w:p>
        </w:tc>
      </w:tr>
      <w:tr w:rsidR="00FF04D1" w:rsidRPr="0056545C" w14:paraId="24BCAD86" w14:textId="77777777" w:rsidTr="00344968">
        <w:trPr>
          <w:trHeight w:val="360"/>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1E30F97E" w14:textId="77777777" w:rsidR="00FF04D1" w:rsidRPr="0056545C" w:rsidRDefault="00FF04D1" w:rsidP="00344968">
            <w:pPr>
              <w:spacing w:line="240" w:lineRule="auto"/>
              <w:jc w:val="left"/>
              <w:rPr>
                <w:rFonts w:cs="Arial"/>
                <w:sz w:val="20"/>
              </w:rPr>
            </w:pPr>
            <w:r w:rsidRPr="0056545C">
              <w:rPr>
                <w:rFonts w:cs="Arial"/>
                <w:sz w:val="20"/>
              </w:rPr>
              <w:lastRenderedPageBreak/>
              <w:t>Civic Centre LED Lighting</w:t>
            </w:r>
          </w:p>
        </w:tc>
        <w:tc>
          <w:tcPr>
            <w:tcW w:w="861" w:type="dxa"/>
            <w:tcBorders>
              <w:top w:val="nil"/>
              <w:left w:val="nil"/>
              <w:bottom w:val="single" w:sz="4" w:space="0" w:color="BFBFBF"/>
              <w:right w:val="single" w:sz="4" w:space="0" w:color="BFBFBF"/>
            </w:tcBorders>
            <w:shd w:val="clear" w:color="auto" w:fill="auto"/>
            <w:noWrap/>
            <w:vAlign w:val="center"/>
            <w:hideMark/>
          </w:tcPr>
          <w:p w14:paraId="57E02632" w14:textId="77777777" w:rsidR="00FF04D1" w:rsidRPr="0056545C" w:rsidRDefault="00FF04D1" w:rsidP="00344968">
            <w:pPr>
              <w:spacing w:line="240" w:lineRule="auto"/>
              <w:jc w:val="right"/>
              <w:rPr>
                <w:rFonts w:cs="Arial"/>
                <w:sz w:val="20"/>
              </w:rPr>
            </w:pPr>
            <w:r w:rsidRPr="0056545C">
              <w:rPr>
                <w:rFonts w:cs="Arial"/>
                <w:sz w:val="20"/>
              </w:rPr>
              <w:t xml:space="preserve">45 </w:t>
            </w:r>
          </w:p>
        </w:tc>
        <w:tc>
          <w:tcPr>
            <w:tcW w:w="855" w:type="dxa"/>
            <w:tcBorders>
              <w:top w:val="nil"/>
              <w:left w:val="nil"/>
              <w:bottom w:val="single" w:sz="4" w:space="0" w:color="BFBFBF"/>
              <w:right w:val="single" w:sz="4" w:space="0" w:color="BFBFBF"/>
            </w:tcBorders>
            <w:shd w:val="clear" w:color="auto" w:fill="auto"/>
            <w:noWrap/>
            <w:vAlign w:val="center"/>
            <w:hideMark/>
          </w:tcPr>
          <w:p w14:paraId="4D263AAF"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4EA62257" w14:textId="77777777" w:rsidR="00FF04D1" w:rsidRPr="0056545C" w:rsidRDefault="00FF04D1" w:rsidP="00344968">
            <w:pPr>
              <w:spacing w:line="240" w:lineRule="auto"/>
              <w:jc w:val="right"/>
              <w:rPr>
                <w:rFonts w:cs="Arial"/>
                <w:sz w:val="20"/>
              </w:rPr>
            </w:pPr>
            <w:r w:rsidRPr="0056545C">
              <w:rPr>
                <w:rFonts w:cs="Arial"/>
                <w:sz w:val="20"/>
              </w:rPr>
              <w:t xml:space="preserve">45 </w:t>
            </w:r>
          </w:p>
        </w:tc>
        <w:tc>
          <w:tcPr>
            <w:tcW w:w="904" w:type="dxa"/>
            <w:tcBorders>
              <w:top w:val="nil"/>
              <w:left w:val="nil"/>
              <w:bottom w:val="single" w:sz="4" w:space="0" w:color="BFBFBF"/>
              <w:right w:val="single" w:sz="4" w:space="0" w:color="BFBFBF"/>
            </w:tcBorders>
            <w:shd w:val="clear" w:color="auto" w:fill="auto"/>
            <w:noWrap/>
            <w:vAlign w:val="center"/>
            <w:hideMark/>
          </w:tcPr>
          <w:p w14:paraId="56804A7B"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12B63996"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73CBEE5B"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3017" w:type="dxa"/>
            <w:tcBorders>
              <w:top w:val="nil"/>
              <w:left w:val="nil"/>
              <w:bottom w:val="single" w:sz="4" w:space="0" w:color="BFBFBF"/>
              <w:right w:val="single" w:sz="4" w:space="0" w:color="auto"/>
            </w:tcBorders>
            <w:shd w:val="clear" w:color="auto" w:fill="auto"/>
            <w:vAlign w:val="center"/>
            <w:hideMark/>
          </w:tcPr>
          <w:p w14:paraId="7184021B" w14:textId="77777777" w:rsidR="00FF04D1" w:rsidRPr="0056545C" w:rsidRDefault="00FF04D1" w:rsidP="00344968">
            <w:pPr>
              <w:spacing w:line="240" w:lineRule="auto"/>
              <w:jc w:val="left"/>
              <w:rPr>
                <w:rFonts w:cs="Arial"/>
                <w:sz w:val="20"/>
              </w:rPr>
            </w:pPr>
            <w:r w:rsidRPr="0056545C">
              <w:rPr>
                <w:rFonts w:cs="Arial"/>
                <w:sz w:val="20"/>
              </w:rPr>
              <w:t> </w:t>
            </w:r>
          </w:p>
        </w:tc>
        <w:tc>
          <w:tcPr>
            <w:tcW w:w="843" w:type="dxa"/>
            <w:tcBorders>
              <w:top w:val="nil"/>
              <w:left w:val="nil"/>
              <w:bottom w:val="single" w:sz="4" w:space="0" w:color="BFBFBF"/>
              <w:right w:val="single" w:sz="4" w:space="0" w:color="BFBFBF"/>
            </w:tcBorders>
            <w:shd w:val="clear" w:color="auto" w:fill="auto"/>
            <w:noWrap/>
            <w:vAlign w:val="center"/>
            <w:hideMark/>
          </w:tcPr>
          <w:p w14:paraId="7051B91F" w14:textId="77777777" w:rsidR="00FF04D1" w:rsidRPr="0056545C" w:rsidRDefault="00FF04D1" w:rsidP="00344968">
            <w:pPr>
              <w:spacing w:line="240" w:lineRule="auto"/>
              <w:jc w:val="right"/>
              <w:rPr>
                <w:rFonts w:cs="Arial"/>
                <w:sz w:val="20"/>
              </w:rPr>
            </w:pPr>
            <w:r w:rsidRPr="0056545C">
              <w:rPr>
                <w:rFonts w:cs="Arial"/>
                <w:sz w:val="20"/>
              </w:rPr>
              <w:t xml:space="preserve">45 </w:t>
            </w:r>
          </w:p>
        </w:tc>
        <w:tc>
          <w:tcPr>
            <w:tcW w:w="855" w:type="dxa"/>
            <w:tcBorders>
              <w:top w:val="nil"/>
              <w:left w:val="nil"/>
              <w:bottom w:val="single" w:sz="4" w:space="0" w:color="BFBFBF"/>
              <w:right w:val="single" w:sz="4" w:space="0" w:color="BFBFBF"/>
            </w:tcBorders>
            <w:shd w:val="clear" w:color="auto" w:fill="auto"/>
            <w:noWrap/>
            <w:vAlign w:val="center"/>
            <w:hideMark/>
          </w:tcPr>
          <w:p w14:paraId="0A37C916"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43" w:type="dxa"/>
            <w:tcBorders>
              <w:top w:val="nil"/>
              <w:left w:val="nil"/>
              <w:bottom w:val="single" w:sz="4" w:space="0" w:color="BFBFBF"/>
              <w:right w:val="single" w:sz="4" w:space="0" w:color="BFBFBF"/>
            </w:tcBorders>
            <w:shd w:val="clear" w:color="auto" w:fill="auto"/>
            <w:noWrap/>
            <w:vAlign w:val="center"/>
            <w:hideMark/>
          </w:tcPr>
          <w:p w14:paraId="1929F6FC"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79F4D88B"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auto"/>
            </w:tcBorders>
            <w:shd w:val="clear" w:color="auto" w:fill="auto"/>
            <w:noWrap/>
            <w:vAlign w:val="center"/>
            <w:hideMark/>
          </w:tcPr>
          <w:p w14:paraId="412432C6" w14:textId="77777777" w:rsidR="00FF04D1" w:rsidRPr="0056545C" w:rsidRDefault="00FF04D1" w:rsidP="00344968">
            <w:pPr>
              <w:spacing w:line="240" w:lineRule="auto"/>
              <w:jc w:val="right"/>
              <w:rPr>
                <w:rFonts w:cs="Arial"/>
                <w:sz w:val="20"/>
              </w:rPr>
            </w:pPr>
            <w:r w:rsidRPr="0056545C">
              <w:rPr>
                <w:rFonts w:cs="Arial"/>
                <w:sz w:val="20"/>
              </w:rPr>
              <w:t xml:space="preserve">45 </w:t>
            </w:r>
          </w:p>
        </w:tc>
      </w:tr>
      <w:tr w:rsidR="00FF04D1" w:rsidRPr="0056545C" w14:paraId="76C54218" w14:textId="77777777" w:rsidTr="00344968">
        <w:trPr>
          <w:trHeight w:val="1530"/>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7559AE1D" w14:textId="77777777" w:rsidR="00FF04D1" w:rsidRPr="0056545C" w:rsidRDefault="00FF04D1" w:rsidP="00344968">
            <w:pPr>
              <w:spacing w:line="240" w:lineRule="auto"/>
              <w:jc w:val="left"/>
              <w:rPr>
                <w:rFonts w:cs="Arial"/>
                <w:sz w:val="20"/>
              </w:rPr>
            </w:pPr>
            <w:r w:rsidRPr="0056545C">
              <w:rPr>
                <w:rFonts w:cs="Arial"/>
                <w:sz w:val="20"/>
              </w:rPr>
              <w:t>Civic Centre New Entrance</w:t>
            </w:r>
          </w:p>
        </w:tc>
        <w:tc>
          <w:tcPr>
            <w:tcW w:w="861" w:type="dxa"/>
            <w:tcBorders>
              <w:top w:val="nil"/>
              <w:left w:val="nil"/>
              <w:bottom w:val="single" w:sz="4" w:space="0" w:color="BFBFBF"/>
              <w:right w:val="single" w:sz="4" w:space="0" w:color="BFBFBF"/>
            </w:tcBorders>
            <w:shd w:val="clear" w:color="auto" w:fill="auto"/>
            <w:noWrap/>
            <w:vAlign w:val="center"/>
            <w:hideMark/>
          </w:tcPr>
          <w:p w14:paraId="0C7996D5" w14:textId="77777777" w:rsidR="00FF04D1" w:rsidRPr="0056545C" w:rsidRDefault="00FF04D1" w:rsidP="00344968">
            <w:pPr>
              <w:spacing w:line="240" w:lineRule="auto"/>
              <w:jc w:val="right"/>
              <w:rPr>
                <w:rFonts w:cs="Arial"/>
                <w:sz w:val="20"/>
              </w:rPr>
            </w:pPr>
            <w:r w:rsidRPr="0056545C">
              <w:rPr>
                <w:rFonts w:cs="Arial"/>
                <w:sz w:val="20"/>
              </w:rPr>
              <w:t xml:space="preserve">150 </w:t>
            </w:r>
          </w:p>
        </w:tc>
        <w:tc>
          <w:tcPr>
            <w:tcW w:w="855" w:type="dxa"/>
            <w:tcBorders>
              <w:top w:val="nil"/>
              <w:left w:val="nil"/>
              <w:bottom w:val="single" w:sz="4" w:space="0" w:color="BFBFBF"/>
              <w:right w:val="single" w:sz="4" w:space="0" w:color="BFBFBF"/>
            </w:tcBorders>
            <w:shd w:val="clear" w:color="auto" w:fill="auto"/>
            <w:noWrap/>
            <w:vAlign w:val="center"/>
            <w:hideMark/>
          </w:tcPr>
          <w:p w14:paraId="2F9C2C71"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1561B455" w14:textId="77777777" w:rsidR="00FF04D1" w:rsidRPr="0056545C" w:rsidRDefault="00FF04D1" w:rsidP="00344968">
            <w:pPr>
              <w:spacing w:line="240" w:lineRule="auto"/>
              <w:jc w:val="right"/>
              <w:rPr>
                <w:rFonts w:cs="Arial"/>
                <w:sz w:val="20"/>
              </w:rPr>
            </w:pPr>
            <w:r w:rsidRPr="0056545C">
              <w:rPr>
                <w:rFonts w:cs="Arial"/>
                <w:sz w:val="20"/>
              </w:rPr>
              <w:t xml:space="preserve">150 </w:t>
            </w:r>
          </w:p>
        </w:tc>
        <w:tc>
          <w:tcPr>
            <w:tcW w:w="904" w:type="dxa"/>
            <w:tcBorders>
              <w:top w:val="nil"/>
              <w:left w:val="nil"/>
              <w:bottom w:val="single" w:sz="4" w:space="0" w:color="BFBFBF"/>
              <w:right w:val="single" w:sz="4" w:space="0" w:color="BFBFBF"/>
            </w:tcBorders>
            <w:shd w:val="clear" w:color="auto" w:fill="auto"/>
            <w:noWrap/>
            <w:vAlign w:val="center"/>
            <w:hideMark/>
          </w:tcPr>
          <w:p w14:paraId="604FED14"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75470E0D"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41F2F73E"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3017" w:type="dxa"/>
            <w:tcBorders>
              <w:top w:val="nil"/>
              <w:left w:val="nil"/>
              <w:bottom w:val="single" w:sz="4" w:space="0" w:color="BFBFBF"/>
              <w:right w:val="single" w:sz="4" w:space="0" w:color="auto"/>
            </w:tcBorders>
            <w:shd w:val="clear" w:color="auto" w:fill="auto"/>
            <w:vAlign w:val="center"/>
            <w:hideMark/>
          </w:tcPr>
          <w:p w14:paraId="2103DC5E" w14:textId="77777777" w:rsidR="00FF04D1" w:rsidRPr="0056545C" w:rsidRDefault="00FF04D1" w:rsidP="00344968">
            <w:pPr>
              <w:spacing w:line="240" w:lineRule="auto"/>
              <w:jc w:val="left"/>
              <w:rPr>
                <w:rFonts w:cs="Arial"/>
                <w:sz w:val="20"/>
              </w:rPr>
            </w:pPr>
            <w:r w:rsidRPr="0056545C">
              <w:rPr>
                <w:rFonts w:cs="Arial"/>
                <w:sz w:val="20"/>
              </w:rPr>
              <w:t>The scheme has been postponed due to the impact of Covid-19 both currently and in not knowing what services and the building environment might look like afterwards.</w:t>
            </w:r>
          </w:p>
        </w:tc>
        <w:tc>
          <w:tcPr>
            <w:tcW w:w="843" w:type="dxa"/>
            <w:tcBorders>
              <w:top w:val="nil"/>
              <w:left w:val="nil"/>
              <w:bottom w:val="single" w:sz="4" w:space="0" w:color="BFBFBF"/>
              <w:right w:val="single" w:sz="4" w:space="0" w:color="BFBFBF"/>
            </w:tcBorders>
            <w:shd w:val="clear" w:color="auto" w:fill="auto"/>
            <w:noWrap/>
            <w:vAlign w:val="center"/>
            <w:hideMark/>
          </w:tcPr>
          <w:p w14:paraId="2C29C9A2" w14:textId="77777777" w:rsidR="00FF04D1" w:rsidRPr="0056545C" w:rsidRDefault="00FF04D1" w:rsidP="00344968">
            <w:pPr>
              <w:spacing w:line="240" w:lineRule="auto"/>
              <w:jc w:val="right"/>
              <w:rPr>
                <w:rFonts w:cs="Arial"/>
                <w:sz w:val="20"/>
              </w:rPr>
            </w:pPr>
            <w:r w:rsidRPr="0056545C">
              <w:rPr>
                <w:rFonts w:cs="Arial"/>
                <w:sz w:val="20"/>
              </w:rPr>
              <w:t xml:space="preserve">150 </w:t>
            </w:r>
          </w:p>
        </w:tc>
        <w:tc>
          <w:tcPr>
            <w:tcW w:w="855" w:type="dxa"/>
            <w:tcBorders>
              <w:top w:val="nil"/>
              <w:left w:val="nil"/>
              <w:bottom w:val="single" w:sz="4" w:space="0" w:color="BFBFBF"/>
              <w:right w:val="single" w:sz="4" w:space="0" w:color="BFBFBF"/>
            </w:tcBorders>
            <w:shd w:val="clear" w:color="auto" w:fill="auto"/>
            <w:noWrap/>
            <w:vAlign w:val="center"/>
            <w:hideMark/>
          </w:tcPr>
          <w:p w14:paraId="5A290A44"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43" w:type="dxa"/>
            <w:tcBorders>
              <w:top w:val="nil"/>
              <w:left w:val="nil"/>
              <w:bottom w:val="single" w:sz="4" w:space="0" w:color="BFBFBF"/>
              <w:right w:val="single" w:sz="4" w:space="0" w:color="BFBFBF"/>
            </w:tcBorders>
            <w:shd w:val="clear" w:color="auto" w:fill="auto"/>
            <w:noWrap/>
            <w:vAlign w:val="center"/>
            <w:hideMark/>
          </w:tcPr>
          <w:p w14:paraId="737BB84E"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6C5A6DDD"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auto"/>
            </w:tcBorders>
            <w:shd w:val="clear" w:color="auto" w:fill="auto"/>
            <w:noWrap/>
            <w:vAlign w:val="center"/>
            <w:hideMark/>
          </w:tcPr>
          <w:p w14:paraId="643595EB" w14:textId="77777777" w:rsidR="00FF04D1" w:rsidRPr="0056545C" w:rsidRDefault="00FF04D1" w:rsidP="00344968">
            <w:pPr>
              <w:spacing w:line="240" w:lineRule="auto"/>
              <w:jc w:val="right"/>
              <w:rPr>
                <w:rFonts w:cs="Arial"/>
                <w:sz w:val="20"/>
              </w:rPr>
            </w:pPr>
            <w:r w:rsidRPr="0056545C">
              <w:rPr>
                <w:rFonts w:cs="Arial"/>
                <w:sz w:val="20"/>
              </w:rPr>
              <w:t xml:space="preserve">150 </w:t>
            </w:r>
          </w:p>
        </w:tc>
      </w:tr>
      <w:tr w:rsidR="00FF04D1" w:rsidRPr="0056545C" w14:paraId="6DD7CBD8" w14:textId="77777777" w:rsidTr="00344968">
        <w:trPr>
          <w:trHeight w:val="360"/>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088577E0" w14:textId="77777777" w:rsidR="00FF04D1" w:rsidRPr="0056545C" w:rsidRDefault="00FF04D1" w:rsidP="00344968">
            <w:pPr>
              <w:spacing w:line="240" w:lineRule="auto"/>
              <w:jc w:val="left"/>
              <w:rPr>
                <w:rFonts w:cs="Arial"/>
                <w:sz w:val="20"/>
              </w:rPr>
            </w:pPr>
            <w:r w:rsidRPr="0056545C">
              <w:rPr>
                <w:rFonts w:cs="Arial"/>
                <w:sz w:val="20"/>
              </w:rPr>
              <w:t>Civic Centre Solar Panels</w:t>
            </w:r>
          </w:p>
        </w:tc>
        <w:tc>
          <w:tcPr>
            <w:tcW w:w="861" w:type="dxa"/>
            <w:tcBorders>
              <w:top w:val="nil"/>
              <w:left w:val="nil"/>
              <w:bottom w:val="single" w:sz="4" w:space="0" w:color="BFBFBF"/>
              <w:right w:val="single" w:sz="4" w:space="0" w:color="BFBFBF"/>
            </w:tcBorders>
            <w:shd w:val="clear" w:color="auto" w:fill="auto"/>
            <w:noWrap/>
            <w:vAlign w:val="center"/>
            <w:hideMark/>
          </w:tcPr>
          <w:p w14:paraId="0354883F" w14:textId="77777777" w:rsidR="00FF04D1" w:rsidRPr="0056545C" w:rsidRDefault="00FF04D1" w:rsidP="00344968">
            <w:pPr>
              <w:spacing w:line="240" w:lineRule="auto"/>
              <w:jc w:val="right"/>
              <w:rPr>
                <w:rFonts w:cs="Arial"/>
                <w:sz w:val="20"/>
              </w:rPr>
            </w:pPr>
            <w:r w:rsidRPr="0056545C">
              <w:rPr>
                <w:rFonts w:cs="Arial"/>
                <w:sz w:val="20"/>
              </w:rPr>
              <w:t xml:space="preserve">31 </w:t>
            </w:r>
          </w:p>
        </w:tc>
        <w:tc>
          <w:tcPr>
            <w:tcW w:w="855" w:type="dxa"/>
            <w:tcBorders>
              <w:top w:val="nil"/>
              <w:left w:val="nil"/>
              <w:bottom w:val="single" w:sz="4" w:space="0" w:color="BFBFBF"/>
              <w:right w:val="single" w:sz="4" w:space="0" w:color="BFBFBF"/>
            </w:tcBorders>
            <w:shd w:val="clear" w:color="auto" w:fill="auto"/>
            <w:noWrap/>
            <w:vAlign w:val="center"/>
            <w:hideMark/>
          </w:tcPr>
          <w:p w14:paraId="5CFB9162" w14:textId="77777777" w:rsidR="00FF04D1" w:rsidRPr="0056545C" w:rsidRDefault="00FF04D1" w:rsidP="00344968">
            <w:pPr>
              <w:spacing w:line="240" w:lineRule="auto"/>
              <w:jc w:val="right"/>
              <w:rPr>
                <w:rFonts w:cs="Arial"/>
                <w:sz w:val="20"/>
              </w:rPr>
            </w:pPr>
            <w:r w:rsidRPr="0056545C">
              <w:rPr>
                <w:rFonts w:cs="Arial"/>
                <w:sz w:val="20"/>
              </w:rPr>
              <w:t xml:space="preserve">31 </w:t>
            </w:r>
          </w:p>
        </w:tc>
        <w:tc>
          <w:tcPr>
            <w:tcW w:w="893" w:type="dxa"/>
            <w:tcBorders>
              <w:top w:val="nil"/>
              <w:left w:val="nil"/>
              <w:bottom w:val="single" w:sz="4" w:space="0" w:color="BFBFBF"/>
              <w:right w:val="single" w:sz="4" w:space="0" w:color="BFBFBF"/>
            </w:tcBorders>
            <w:shd w:val="clear" w:color="auto" w:fill="auto"/>
            <w:noWrap/>
            <w:vAlign w:val="center"/>
            <w:hideMark/>
          </w:tcPr>
          <w:p w14:paraId="3A0534CC" w14:textId="77777777" w:rsidR="00FF04D1" w:rsidRPr="0056545C" w:rsidRDefault="00FF04D1" w:rsidP="00344968">
            <w:pPr>
              <w:spacing w:line="240" w:lineRule="auto"/>
              <w:jc w:val="right"/>
              <w:rPr>
                <w:rFonts w:cs="Arial"/>
                <w:sz w:val="20"/>
              </w:rPr>
            </w:pPr>
            <w:r w:rsidRPr="0056545C">
              <w:rPr>
                <w:rFonts w:cs="Arial"/>
                <w:sz w:val="20"/>
              </w:rPr>
              <w:t xml:space="preserve">31 </w:t>
            </w:r>
          </w:p>
        </w:tc>
        <w:tc>
          <w:tcPr>
            <w:tcW w:w="904" w:type="dxa"/>
            <w:tcBorders>
              <w:top w:val="nil"/>
              <w:left w:val="nil"/>
              <w:bottom w:val="single" w:sz="4" w:space="0" w:color="BFBFBF"/>
              <w:right w:val="single" w:sz="4" w:space="0" w:color="BFBFBF"/>
            </w:tcBorders>
            <w:shd w:val="clear" w:color="auto" w:fill="auto"/>
            <w:noWrap/>
            <w:vAlign w:val="center"/>
            <w:hideMark/>
          </w:tcPr>
          <w:p w14:paraId="74C73891"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19D2174D"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2BD4ABEE"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3017" w:type="dxa"/>
            <w:tcBorders>
              <w:top w:val="nil"/>
              <w:left w:val="nil"/>
              <w:bottom w:val="single" w:sz="4" w:space="0" w:color="BFBFBF"/>
              <w:right w:val="single" w:sz="4" w:space="0" w:color="auto"/>
            </w:tcBorders>
            <w:shd w:val="clear" w:color="auto" w:fill="auto"/>
            <w:vAlign w:val="center"/>
            <w:hideMark/>
          </w:tcPr>
          <w:p w14:paraId="18D4A3D4" w14:textId="77777777" w:rsidR="00FF04D1" w:rsidRPr="0056545C" w:rsidRDefault="00FF04D1" w:rsidP="00344968">
            <w:pPr>
              <w:spacing w:line="240" w:lineRule="auto"/>
              <w:jc w:val="left"/>
              <w:rPr>
                <w:rFonts w:cs="Arial"/>
                <w:sz w:val="20"/>
              </w:rPr>
            </w:pPr>
            <w:r w:rsidRPr="0056545C">
              <w:rPr>
                <w:rFonts w:cs="Arial"/>
                <w:sz w:val="20"/>
              </w:rPr>
              <w:t> </w:t>
            </w:r>
          </w:p>
        </w:tc>
        <w:tc>
          <w:tcPr>
            <w:tcW w:w="843" w:type="dxa"/>
            <w:tcBorders>
              <w:top w:val="nil"/>
              <w:left w:val="nil"/>
              <w:bottom w:val="single" w:sz="4" w:space="0" w:color="BFBFBF"/>
              <w:right w:val="single" w:sz="4" w:space="0" w:color="BFBFBF"/>
            </w:tcBorders>
            <w:shd w:val="clear" w:color="auto" w:fill="auto"/>
            <w:noWrap/>
            <w:vAlign w:val="center"/>
            <w:hideMark/>
          </w:tcPr>
          <w:p w14:paraId="309DB1BE" w14:textId="77777777" w:rsidR="00FF04D1" w:rsidRPr="0056545C" w:rsidRDefault="00FF04D1" w:rsidP="00344968">
            <w:pPr>
              <w:spacing w:line="240" w:lineRule="auto"/>
              <w:jc w:val="right"/>
              <w:rPr>
                <w:rFonts w:cs="Arial"/>
                <w:sz w:val="20"/>
              </w:rPr>
            </w:pPr>
            <w:r w:rsidRPr="0056545C">
              <w:rPr>
                <w:rFonts w:cs="Arial"/>
                <w:sz w:val="20"/>
              </w:rPr>
              <w:t xml:space="preserve">31 </w:t>
            </w:r>
          </w:p>
        </w:tc>
        <w:tc>
          <w:tcPr>
            <w:tcW w:w="855" w:type="dxa"/>
            <w:tcBorders>
              <w:top w:val="nil"/>
              <w:left w:val="nil"/>
              <w:bottom w:val="single" w:sz="4" w:space="0" w:color="BFBFBF"/>
              <w:right w:val="single" w:sz="4" w:space="0" w:color="BFBFBF"/>
            </w:tcBorders>
            <w:shd w:val="clear" w:color="auto" w:fill="auto"/>
            <w:noWrap/>
            <w:vAlign w:val="center"/>
            <w:hideMark/>
          </w:tcPr>
          <w:p w14:paraId="2CB88291"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43" w:type="dxa"/>
            <w:tcBorders>
              <w:top w:val="nil"/>
              <w:left w:val="nil"/>
              <w:bottom w:val="single" w:sz="4" w:space="0" w:color="BFBFBF"/>
              <w:right w:val="single" w:sz="4" w:space="0" w:color="BFBFBF"/>
            </w:tcBorders>
            <w:shd w:val="clear" w:color="auto" w:fill="auto"/>
            <w:noWrap/>
            <w:vAlign w:val="center"/>
            <w:hideMark/>
          </w:tcPr>
          <w:p w14:paraId="3D75C586"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6A277F24"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auto"/>
            </w:tcBorders>
            <w:shd w:val="clear" w:color="auto" w:fill="auto"/>
            <w:noWrap/>
            <w:vAlign w:val="center"/>
            <w:hideMark/>
          </w:tcPr>
          <w:p w14:paraId="084583A3" w14:textId="77777777" w:rsidR="00FF04D1" w:rsidRPr="0056545C" w:rsidRDefault="00FF04D1" w:rsidP="00344968">
            <w:pPr>
              <w:spacing w:line="240" w:lineRule="auto"/>
              <w:jc w:val="right"/>
              <w:rPr>
                <w:rFonts w:cs="Arial"/>
                <w:sz w:val="20"/>
              </w:rPr>
            </w:pPr>
            <w:r w:rsidRPr="0056545C">
              <w:rPr>
                <w:rFonts w:cs="Arial"/>
                <w:sz w:val="20"/>
              </w:rPr>
              <w:t xml:space="preserve">31 </w:t>
            </w:r>
          </w:p>
        </w:tc>
      </w:tr>
      <w:tr w:rsidR="00FF04D1" w:rsidRPr="0056545C" w14:paraId="498E8BAA" w14:textId="77777777" w:rsidTr="00344968">
        <w:trPr>
          <w:trHeight w:val="360"/>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0AB41030" w14:textId="77777777" w:rsidR="00FF04D1" w:rsidRPr="0056545C" w:rsidRDefault="00FF04D1" w:rsidP="00344968">
            <w:pPr>
              <w:spacing w:line="240" w:lineRule="auto"/>
              <w:jc w:val="left"/>
              <w:rPr>
                <w:rFonts w:cs="Arial"/>
                <w:sz w:val="20"/>
              </w:rPr>
            </w:pPr>
            <w:r w:rsidRPr="0056545C">
              <w:rPr>
                <w:rFonts w:cs="Arial"/>
                <w:sz w:val="20"/>
              </w:rPr>
              <w:t>Civic Centre 3rd Floor</w:t>
            </w:r>
          </w:p>
        </w:tc>
        <w:tc>
          <w:tcPr>
            <w:tcW w:w="861" w:type="dxa"/>
            <w:tcBorders>
              <w:top w:val="nil"/>
              <w:left w:val="nil"/>
              <w:bottom w:val="single" w:sz="4" w:space="0" w:color="BFBFBF"/>
              <w:right w:val="single" w:sz="4" w:space="0" w:color="BFBFBF"/>
            </w:tcBorders>
            <w:shd w:val="clear" w:color="auto" w:fill="auto"/>
            <w:noWrap/>
            <w:vAlign w:val="center"/>
            <w:hideMark/>
          </w:tcPr>
          <w:p w14:paraId="38DDB883" w14:textId="77777777" w:rsidR="00FF04D1" w:rsidRPr="0056545C" w:rsidRDefault="00FF04D1" w:rsidP="00344968">
            <w:pPr>
              <w:spacing w:line="240" w:lineRule="auto"/>
              <w:jc w:val="right"/>
              <w:rPr>
                <w:rFonts w:cs="Arial"/>
                <w:sz w:val="20"/>
              </w:rPr>
            </w:pPr>
            <w:r w:rsidRPr="0056545C">
              <w:rPr>
                <w:rFonts w:cs="Arial"/>
                <w:sz w:val="20"/>
              </w:rPr>
              <w:t xml:space="preserve">50 </w:t>
            </w:r>
          </w:p>
        </w:tc>
        <w:tc>
          <w:tcPr>
            <w:tcW w:w="855" w:type="dxa"/>
            <w:tcBorders>
              <w:top w:val="nil"/>
              <w:left w:val="nil"/>
              <w:bottom w:val="single" w:sz="4" w:space="0" w:color="BFBFBF"/>
              <w:right w:val="single" w:sz="4" w:space="0" w:color="BFBFBF"/>
            </w:tcBorders>
            <w:shd w:val="clear" w:color="auto" w:fill="auto"/>
            <w:noWrap/>
            <w:vAlign w:val="center"/>
            <w:hideMark/>
          </w:tcPr>
          <w:p w14:paraId="2CFC4079"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6442355A" w14:textId="77777777" w:rsidR="00FF04D1" w:rsidRPr="0056545C" w:rsidRDefault="00FF04D1" w:rsidP="00344968">
            <w:pPr>
              <w:spacing w:line="240" w:lineRule="auto"/>
              <w:jc w:val="right"/>
              <w:rPr>
                <w:rFonts w:cs="Arial"/>
                <w:sz w:val="20"/>
              </w:rPr>
            </w:pPr>
            <w:r w:rsidRPr="0056545C">
              <w:rPr>
                <w:rFonts w:cs="Arial"/>
                <w:sz w:val="20"/>
              </w:rPr>
              <w:t xml:space="preserve">50 </w:t>
            </w:r>
          </w:p>
        </w:tc>
        <w:tc>
          <w:tcPr>
            <w:tcW w:w="904" w:type="dxa"/>
            <w:tcBorders>
              <w:top w:val="nil"/>
              <w:left w:val="nil"/>
              <w:bottom w:val="single" w:sz="4" w:space="0" w:color="BFBFBF"/>
              <w:right w:val="single" w:sz="4" w:space="0" w:color="BFBFBF"/>
            </w:tcBorders>
            <w:shd w:val="clear" w:color="auto" w:fill="auto"/>
            <w:noWrap/>
            <w:vAlign w:val="center"/>
            <w:hideMark/>
          </w:tcPr>
          <w:p w14:paraId="5B059DE7"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01878974"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47B0D525"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3017" w:type="dxa"/>
            <w:tcBorders>
              <w:top w:val="nil"/>
              <w:left w:val="nil"/>
              <w:bottom w:val="single" w:sz="4" w:space="0" w:color="BFBFBF"/>
              <w:right w:val="single" w:sz="4" w:space="0" w:color="auto"/>
            </w:tcBorders>
            <w:shd w:val="clear" w:color="auto" w:fill="auto"/>
            <w:vAlign w:val="center"/>
            <w:hideMark/>
          </w:tcPr>
          <w:p w14:paraId="65EDDA83" w14:textId="77777777" w:rsidR="00FF04D1" w:rsidRPr="0056545C" w:rsidRDefault="00FF04D1" w:rsidP="00344968">
            <w:pPr>
              <w:spacing w:line="240" w:lineRule="auto"/>
              <w:jc w:val="left"/>
              <w:rPr>
                <w:rFonts w:cs="Arial"/>
                <w:sz w:val="20"/>
              </w:rPr>
            </w:pPr>
            <w:r w:rsidRPr="0056545C">
              <w:rPr>
                <w:rFonts w:cs="Arial"/>
                <w:sz w:val="20"/>
              </w:rPr>
              <w:t> </w:t>
            </w:r>
          </w:p>
        </w:tc>
        <w:tc>
          <w:tcPr>
            <w:tcW w:w="843" w:type="dxa"/>
            <w:tcBorders>
              <w:top w:val="nil"/>
              <w:left w:val="nil"/>
              <w:bottom w:val="single" w:sz="4" w:space="0" w:color="BFBFBF"/>
              <w:right w:val="single" w:sz="4" w:space="0" w:color="BFBFBF"/>
            </w:tcBorders>
            <w:shd w:val="clear" w:color="auto" w:fill="auto"/>
            <w:noWrap/>
            <w:vAlign w:val="center"/>
            <w:hideMark/>
          </w:tcPr>
          <w:p w14:paraId="70E4B25F" w14:textId="77777777" w:rsidR="00FF04D1" w:rsidRPr="0056545C" w:rsidRDefault="00FF04D1" w:rsidP="00344968">
            <w:pPr>
              <w:spacing w:line="240" w:lineRule="auto"/>
              <w:jc w:val="right"/>
              <w:rPr>
                <w:rFonts w:cs="Arial"/>
                <w:sz w:val="20"/>
              </w:rPr>
            </w:pPr>
            <w:r w:rsidRPr="0056545C">
              <w:rPr>
                <w:rFonts w:cs="Arial"/>
                <w:sz w:val="20"/>
              </w:rPr>
              <w:t xml:space="preserve">50 </w:t>
            </w:r>
          </w:p>
        </w:tc>
        <w:tc>
          <w:tcPr>
            <w:tcW w:w="855" w:type="dxa"/>
            <w:tcBorders>
              <w:top w:val="nil"/>
              <w:left w:val="nil"/>
              <w:bottom w:val="single" w:sz="4" w:space="0" w:color="BFBFBF"/>
              <w:right w:val="single" w:sz="4" w:space="0" w:color="BFBFBF"/>
            </w:tcBorders>
            <w:shd w:val="clear" w:color="auto" w:fill="auto"/>
            <w:noWrap/>
            <w:vAlign w:val="center"/>
            <w:hideMark/>
          </w:tcPr>
          <w:p w14:paraId="109BDE1A"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43" w:type="dxa"/>
            <w:tcBorders>
              <w:top w:val="nil"/>
              <w:left w:val="nil"/>
              <w:bottom w:val="single" w:sz="4" w:space="0" w:color="BFBFBF"/>
              <w:right w:val="single" w:sz="4" w:space="0" w:color="BFBFBF"/>
            </w:tcBorders>
            <w:shd w:val="clear" w:color="auto" w:fill="auto"/>
            <w:noWrap/>
            <w:vAlign w:val="center"/>
            <w:hideMark/>
          </w:tcPr>
          <w:p w14:paraId="46A43B06"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25793C22"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auto"/>
            </w:tcBorders>
            <w:shd w:val="clear" w:color="auto" w:fill="auto"/>
            <w:noWrap/>
            <w:vAlign w:val="center"/>
            <w:hideMark/>
          </w:tcPr>
          <w:p w14:paraId="3704ADDB" w14:textId="77777777" w:rsidR="00FF04D1" w:rsidRPr="0056545C" w:rsidRDefault="00FF04D1" w:rsidP="00344968">
            <w:pPr>
              <w:spacing w:line="240" w:lineRule="auto"/>
              <w:jc w:val="right"/>
              <w:rPr>
                <w:rFonts w:cs="Arial"/>
                <w:sz w:val="20"/>
              </w:rPr>
            </w:pPr>
            <w:r w:rsidRPr="0056545C">
              <w:rPr>
                <w:rFonts w:cs="Arial"/>
                <w:sz w:val="20"/>
              </w:rPr>
              <w:t xml:space="preserve">50 </w:t>
            </w:r>
          </w:p>
        </w:tc>
      </w:tr>
      <w:tr w:rsidR="00FF04D1" w:rsidRPr="0056545C" w14:paraId="689D737B" w14:textId="77777777" w:rsidTr="00344968">
        <w:trPr>
          <w:trHeight w:val="360"/>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7C90E22E" w14:textId="77777777" w:rsidR="00FF04D1" w:rsidRPr="0056545C" w:rsidRDefault="00FF04D1" w:rsidP="00344968">
            <w:pPr>
              <w:spacing w:line="240" w:lineRule="auto"/>
              <w:jc w:val="left"/>
              <w:rPr>
                <w:rFonts w:cs="Arial"/>
                <w:sz w:val="20"/>
              </w:rPr>
            </w:pPr>
            <w:r w:rsidRPr="0056545C">
              <w:rPr>
                <w:rFonts w:cs="Arial"/>
                <w:sz w:val="20"/>
              </w:rPr>
              <w:t>Polling Booths</w:t>
            </w:r>
          </w:p>
        </w:tc>
        <w:tc>
          <w:tcPr>
            <w:tcW w:w="861" w:type="dxa"/>
            <w:tcBorders>
              <w:top w:val="nil"/>
              <w:left w:val="nil"/>
              <w:bottom w:val="single" w:sz="4" w:space="0" w:color="BFBFBF"/>
              <w:right w:val="single" w:sz="4" w:space="0" w:color="BFBFBF"/>
            </w:tcBorders>
            <w:shd w:val="clear" w:color="auto" w:fill="auto"/>
            <w:noWrap/>
            <w:vAlign w:val="center"/>
            <w:hideMark/>
          </w:tcPr>
          <w:p w14:paraId="5D41EE5A" w14:textId="77777777" w:rsidR="00FF04D1" w:rsidRPr="0056545C" w:rsidRDefault="00FF04D1" w:rsidP="00344968">
            <w:pPr>
              <w:spacing w:line="240" w:lineRule="auto"/>
              <w:jc w:val="right"/>
              <w:rPr>
                <w:rFonts w:cs="Arial"/>
                <w:sz w:val="20"/>
              </w:rPr>
            </w:pPr>
            <w:r w:rsidRPr="0056545C">
              <w:rPr>
                <w:rFonts w:cs="Arial"/>
                <w:sz w:val="20"/>
              </w:rPr>
              <w:t xml:space="preserve">22 </w:t>
            </w:r>
          </w:p>
        </w:tc>
        <w:tc>
          <w:tcPr>
            <w:tcW w:w="855" w:type="dxa"/>
            <w:tcBorders>
              <w:top w:val="nil"/>
              <w:left w:val="nil"/>
              <w:bottom w:val="single" w:sz="4" w:space="0" w:color="BFBFBF"/>
              <w:right w:val="single" w:sz="4" w:space="0" w:color="BFBFBF"/>
            </w:tcBorders>
            <w:shd w:val="clear" w:color="auto" w:fill="auto"/>
            <w:noWrap/>
            <w:vAlign w:val="center"/>
            <w:hideMark/>
          </w:tcPr>
          <w:p w14:paraId="4561E569"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57AACA81" w14:textId="77777777" w:rsidR="00FF04D1" w:rsidRPr="0056545C" w:rsidRDefault="00FF04D1" w:rsidP="00344968">
            <w:pPr>
              <w:spacing w:line="240" w:lineRule="auto"/>
              <w:jc w:val="right"/>
              <w:rPr>
                <w:rFonts w:cs="Arial"/>
                <w:sz w:val="20"/>
              </w:rPr>
            </w:pPr>
            <w:r w:rsidRPr="0056545C">
              <w:rPr>
                <w:rFonts w:cs="Arial"/>
                <w:sz w:val="20"/>
              </w:rPr>
              <w:t xml:space="preserve">22 </w:t>
            </w:r>
          </w:p>
        </w:tc>
        <w:tc>
          <w:tcPr>
            <w:tcW w:w="904" w:type="dxa"/>
            <w:tcBorders>
              <w:top w:val="nil"/>
              <w:left w:val="nil"/>
              <w:bottom w:val="single" w:sz="4" w:space="0" w:color="BFBFBF"/>
              <w:right w:val="single" w:sz="4" w:space="0" w:color="BFBFBF"/>
            </w:tcBorders>
            <w:shd w:val="clear" w:color="auto" w:fill="auto"/>
            <w:noWrap/>
            <w:vAlign w:val="center"/>
            <w:hideMark/>
          </w:tcPr>
          <w:p w14:paraId="4E279D24"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60C44598"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64AEB80D"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3017" w:type="dxa"/>
            <w:tcBorders>
              <w:top w:val="nil"/>
              <w:left w:val="nil"/>
              <w:bottom w:val="single" w:sz="4" w:space="0" w:color="BFBFBF"/>
              <w:right w:val="single" w:sz="4" w:space="0" w:color="auto"/>
            </w:tcBorders>
            <w:shd w:val="clear" w:color="auto" w:fill="auto"/>
            <w:vAlign w:val="center"/>
            <w:hideMark/>
          </w:tcPr>
          <w:p w14:paraId="1DD7B0C7" w14:textId="77777777" w:rsidR="00FF04D1" w:rsidRPr="0056545C" w:rsidRDefault="00FF04D1" w:rsidP="00344968">
            <w:pPr>
              <w:spacing w:line="240" w:lineRule="auto"/>
              <w:jc w:val="left"/>
              <w:rPr>
                <w:rFonts w:cs="Arial"/>
                <w:sz w:val="20"/>
              </w:rPr>
            </w:pPr>
            <w:r w:rsidRPr="0056545C">
              <w:rPr>
                <w:rFonts w:cs="Arial"/>
                <w:sz w:val="20"/>
              </w:rPr>
              <w:t> </w:t>
            </w:r>
          </w:p>
        </w:tc>
        <w:tc>
          <w:tcPr>
            <w:tcW w:w="843" w:type="dxa"/>
            <w:tcBorders>
              <w:top w:val="nil"/>
              <w:left w:val="nil"/>
              <w:bottom w:val="single" w:sz="4" w:space="0" w:color="BFBFBF"/>
              <w:right w:val="single" w:sz="4" w:space="0" w:color="BFBFBF"/>
            </w:tcBorders>
            <w:shd w:val="clear" w:color="auto" w:fill="auto"/>
            <w:noWrap/>
            <w:vAlign w:val="center"/>
            <w:hideMark/>
          </w:tcPr>
          <w:p w14:paraId="76A584E7" w14:textId="77777777" w:rsidR="00FF04D1" w:rsidRPr="0056545C" w:rsidRDefault="00FF04D1" w:rsidP="00344968">
            <w:pPr>
              <w:spacing w:line="240" w:lineRule="auto"/>
              <w:jc w:val="right"/>
              <w:rPr>
                <w:rFonts w:cs="Arial"/>
                <w:sz w:val="20"/>
              </w:rPr>
            </w:pPr>
            <w:r w:rsidRPr="0056545C">
              <w:rPr>
                <w:rFonts w:cs="Arial"/>
                <w:sz w:val="20"/>
              </w:rPr>
              <w:t xml:space="preserve">22 </w:t>
            </w:r>
          </w:p>
        </w:tc>
        <w:tc>
          <w:tcPr>
            <w:tcW w:w="855" w:type="dxa"/>
            <w:tcBorders>
              <w:top w:val="nil"/>
              <w:left w:val="nil"/>
              <w:bottom w:val="single" w:sz="4" w:space="0" w:color="BFBFBF"/>
              <w:right w:val="single" w:sz="4" w:space="0" w:color="BFBFBF"/>
            </w:tcBorders>
            <w:shd w:val="clear" w:color="auto" w:fill="auto"/>
            <w:noWrap/>
            <w:vAlign w:val="center"/>
            <w:hideMark/>
          </w:tcPr>
          <w:p w14:paraId="46E87E1D"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43" w:type="dxa"/>
            <w:tcBorders>
              <w:top w:val="nil"/>
              <w:left w:val="nil"/>
              <w:bottom w:val="single" w:sz="4" w:space="0" w:color="BFBFBF"/>
              <w:right w:val="single" w:sz="4" w:space="0" w:color="BFBFBF"/>
            </w:tcBorders>
            <w:shd w:val="clear" w:color="auto" w:fill="auto"/>
            <w:noWrap/>
            <w:vAlign w:val="center"/>
            <w:hideMark/>
          </w:tcPr>
          <w:p w14:paraId="603B0376"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5300B968"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auto"/>
            </w:tcBorders>
            <w:shd w:val="clear" w:color="auto" w:fill="auto"/>
            <w:noWrap/>
            <w:vAlign w:val="center"/>
            <w:hideMark/>
          </w:tcPr>
          <w:p w14:paraId="5DD5A811" w14:textId="77777777" w:rsidR="00FF04D1" w:rsidRPr="0056545C" w:rsidRDefault="00FF04D1" w:rsidP="00344968">
            <w:pPr>
              <w:spacing w:line="240" w:lineRule="auto"/>
              <w:jc w:val="right"/>
              <w:rPr>
                <w:rFonts w:cs="Arial"/>
                <w:sz w:val="20"/>
              </w:rPr>
            </w:pPr>
            <w:r w:rsidRPr="0056545C">
              <w:rPr>
                <w:rFonts w:cs="Arial"/>
                <w:sz w:val="20"/>
              </w:rPr>
              <w:t xml:space="preserve">22 </w:t>
            </w:r>
          </w:p>
        </w:tc>
      </w:tr>
      <w:tr w:rsidR="00FF04D1" w:rsidRPr="0056545C" w14:paraId="774D1337" w14:textId="77777777" w:rsidTr="00344968">
        <w:trPr>
          <w:trHeight w:val="510"/>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7B6437AE" w14:textId="77777777" w:rsidR="00FF04D1" w:rsidRPr="0056545C" w:rsidRDefault="00FF04D1" w:rsidP="00344968">
            <w:pPr>
              <w:spacing w:line="240" w:lineRule="auto"/>
              <w:jc w:val="left"/>
              <w:rPr>
                <w:rFonts w:cs="Arial"/>
                <w:sz w:val="20"/>
              </w:rPr>
            </w:pPr>
            <w:r w:rsidRPr="0056545C">
              <w:rPr>
                <w:rFonts w:cs="Arial"/>
                <w:sz w:val="20"/>
              </w:rPr>
              <w:t>Vehicles and Plant replacement programme</w:t>
            </w:r>
          </w:p>
        </w:tc>
        <w:tc>
          <w:tcPr>
            <w:tcW w:w="861" w:type="dxa"/>
            <w:tcBorders>
              <w:top w:val="nil"/>
              <w:left w:val="nil"/>
              <w:bottom w:val="single" w:sz="4" w:space="0" w:color="BFBFBF"/>
              <w:right w:val="single" w:sz="4" w:space="0" w:color="BFBFBF"/>
            </w:tcBorders>
            <w:shd w:val="clear" w:color="auto" w:fill="auto"/>
            <w:noWrap/>
            <w:vAlign w:val="center"/>
            <w:hideMark/>
          </w:tcPr>
          <w:p w14:paraId="4EB91408" w14:textId="77777777" w:rsidR="00FF04D1" w:rsidRPr="0056545C" w:rsidRDefault="00FF04D1" w:rsidP="00344968">
            <w:pPr>
              <w:spacing w:line="240" w:lineRule="auto"/>
              <w:jc w:val="right"/>
              <w:rPr>
                <w:rFonts w:cs="Arial"/>
                <w:sz w:val="20"/>
              </w:rPr>
            </w:pPr>
            <w:r w:rsidRPr="0056545C">
              <w:rPr>
                <w:rFonts w:cs="Arial"/>
                <w:sz w:val="20"/>
              </w:rPr>
              <w:t xml:space="preserve">2,477 </w:t>
            </w:r>
          </w:p>
        </w:tc>
        <w:tc>
          <w:tcPr>
            <w:tcW w:w="855" w:type="dxa"/>
            <w:tcBorders>
              <w:top w:val="nil"/>
              <w:left w:val="nil"/>
              <w:bottom w:val="single" w:sz="4" w:space="0" w:color="BFBFBF"/>
              <w:right w:val="single" w:sz="4" w:space="0" w:color="BFBFBF"/>
            </w:tcBorders>
            <w:shd w:val="clear" w:color="auto" w:fill="auto"/>
            <w:noWrap/>
            <w:vAlign w:val="center"/>
            <w:hideMark/>
          </w:tcPr>
          <w:p w14:paraId="2D4260A2" w14:textId="77777777" w:rsidR="00FF04D1" w:rsidRPr="0056545C" w:rsidRDefault="00FF04D1" w:rsidP="00344968">
            <w:pPr>
              <w:spacing w:line="240" w:lineRule="auto"/>
              <w:jc w:val="right"/>
              <w:rPr>
                <w:rFonts w:cs="Arial"/>
                <w:sz w:val="20"/>
              </w:rPr>
            </w:pPr>
            <w:r w:rsidRPr="0056545C">
              <w:rPr>
                <w:rFonts w:cs="Arial"/>
                <w:sz w:val="20"/>
              </w:rPr>
              <w:t xml:space="preserve">1,249 </w:t>
            </w:r>
          </w:p>
        </w:tc>
        <w:tc>
          <w:tcPr>
            <w:tcW w:w="893" w:type="dxa"/>
            <w:tcBorders>
              <w:top w:val="nil"/>
              <w:left w:val="nil"/>
              <w:bottom w:val="single" w:sz="4" w:space="0" w:color="BFBFBF"/>
              <w:right w:val="single" w:sz="4" w:space="0" w:color="BFBFBF"/>
            </w:tcBorders>
            <w:shd w:val="clear" w:color="auto" w:fill="auto"/>
            <w:noWrap/>
            <w:vAlign w:val="center"/>
            <w:hideMark/>
          </w:tcPr>
          <w:p w14:paraId="6681E5A4" w14:textId="77777777" w:rsidR="00FF04D1" w:rsidRPr="0056545C" w:rsidRDefault="00FF04D1" w:rsidP="00344968">
            <w:pPr>
              <w:spacing w:line="240" w:lineRule="auto"/>
              <w:jc w:val="right"/>
              <w:rPr>
                <w:rFonts w:cs="Arial"/>
                <w:sz w:val="20"/>
              </w:rPr>
            </w:pPr>
            <w:r w:rsidRPr="0056545C">
              <w:rPr>
                <w:rFonts w:cs="Arial"/>
                <w:sz w:val="20"/>
              </w:rPr>
              <w:t xml:space="preserve">2,497 </w:t>
            </w:r>
          </w:p>
        </w:tc>
        <w:tc>
          <w:tcPr>
            <w:tcW w:w="904" w:type="dxa"/>
            <w:tcBorders>
              <w:top w:val="nil"/>
              <w:left w:val="nil"/>
              <w:bottom w:val="single" w:sz="4" w:space="0" w:color="BFBFBF"/>
              <w:right w:val="single" w:sz="4" w:space="0" w:color="BFBFBF"/>
            </w:tcBorders>
            <w:shd w:val="clear" w:color="auto" w:fill="auto"/>
            <w:noWrap/>
            <w:vAlign w:val="center"/>
            <w:hideMark/>
          </w:tcPr>
          <w:p w14:paraId="2053A6A9" w14:textId="77777777" w:rsidR="00FF04D1" w:rsidRPr="0056545C" w:rsidRDefault="00FF04D1" w:rsidP="00344968">
            <w:pPr>
              <w:spacing w:line="240" w:lineRule="auto"/>
              <w:jc w:val="right"/>
              <w:rPr>
                <w:rFonts w:cs="Arial"/>
                <w:sz w:val="20"/>
              </w:rPr>
            </w:pPr>
            <w:r w:rsidRPr="0056545C">
              <w:rPr>
                <w:rFonts w:cs="Arial"/>
                <w:sz w:val="20"/>
              </w:rPr>
              <w:t xml:space="preserve">21 </w:t>
            </w:r>
          </w:p>
        </w:tc>
        <w:tc>
          <w:tcPr>
            <w:tcW w:w="880" w:type="dxa"/>
            <w:tcBorders>
              <w:top w:val="nil"/>
              <w:left w:val="nil"/>
              <w:bottom w:val="single" w:sz="4" w:space="0" w:color="BFBFBF"/>
              <w:right w:val="single" w:sz="4" w:space="0" w:color="BFBFBF"/>
            </w:tcBorders>
            <w:shd w:val="clear" w:color="auto" w:fill="auto"/>
            <w:noWrap/>
            <w:vAlign w:val="center"/>
            <w:hideMark/>
          </w:tcPr>
          <w:p w14:paraId="442D7251"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1E876DDC" w14:textId="77777777" w:rsidR="00FF04D1" w:rsidRPr="0056545C" w:rsidRDefault="00FF04D1" w:rsidP="00344968">
            <w:pPr>
              <w:spacing w:line="240" w:lineRule="auto"/>
              <w:jc w:val="right"/>
              <w:rPr>
                <w:rFonts w:cs="Arial"/>
                <w:sz w:val="20"/>
              </w:rPr>
            </w:pPr>
            <w:r w:rsidRPr="0056545C">
              <w:rPr>
                <w:rFonts w:cs="Arial"/>
                <w:sz w:val="20"/>
              </w:rPr>
              <w:t xml:space="preserve">21 </w:t>
            </w:r>
          </w:p>
        </w:tc>
        <w:tc>
          <w:tcPr>
            <w:tcW w:w="3017" w:type="dxa"/>
            <w:tcBorders>
              <w:top w:val="nil"/>
              <w:left w:val="nil"/>
              <w:bottom w:val="single" w:sz="4" w:space="0" w:color="BFBFBF"/>
              <w:right w:val="single" w:sz="4" w:space="0" w:color="auto"/>
            </w:tcBorders>
            <w:shd w:val="clear" w:color="auto" w:fill="auto"/>
            <w:vAlign w:val="center"/>
            <w:hideMark/>
          </w:tcPr>
          <w:p w14:paraId="4C8E61FE" w14:textId="77777777" w:rsidR="00FF04D1" w:rsidRPr="0056545C" w:rsidRDefault="00FF04D1" w:rsidP="00344968">
            <w:pPr>
              <w:spacing w:line="240" w:lineRule="auto"/>
              <w:jc w:val="left"/>
              <w:rPr>
                <w:rFonts w:cs="Arial"/>
                <w:sz w:val="20"/>
              </w:rPr>
            </w:pPr>
            <w:r w:rsidRPr="0056545C">
              <w:rPr>
                <w:rFonts w:cs="Arial"/>
                <w:sz w:val="20"/>
              </w:rPr>
              <w:t> </w:t>
            </w:r>
          </w:p>
        </w:tc>
        <w:tc>
          <w:tcPr>
            <w:tcW w:w="843" w:type="dxa"/>
            <w:tcBorders>
              <w:top w:val="nil"/>
              <w:left w:val="nil"/>
              <w:bottom w:val="single" w:sz="4" w:space="0" w:color="BFBFBF"/>
              <w:right w:val="single" w:sz="4" w:space="0" w:color="BFBFBF"/>
            </w:tcBorders>
            <w:shd w:val="clear" w:color="auto" w:fill="auto"/>
            <w:noWrap/>
            <w:vAlign w:val="center"/>
            <w:hideMark/>
          </w:tcPr>
          <w:p w14:paraId="0D523BA5" w14:textId="77777777" w:rsidR="00FF04D1" w:rsidRPr="0056545C" w:rsidRDefault="00FF04D1" w:rsidP="00344968">
            <w:pPr>
              <w:spacing w:line="240" w:lineRule="auto"/>
              <w:jc w:val="right"/>
              <w:rPr>
                <w:rFonts w:cs="Arial"/>
                <w:sz w:val="20"/>
              </w:rPr>
            </w:pPr>
            <w:r w:rsidRPr="0056545C">
              <w:rPr>
                <w:rFonts w:cs="Arial"/>
                <w:sz w:val="20"/>
              </w:rPr>
              <w:t xml:space="preserve">2,497 </w:t>
            </w:r>
          </w:p>
        </w:tc>
        <w:tc>
          <w:tcPr>
            <w:tcW w:w="855" w:type="dxa"/>
            <w:tcBorders>
              <w:top w:val="nil"/>
              <w:left w:val="nil"/>
              <w:bottom w:val="single" w:sz="4" w:space="0" w:color="BFBFBF"/>
              <w:right w:val="single" w:sz="4" w:space="0" w:color="BFBFBF"/>
            </w:tcBorders>
            <w:shd w:val="clear" w:color="auto" w:fill="auto"/>
            <w:noWrap/>
            <w:vAlign w:val="center"/>
            <w:hideMark/>
          </w:tcPr>
          <w:p w14:paraId="26C6F1C6" w14:textId="77777777" w:rsidR="00FF04D1" w:rsidRPr="0056545C" w:rsidRDefault="00FF04D1" w:rsidP="00344968">
            <w:pPr>
              <w:spacing w:line="240" w:lineRule="auto"/>
              <w:jc w:val="right"/>
              <w:rPr>
                <w:rFonts w:cs="Arial"/>
                <w:sz w:val="20"/>
              </w:rPr>
            </w:pPr>
            <w:r w:rsidRPr="0056545C">
              <w:rPr>
                <w:rFonts w:cs="Arial"/>
                <w:sz w:val="20"/>
              </w:rPr>
              <w:t xml:space="preserve">950 </w:t>
            </w:r>
          </w:p>
        </w:tc>
        <w:tc>
          <w:tcPr>
            <w:tcW w:w="843" w:type="dxa"/>
            <w:tcBorders>
              <w:top w:val="nil"/>
              <w:left w:val="nil"/>
              <w:bottom w:val="single" w:sz="4" w:space="0" w:color="BFBFBF"/>
              <w:right w:val="single" w:sz="4" w:space="0" w:color="BFBFBF"/>
            </w:tcBorders>
            <w:shd w:val="clear" w:color="auto" w:fill="auto"/>
            <w:noWrap/>
            <w:vAlign w:val="center"/>
            <w:hideMark/>
          </w:tcPr>
          <w:p w14:paraId="393601B0" w14:textId="77777777" w:rsidR="00FF04D1" w:rsidRPr="0056545C" w:rsidRDefault="00FF04D1" w:rsidP="00344968">
            <w:pPr>
              <w:spacing w:line="240" w:lineRule="auto"/>
              <w:jc w:val="right"/>
              <w:rPr>
                <w:rFonts w:cs="Arial"/>
                <w:sz w:val="20"/>
              </w:rPr>
            </w:pPr>
            <w:r w:rsidRPr="0056545C">
              <w:rPr>
                <w:rFonts w:cs="Arial"/>
                <w:sz w:val="20"/>
              </w:rPr>
              <w:t xml:space="preserve">400 </w:t>
            </w:r>
          </w:p>
        </w:tc>
        <w:tc>
          <w:tcPr>
            <w:tcW w:w="855" w:type="dxa"/>
            <w:tcBorders>
              <w:top w:val="nil"/>
              <w:left w:val="nil"/>
              <w:bottom w:val="single" w:sz="4" w:space="0" w:color="BFBFBF"/>
              <w:right w:val="single" w:sz="4" w:space="0" w:color="BFBFBF"/>
            </w:tcBorders>
            <w:shd w:val="clear" w:color="auto" w:fill="auto"/>
            <w:noWrap/>
            <w:vAlign w:val="center"/>
            <w:hideMark/>
          </w:tcPr>
          <w:p w14:paraId="67EB7EB9" w14:textId="77777777" w:rsidR="00FF04D1" w:rsidRPr="0056545C" w:rsidRDefault="00FF04D1" w:rsidP="00344968">
            <w:pPr>
              <w:spacing w:line="240" w:lineRule="auto"/>
              <w:jc w:val="right"/>
              <w:rPr>
                <w:rFonts w:cs="Arial"/>
                <w:sz w:val="20"/>
              </w:rPr>
            </w:pPr>
            <w:r w:rsidRPr="0056545C">
              <w:rPr>
                <w:rFonts w:cs="Arial"/>
                <w:sz w:val="20"/>
              </w:rPr>
              <w:t xml:space="preserve">100 </w:t>
            </w:r>
          </w:p>
        </w:tc>
        <w:tc>
          <w:tcPr>
            <w:tcW w:w="855" w:type="dxa"/>
            <w:tcBorders>
              <w:top w:val="nil"/>
              <w:left w:val="nil"/>
              <w:bottom w:val="single" w:sz="4" w:space="0" w:color="BFBFBF"/>
              <w:right w:val="single" w:sz="4" w:space="0" w:color="auto"/>
            </w:tcBorders>
            <w:shd w:val="clear" w:color="auto" w:fill="auto"/>
            <w:noWrap/>
            <w:vAlign w:val="center"/>
            <w:hideMark/>
          </w:tcPr>
          <w:p w14:paraId="50696B7A" w14:textId="77777777" w:rsidR="00FF04D1" w:rsidRPr="0056545C" w:rsidRDefault="00FF04D1" w:rsidP="00344968">
            <w:pPr>
              <w:spacing w:line="240" w:lineRule="auto"/>
              <w:jc w:val="right"/>
              <w:rPr>
                <w:rFonts w:cs="Arial"/>
                <w:sz w:val="20"/>
              </w:rPr>
            </w:pPr>
            <w:r w:rsidRPr="0056545C">
              <w:rPr>
                <w:rFonts w:cs="Arial"/>
                <w:sz w:val="20"/>
              </w:rPr>
              <w:t xml:space="preserve">3,947 </w:t>
            </w:r>
          </w:p>
        </w:tc>
      </w:tr>
      <w:tr w:rsidR="00FF04D1" w:rsidRPr="0056545C" w14:paraId="69039B53" w14:textId="77777777" w:rsidTr="00344968">
        <w:trPr>
          <w:trHeight w:val="360"/>
        </w:trPr>
        <w:tc>
          <w:tcPr>
            <w:tcW w:w="3109" w:type="dxa"/>
            <w:tcBorders>
              <w:top w:val="nil"/>
              <w:left w:val="single" w:sz="4" w:space="0" w:color="auto"/>
              <w:bottom w:val="single" w:sz="4" w:space="0" w:color="BFBFBF"/>
              <w:right w:val="single" w:sz="4" w:space="0" w:color="BFBFBF"/>
            </w:tcBorders>
            <w:shd w:val="clear" w:color="auto" w:fill="auto"/>
            <w:vAlign w:val="center"/>
            <w:hideMark/>
          </w:tcPr>
          <w:p w14:paraId="62E71466" w14:textId="77777777" w:rsidR="00FF04D1" w:rsidRPr="0056545C" w:rsidRDefault="00FF04D1" w:rsidP="00344968">
            <w:pPr>
              <w:spacing w:line="240" w:lineRule="auto"/>
              <w:jc w:val="left"/>
              <w:rPr>
                <w:rFonts w:cs="Arial"/>
                <w:sz w:val="20"/>
              </w:rPr>
            </w:pPr>
            <w:r w:rsidRPr="0056545C">
              <w:rPr>
                <w:rFonts w:cs="Arial"/>
                <w:sz w:val="20"/>
              </w:rPr>
              <w:t>Miscellaneous Costs</w:t>
            </w:r>
          </w:p>
        </w:tc>
        <w:tc>
          <w:tcPr>
            <w:tcW w:w="861" w:type="dxa"/>
            <w:tcBorders>
              <w:top w:val="nil"/>
              <w:left w:val="nil"/>
              <w:bottom w:val="single" w:sz="4" w:space="0" w:color="BFBFBF"/>
              <w:right w:val="single" w:sz="4" w:space="0" w:color="BFBFBF"/>
            </w:tcBorders>
            <w:shd w:val="clear" w:color="auto" w:fill="auto"/>
            <w:noWrap/>
            <w:vAlign w:val="center"/>
            <w:hideMark/>
          </w:tcPr>
          <w:p w14:paraId="56066ACA"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4F3BAA23" w14:textId="77777777" w:rsidR="00FF04D1" w:rsidRPr="0056545C" w:rsidRDefault="00FF04D1" w:rsidP="00344968">
            <w:pPr>
              <w:spacing w:line="240" w:lineRule="auto"/>
              <w:jc w:val="right"/>
              <w:rPr>
                <w:rFonts w:cs="Arial"/>
                <w:sz w:val="20"/>
              </w:rPr>
            </w:pPr>
            <w:r w:rsidRPr="0056545C">
              <w:rPr>
                <w:rFonts w:cs="Arial"/>
                <w:sz w:val="20"/>
              </w:rPr>
              <w:t xml:space="preserve">1 </w:t>
            </w:r>
          </w:p>
        </w:tc>
        <w:tc>
          <w:tcPr>
            <w:tcW w:w="893" w:type="dxa"/>
            <w:tcBorders>
              <w:top w:val="nil"/>
              <w:left w:val="nil"/>
              <w:bottom w:val="single" w:sz="4" w:space="0" w:color="BFBFBF"/>
              <w:right w:val="single" w:sz="4" w:space="0" w:color="BFBFBF"/>
            </w:tcBorders>
            <w:shd w:val="clear" w:color="auto" w:fill="auto"/>
            <w:noWrap/>
            <w:vAlign w:val="center"/>
            <w:hideMark/>
          </w:tcPr>
          <w:p w14:paraId="3EFAE9FD"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904" w:type="dxa"/>
            <w:tcBorders>
              <w:top w:val="nil"/>
              <w:left w:val="nil"/>
              <w:bottom w:val="single" w:sz="4" w:space="0" w:color="BFBFBF"/>
              <w:right w:val="single" w:sz="4" w:space="0" w:color="BFBFBF"/>
            </w:tcBorders>
            <w:shd w:val="clear" w:color="auto" w:fill="auto"/>
            <w:noWrap/>
            <w:vAlign w:val="center"/>
            <w:hideMark/>
          </w:tcPr>
          <w:p w14:paraId="3AEF709E"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0EC031D9"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7E44FA24"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3017" w:type="dxa"/>
            <w:tcBorders>
              <w:top w:val="nil"/>
              <w:left w:val="nil"/>
              <w:bottom w:val="single" w:sz="4" w:space="0" w:color="BFBFBF"/>
              <w:right w:val="single" w:sz="4" w:space="0" w:color="auto"/>
            </w:tcBorders>
            <w:shd w:val="clear" w:color="auto" w:fill="auto"/>
            <w:vAlign w:val="center"/>
            <w:hideMark/>
          </w:tcPr>
          <w:p w14:paraId="373D2CA4" w14:textId="77777777" w:rsidR="00FF04D1" w:rsidRPr="0056545C" w:rsidRDefault="00FF04D1" w:rsidP="00344968">
            <w:pPr>
              <w:spacing w:line="240" w:lineRule="auto"/>
              <w:jc w:val="left"/>
              <w:rPr>
                <w:rFonts w:cs="Arial"/>
                <w:sz w:val="20"/>
              </w:rPr>
            </w:pPr>
            <w:r w:rsidRPr="0056545C">
              <w:rPr>
                <w:rFonts w:cs="Arial"/>
                <w:sz w:val="20"/>
              </w:rPr>
              <w:t> </w:t>
            </w:r>
          </w:p>
        </w:tc>
        <w:tc>
          <w:tcPr>
            <w:tcW w:w="843" w:type="dxa"/>
            <w:tcBorders>
              <w:top w:val="nil"/>
              <w:left w:val="nil"/>
              <w:bottom w:val="single" w:sz="4" w:space="0" w:color="BFBFBF"/>
              <w:right w:val="single" w:sz="4" w:space="0" w:color="BFBFBF"/>
            </w:tcBorders>
            <w:shd w:val="clear" w:color="auto" w:fill="auto"/>
            <w:noWrap/>
            <w:vAlign w:val="center"/>
            <w:hideMark/>
          </w:tcPr>
          <w:p w14:paraId="40E66944"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62613FCD"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43" w:type="dxa"/>
            <w:tcBorders>
              <w:top w:val="nil"/>
              <w:left w:val="nil"/>
              <w:bottom w:val="single" w:sz="4" w:space="0" w:color="BFBFBF"/>
              <w:right w:val="single" w:sz="4" w:space="0" w:color="BFBFBF"/>
            </w:tcBorders>
            <w:shd w:val="clear" w:color="auto" w:fill="auto"/>
            <w:noWrap/>
            <w:vAlign w:val="center"/>
            <w:hideMark/>
          </w:tcPr>
          <w:p w14:paraId="47D97D1B"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BFBFBF"/>
            </w:tcBorders>
            <w:shd w:val="clear" w:color="auto" w:fill="auto"/>
            <w:noWrap/>
            <w:vAlign w:val="center"/>
            <w:hideMark/>
          </w:tcPr>
          <w:p w14:paraId="7DA14248" w14:textId="77777777" w:rsidR="00FF04D1" w:rsidRPr="0056545C" w:rsidRDefault="00FF04D1" w:rsidP="00344968">
            <w:pPr>
              <w:spacing w:line="240" w:lineRule="auto"/>
              <w:jc w:val="right"/>
              <w:rPr>
                <w:rFonts w:cs="Arial"/>
                <w:sz w:val="20"/>
              </w:rPr>
            </w:pPr>
            <w:r w:rsidRPr="0056545C">
              <w:rPr>
                <w:rFonts w:cs="Arial"/>
                <w:sz w:val="20"/>
              </w:rPr>
              <w:t xml:space="preserve">-  </w:t>
            </w:r>
          </w:p>
        </w:tc>
        <w:tc>
          <w:tcPr>
            <w:tcW w:w="855" w:type="dxa"/>
            <w:tcBorders>
              <w:top w:val="nil"/>
              <w:left w:val="nil"/>
              <w:bottom w:val="single" w:sz="4" w:space="0" w:color="BFBFBF"/>
              <w:right w:val="single" w:sz="4" w:space="0" w:color="auto"/>
            </w:tcBorders>
            <w:shd w:val="clear" w:color="auto" w:fill="auto"/>
            <w:noWrap/>
            <w:vAlign w:val="center"/>
            <w:hideMark/>
          </w:tcPr>
          <w:p w14:paraId="2E78BD51" w14:textId="77777777" w:rsidR="00FF04D1" w:rsidRPr="0056545C" w:rsidRDefault="00FF04D1" w:rsidP="00344968">
            <w:pPr>
              <w:spacing w:line="240" w:lineRule="auto"/>
              <w:jc w:val="right"/>
              <w:rPr>
                <w:rFonts w:cs="Arial"/>
                <w:sz w:val="20"/>
              </w:rPr>
            </w:pPr>
            <w:r w:rsidRPr="0056545C">
              <w:rPr>
                <w:rFonts w:cs="Arial"/>
                <w:sz w:val="20"/>
              </w:rPr>
              <w:t xml:space="preserve">-  </w:t>
            </w:r>
          </w:p>
        </w:tc>
      </w:tr>
      <w:tr w:rsidR="00FF04D1" w:rsidRPr="0056545C" w14:paraId="585AA34A" w14:textId="77777777" w:rsidTr="00344968">
        <w:trPr>
          <w:trHeight w:val="255"/>
        </w:trPr>
        <w:tc>
          <w:tcPr>
            <w:tcW w:w="3109" w:type="dxa"/>
            <w:tcBorders>
              <w:top w:val="nil"/>
              <w:left w:val="single" w:sz="4" w:space="0" w:color="auto"/>
              <w:bottom w:val="nil"/>
              <w:right w:val="nil"/>
            </w:tcBorders>
            <w:shd w:val="clear" w:color="auto" w:fill="auto"/>
            <w:noWrap/>
            <w:vAlign w:val="center"/>
            <w:hideMark/>
          </w:tcPr>
          <w:p w14:paraId="4A6AA342" w14:textId="77777777" w:rsidR="00FF04D1" w:rsidRPr="0056545C" w:rsidRDefault="00FF04D1" w:rsidP="00344968">
            <w:pPr>
              <w:spacing w:line="240" w:lineRule="auto"/>
              <w:jc w:val="left"/>
              <w:rPr>
                <w:rFonts w:cs="Arial"/>
                <w:sz w:val="20"/>
              </w:rPr>
            </w:pPr>
            <w:r w:rsidRPr="0056545C">
              <w:rPr>
                <w:rFonts w:cs="Arial"/>
                <w:sz w:val="20"/>
              </w:rPr>
              <w:t> </w:t>
            </w:r>
          </w:p>
        </w:tc>
        <w:tc>
          <w:tcPr>
            <w:tcW w:w="861" w:type="dxa"/>
            <w:tcBorders>
              <w:top w:val="nil"/>
              <w:left w:val="nil"/>
              <w:bottom w:val="nil"/>
              <w:right w:val="nil"/>
            </w:tcBorders>
            <w:shd w:val="clear" w:color="auto" w:fill="auto"/>
            <w:noWrap/>
            <w:vAlign w:val="center"/>
            <w:hideMark/>
          </w:tcPr>
          <w:p w14:paraId="7805E839" w14:textId="77777777" w:rsidR="00FF04D1" w:rsidRPr="0056545C" w:rsidRDefault="00FF04D1" w:rsidP="00344968">
            <w:pPr>
              <w:spacing w:line="240" w:lineRule="auto"/>
              <w:jc w:val="left"/>
              <w:rPr>
                <w:rFonts w:cs="Arial"/>
                <w:sz w:val="20"/>
              </w:rPr>
            </w:pPr>
          </w:p>
        </w:tc>
        <w:tc>
          <w:tcPr>
            <w:tcW w:w="855" w:type="dxa"/>
            <w:tcBorders>
              <w:top w:val="nil"/>
              <w:left w:val="nil"/>
              <w:bottom w:val="nil"/>
              <w:right w:val="nil"/>
            </w:tcBorders>
            <w:shd w:val="clear" w:color="auto" w:fill="auto"/>
            <w:noWrap/>
            <w:vAlign w:val="center"/>
            <w:hideMark/>
          </w:tcPr>
          <w:p w14:paraId="15AADD54" w14:textId="77777777" w:rsidR="00FF04D1" w:rsidRPr="0056545C" w:rsidRDefault="00FF04D1" w:rsidP="00344968">
            <w:pPr>
              <w:spacing w:line="240" w:lineRule="auto"/>
              <w:jc w:val="center"/>
              <w:rPr>
                <w:rFonts w:ascii="Times New Roman" w:hAnsi="Times New Roman"/>
                <w:sz w:val="20"/>
              </w:rPr>
            </w:pPr>
          </w:p>
        </w:tc>
        <w:tc>
          <w:tcPr>
            <w:tcW w:w="893" w:type="dxa"/>
            <w:tcBorders>
              <w:top w:val="nil"/>
              <w:left w:val="nil"/>
              <w:bottom w:val="nil"/>
              <w:right w:val="nil"/>
            </w:tcBorders>
            <w:shd w:val="clear" w:color="auto" w:fill="auto"/>
            <w:noWrap/>
            <w:vAlign w:val="center"/>
            <w:hideMark/>
          </w:tcPr>
          <w:p w14:paraId="56F9947D" w14:textId="77777777" w:rsidR="00FF04D1" w:rsidRPr="0056545C" w:rsidRDefault="00FF04D1" w:rsidP="00344968">
            <w:pPr>
              <w:spacing w:line="240" w:lineRule="auto"/>
              <w:jc w:val="center"/>
              <w:rPr>
                <w:rFonts w:ascii="Times New Roman" w:hAnsi="Times New Roman"/>
                <w:sz w:val="20"/>
              </w:rPr>
            </w:pPr>
          </w:p>
        </w:tc>
        <w:tc>
          <w:tcPr>
            <w:tcW w:w="904" w:type="dxa"/>
            <w:tcBorders>
              <w:top w:val="nil"/>
              <w:left w:val="nil"/>
              <w:bottom w:val="nil"/>
              <w:right w:val="nil"/>
            </w:tcBorders>
            <w:shd w:val="clear" w:color="auto" w:fill="auto"/>
            <w:noWrap/>
            <w:vAlign w:val="center"/>
            <w:hideMark/>
          </w:tcPr>
          <w:p w14:paraId="3FC2695C" w14:textId="77777777" w:rsidR="00FF04D1" w:rsidRPr="0056545C" w:rsidRDefault="00FF04D1" w:rsidP="00344968">
            <w:pPr>
              <w:spacing w:line="240" w:lineRule="auto"/>
              <w:jc w:val="center"/>
              <w:rPr>
                <w:rFonts w:ascii="Times New Roman" w:hAnsi="Times New Roman"/>
                <w:sz w:val="20"/>
              </w:rPr>
            </w:pPr>
          </w:p>
        </w:tc>
        <w:tc>
          <w:tcPr>
            <w:tcW w:w="880" w:type="dxa"/>
            <w:tcBorders>
              <w:top w:val="nil"/>
              <w:left w:val="nil"/>
              <w:bottom w:val="nil"/>
              <w:right w:val="nil"/>
            </w:tcBorders>
            <w:shd w:val="clear" w:color="auto" w:fill="auto"/>
            <w:noWrap/>
            <w:vAlign w:val="center"/>
            <w:hideMark/>
          </w:tcPr>
          <w:p w14:paraId="2050C21E" w14:textId="77777777" w:rsidR="00FF04D1" w:rsidRPr="0056545C" w:rsidRDefault="00FF04D1" w:rsidP="00344968">
            <w:pPr>
              <w:spacing w:line="240" w:lineRule="auto"/>
              <w:jc w:val="center"/>
              <w:rPr>
                <w:rFonts w:ascii="Times New Roman" w:hAnsi="Times New Roman"/>
                <w:sz w:val="20"/>
              </w:rPr>
            </w:pPr>
          </w:p>
        </w:tc>
        <w:tc>
          <w:tcPr>
            <w:tcW w:w="880" w:type="dxa"/>
            <w:tcBorders>
              <w:top w:val="nil"/>
              <w:left w:val="nil"/>
              <w:bottom w:val="nil"/>
              <w:right w:val="nil"/>
            </w:tcBorders>
            <w:shd w:val="clear" w:color="auto" w:fill="auto"/>
            <w:noWrap/>
            <w:vAlign w:val="center"/>
            <w:hideMark/>
          </w:tcPr>
          <w:p w14:paraId="5533CE9E" w14:textId="77777777" w:rsidR="00FF04D1" w:rsidRPr="0056545C" w:rsidRDefault="00FF04D1" w:rsidP="00344968">
            <w:pPr>
              <w:spacing w:line="240" w:lineRule="auto"/>
              <w:jc w:val="center"/>
              <w:rPr>
                <w:rFonts w:ascii="Times New Roman" w:hAnsi="Times New Roman"/>
                <w:sz w:val="20"/>
              </w:rPr>
            </w:pPr>
          </w:p>
        </w:tc>
        <w:tc>
          <w:tcPr>
            <w:tcW w:w="3017" w:type="dxa"/>
            <w:tcBorders>
              <w:top w:val="nil"/>
              <w:left w:val="nil"/>
              <w:bottom w:val="nil"/>
              <w:right w:val="single" w:sz="4" w:space="0" w:color="auto"/>
            </w:tcBorders>
            <w:shd w:val="clear" w:color="auto" w:fill="auto"/>
            <w:noWrap/>
            <w:vAlign w:val="center"/>
            <w:hideMark/>
          </w:tcPr>
          <w:p w14:paraId="3F8A5572" w14:textId="77777777" w:rsidR="00FF04D1" w:rsidRPr="0056545C" w:rsidRDefault="00FF04D1" w:rsidP="00344968">
            <w:pPr>
              <w:spacing w:line="240" w:lineRule="auto"/>
              <w:jc w:val="left"/>
              <w:rPr>
                <w:rFonts w:cs="Arial"/>
                <w:sz w:val="20"/>
              </w:rPr>
            </w:pPr>
            <w:r w:rsidRPr="0056545C">
              <w:rPr>
                <w:rFonts w:cs="Arial"/>
                <w:sz w:val="20"/>
              </w:rPr>
              <w:t> </w:t>
            </w:r>
          </w:p>
        </w:tc>
        <w:tc>
          <w:tcPr>
            <w:tcW w:w="843" w:type="dxa"/>
            <w:tcBorders>
              <w:top w:val="nil"/>
              <w:left w:val="nil"/>
              <w:bottom w:val="nil"/>
              <w:right w:val="nil"/>
            </w:tcBorders>
            <w:shd w:val="clear" w:color="auto" w:fill="auto"/>
            <w:noWrap/>
            <w:vAlign w:val="center"/>
            <w:hideMark/>
          </w:tcPr>
          <w:p w14:paraId="38FCCC48" w14:textId="77777777" w:rsidR="00FF04D1" w:rsidRPr="0056545C" w:rsidRDefault="00FF04D1" w:rsidP="00344968">
            <w:pPr>
              <w:spacing w:line="240" w:lineRule="auto"/>
              <w:jc w:val="center"/>
              <w:rPr>
                <w:rFonts w:cs="Arial"/>
                <w:sz w:val="20"/>
              </w:rPr>
            </w:pPr>
            <w:r w:rsidRPr="0056545C">
              <w:rPr>
                <w:rFonts w:cs="Arial"/>
                <w:sz w:val="20"/>
              </w:rPr>
              <w:t> </w:t>
            </w:r>
          </w:p>
        </w:tc>
        <w:tc>
          <w:tcPr>
            <w:tcW w:w="855" w:type="dxa"/>
            <w:tcBorders>
              <w:top w:val="nil"/>
              <w:left w:val="nil"/>
              <w:bottom w:val="nil"/>
              <w:right w:val="nil"/>
            </w:tcBorders>
            <w:shd w:val="clear" w:color="auto" w:fill="auto"/>
            <w:noWrap/>
            <w:vAlign w:val="center"/>
            <w:hideMark/>
          </w:tcPr>
          <w:p w14:paraId="5535C623" w14:textId="77777777" w:rsidR="00FF04D1" w:rsidRPr="0056545C" w:rsidRDefault="00FF04D1" w:rsidP="00344968">
            <w:pPr>
              <w:spacing w:line="240" w:lineRule="auto"/>
              <w:jc w:val="center"/>
              <w:rPr>
                <w:rFonts w:cs="Arial"/>
                <w:sz w:val="20"/>
              </w:rPr>
            </w:pPr>
          </w:p>
        </w:tc>
        <w:tc>
          <w:tcPr>
            <w:tcW w:w="843" w:type="dxa"/>
            <w:tcBorders>
              <w:top w:val="nil"/>
              <w:left w:val="nil"/>
              <w:bottom w:val="nil"/>
              <w:right w:val="nil"/>
            </w:tcBorders>
            <w:shd w:val="clear" w:color="auto" w:fill="auto"/>
            <w:noWrap/>
            <w:vAlign w:val="center"/>
            <w:hideMark/>
          </w:tcPr>
          <w:p w14:paraId="0AFF20B5" w14:textId="77777777" w:rsidR="00FF04D1" w:rsidRPr="0056545C" w:rsidRDefault="00FF04D1" w:rsidP="00344968">
            <w:pPr>
              <w:spacing w:line="240" w:lineRule="auto"/>
              <w:jc w:val="center"/>
              <w:rPr>
                <w:rFonts w:ascii="Times New Roman" w:hAnsi="Times New Roman"/>
                <w:sz w:val="20"/>
              </w:rPr>
            </w:pPr>
          </w:p>
        </w:tc>
        <w:tc>
          <w:tcPr>
            <w:tcW w:w="855" w:type="dxa"/>
            <w:tcBorders>
              <w:top w:val="nil"/>
              <w:left w:val="nil"/>
              <w:bottom w:val="nil"/>
              <w:right w:val="nil"/>
            </w:tcBorders>
            <w:shd w:val="clear" w:color="auto" w:fill="auto"/>
            <w:noWrap/>
            <w:vAlign w:val="center"/>
            <w:hideMark/>
          </w:tcPr>
          <w:p w14:paraId="78967A1F" w14:textId="77777777" w:rsidR="00FF04D1" w:rsidRPr="0056545C" w:rsidRDefault="00FF04D1" w:rsidP="00344968">
            <w:pPr>
              <w:spacing w:line="240" w:lineRule="auto"/>
              <w:jc w:val="center"/>
              <w:rPr>
                <w:rFonts w:ascii="Times New Roman" w:hAnsi="Times New Roman"/>
                <w:sz w:val="20"/>
              </w:rPr>
            </w:pPr>
          </w:p>
        </w:tc>
        <w:tc>
          <w:tcPr>
            <w:tcW w:w="855" w:type="dxa"/>
            <w:tcBorders>
              <w:top w:val="nil"/>
              <w:left w:val="nil"/>
              <w:bottom w:val="nil"/>
              <w:right w:val="single" w:sz="4" w:space="0" w:color="auto"/>
            </w:tcBorders>
            <w:shd w:val="clear" w:color="auto" w:fill="auto"/>
            <w:noWrap/>
            <w:vAlign w:val="center"/>
            <w:hideMark/>
          </w:tcPr>
          <w:p w14:paraId="3FD7E435" w14:textId="77777777" w:rsidR="00FF04D1" w:rsidRPr="0056545C" w:rsidRDefault="00FF04D1" w:rsidP="00344968">
            <w:pPr>
              <w:spacing w:line="240" w:lineRule="auto"/>
              <w:jc w:val="center"/>
              <w:rPr>
                <w:rFonts w:cs="Arial"/>
                <w:sz w:val="20"/>
              </w:rPr>
            </w:pPr>
            <w:r w:rsidRPr="0056545C">
              <w:rPr>
                <w:rFonts w:cs="Arial"/>
                <w:sz w:val="20"/>
              </w:rPr>
              <w:t> </w:t>
            </w:r>
          </w:p>
        </w:tc>
      </w:tr>
      <w:tr w:rsidR="00FF04D1" w:rsidRPr="0056545C" w14:paraId="447CA39B" w14:textId="77777777" w:rsidTr="00344968">
        <w:trPr>
          <w:trHeight w:val="360"/>
        </w:trPr>
        <w:tc>
          <w:tcPr>
            <w:tcW w:w="3109" w:type="dxa"/>
            <w:tcBorders>
              <w:top w:val="single" w:sz="4" w:space="0" w:color="auto"/>
              <w:left w:val="single" w:sz="4" w:space="0" w:color="auto"/>
              <w:bottom w:val="single" w:sz="4" w:space="0" w:color="auto"/>
              <w:right w:val="single" w:sz="4" w:space="0" w:color="BFBFBF"/>
            </w:tcBorders>
            <w:shd w:val="clear" w:color="000000" w:fill="D9D9D9"/>
            <w:noWrap/>
            <w:vAlign w:val="center"/>
            <w:hideMark/>
          </w:tcPr>
          <w:p w14:paraId="28372626" w14:textId="77777777" w:rsidR="00FF04D1" w:rsidRPr="0056545C" w:rsidRDefault="00FF04D1" w:rsidP="00344968">
            <w:pPr>
              <w:spacing w:line="240" w:lineRule="auto"/>
              <w:jc w:val="left"/>
              <w:rPr>
                <w:rFonts w:cs="Arial"/>
                <w:b/>
                <w:bCs/>
                <w:sz w:val="20"/>
              </w:rPr>
            </w:pPr>
            <w:r w:rsidRPr="0056545C">
              <w:rPr>
                <w:rFonts w:cs="Arial"/>
                <w:b/>
                <w:bCs/>
                <w:sz w:val="20"/>
              </w:rPr>
              <w:t>Grand Total</w:t>
            </w:r>
          </w:p>
        </w:tc>
        <w:tc>
          <w:tcPr>
            <w:tcW w:w="861" w:type="dxa"/>
            <w:tcBorders>
              <w:top w:val="single" w:sz="4" w:space="0" w:color="auto"/>
              <w:left w:val="nil"/>
              <w:bottom w:val="single" w:sz="4" w:space="0" w:color="auto"/>
              <w:right w:val="single" w:sz="4" w:space="0" w:color="BFBFBF"/>
            </w:tcBorders>
            <w:shd w:val="clear" w:color="000000" w:fill="D9D9D9"/>
            <w:noWrap/>
            <w:vAlign w:val="center"/>
            <w:hideMark/>
          </w:tcPr>
          <w:p w14:paraId="66BF5898" w14:textId="77777777" w:rsidR="00FF04D1" w:rsidRPr="0056545C" w:rsidRDefault="00FF04D1" w:rsidP="00344968">
            <w:pPr>
              <w:spacing w:line="240" w:lineRule="auto"/>
              <w:jc w:val="right"/>
              <w:rPr>
                <w:rFonts w:cs="Arial"/>
                <w:b/>
                <w:bCs/>
                <w:sz w:val="20"/>
              </w:rPr>
            </w:pPr>
            <w:r w:rsidRPr="0056545C">
              <w:rPr>
                <w:rFonts w:cs="Arial"/>
                <w:b/>
                <w:bCs/>
                <w:sz w:val="20"/>
              </w:rPr>
              <w:t xml:space="preserve">9,614 </w:t>
            </w:r>
          </w:p>
        </w:tc>
        <w:tc>
          <w:tcPr>
            <w:tcW w:w="855" w:type="dxa"/>
            <w:tcBorders>
              <w:top w:val="single" w:sz="4" w:space="0" w:color="auto"/>
              <w:left w:val="nil"/>
              <w:bottom w:val="single" w:sz="4" w:space="0" w:color="auto"/>
              <w:right w:val="single" w:sz="4" w:space="0" w:color="BFBFBF"/>
            </w:tcBorders>
            <w:shd w:val="clear" w:color="000000" w:fill="D9D9D9"/>
            <w:noWrap/>
            <w:vAlign w:val="center"/>
            <w:hideMark/>
          </w:tcPr>
          <w:p w14:paraId="55B6A26C" w14:textId="77777777" w:rsidR="00FF04D1" w:rsidRPr="0056545C" w:rsidRDefault="00FF04D1" w:rsidP="00344968">
            <w:pPr>
              <w:spacing w:line="240" w:lineRule="auto"/>
              <w:jc w:val="right"/>
              <w:rPr>
                <w:rFonts w:cs="Arial"/>
                <w:b/>
                <w:bCs/>
                <w:sz w:val="20"/>
              </w:rPr>
            </w:pPr>
            <w:r w:rsidRPr="0056545C">
              <w:rPr>
                <w:rFonts w:cs="Arial"/>
                <w:b/>
                <w:bCs/>
                <w:sz w:val="20"/>
              </w:rPr>
              <w:t xml:space="preserve">2,768 </w:t>
            </w:r>
          </w:p>
        </w:tc>
        <w:tc>
          <w:tcPr>
            <w:tcW w:w="893" w:type="dxa"/>
            <w:tcBorders>
              <w:top w:val="single" w:sz="4" w:space="0" w:color="auto"/>
              <w:left w:val="nil"/>
              <w:bottom w:val="single" w:sz="4" w:space="0" w:color="auto"/>
              <w:right w:val="single" w:sz="4" w:space="0" w:color="BFBFBF"/>
            </w:tcBorders>
            <w:shd w:val="clear" w:color="000000" w:fill="D9D9D9"/>
            <w:noWrap/>
            <w:vAlign w:val="center"/>
            <w:hideMark/>
          </w:tcPr>
          <w:p w14:paraId="5A81F5F4" w14:textId="77777777" w:rsidR="00FF04D1" w:rsidRPr="0056545C" w:rsidRDefault="00FF04D1" w:rsidP="00344968">
            <w:pPr>
              <w:spacing w:line="240" w:lineRule="auto"/>
              <w:jc w:val="right"/>
              <w:rPr>
                <w:rFonts w:cs="Arial"/>
                <w:b/>
                <w:bCs/>
                <w:sz w:val="20"/>
              </w:rPr>
            </w:pPr>
            <w:r w:rsidRPr="0056545C">
              <w:rPr>
                <w:rFonts w:cs="Arial"/>
                <w:b/>
                <w:bCs/>
                <w:sz w:val="20"/>
              </w:rPr>
              <w:t xml:space="preserve">8,190 </w:t>
            </w:r>
          </w:p>
        </w:tc>
        <w:tc>
          <w:tcPr>
            <w:tcW w:w="904" w:type="dxa"/>
            <w:tcBorders>
              <w:top w:val="single" w:sz="4" w:space="0" w:color="auto"/>
              <w:left w:val="nil"/>
              <w:bottom w:val="single" w:sz="4" w:space="0" w:color="auto"/>
              <w:right w:val="single" w:sz="4" w:space="0" w:color="BFBFBF"/>
            </w:tcBorders>
            <w:shd w:val="clear" w:color="000000" w:fill="D9D9D9"/>
            <w:noWrap/>
            <w:vAlign w:val="center"/>
            <w:hideMark/>
          </w:tcPr>
          <w:p w14:paraId="46C580FC" w14:textId="77777777" w:rsidR="00FF04D1" w:rsidRPr="0056545C" w:rsidRDefault="00FF04D1" w:rsidP="00344968">
            <w:pPr>
              <w:spacing w:line="240" w:lineRule="auto"/>
              <w:jc w:val="right"/>
              <w:rPr>
                <w:rFonts w:cs="Arial"/>
                <w:b/>
                <w:bCs/>
                <w:sz w:val="20"/>
              </w:rPr>
            </w:pPr>
            <w:r w:rsidRPr="0056545C">
              <w:rPr>
                <w:rFonts w:cs="Arial"/>
                <w:b/>
                <w:bCs/>
                <w:sz w:val="20"/>
              </w:rPr>
              <w:t>(1,423)</w:t>
            </w:r>
          </w:p>
        </w:tc>
        <w:tc>
          <w:tcPr>
            <w:tcW w:w="880" w:type="dxa"/>
            <w:tcBorders>
              <w:top w:val="single" w:sz="4" w:space="0" w:color="auto"/>
              <w:left w:val="nil"/>
              <w:bottom w:val="single" w:sz="4" w:space="0" w:color="auto"/>
              <w:right w:val="single" w:sz="4" w:space="0" w:color="BFBFBF"/>
            </w:tcBorders>
            <w:shd w:val="clear" w:color="000000" w:fill="D9D9D9"/>
            <w:noWrap/>
            <w:vAlign w:val="center"/>
            <w:hideMark/>
          </w:tcPr>
          <w:p w14:paraId="21F21A3E" w14:textId="77777777" w:rsidR="00FF04D1" w:rsidRPr="0056545C" w:rsidRDefault="00FF04D1" w:rsidP="00344968">
            <w:pPr>
              <w:spacing w:line="240" w:lineRule="auto"/>
              <w:jc w:val="right"/>
              <w:rPr>
                <w:rFonts w:cs="Arial"/>
                <w:b/>
                <w:bCs/>
                <w:sz w:val="20"/>
              </w:rPr>
            </w:pPr>
            <w:r w:rsidRPr="0056545C">
              <w:rPr>
                <w:rFonts w:cs="Arial"/>
                <w:b/>
                <w:bCs/>
                <w:sz w:val="20"/>
              </w:rPr>
              <w:t xml:space="preserve">120 </w:t>
            </w:r>
          </w:p>
        </w:tc>
        <w:tc>
          <w:tcPr>
            <w:tcW w:w="880" w:type="dxa"/>
            <w:tcBorders>
              <w:top w:val="single" w:sz="4" w:space="0" w:color="auto"/>
              <w:left w:val="nil"/>
              <w:bottom w:val="single" w:sz="4" w:space="0" w:color="auto"/>
              <w:right w:val="single" w:sz="4" w:space="0" w:color="BFBFBF"/>
            </w:tcBorders>
            <w:shd w:val="clear" w:color="000000" w:fill="D9D9D9"/>
            <w:noWrap/>
            <w:vAlign w:val="center"/>
            <w:hideMark/>
          </w:tcPr>
          <w:p w14:paraId="5FE57611" w14:textId="77777777" w:rsidR="00FF04D1" w:rsidRPr="0056545C" w:rsidRDefault="00FF04D1" w:rsidP="00344968">
            <w:pPr>
              <w:spacing w:line="240" w:lineRule="auto"/>
              <w:jc w:val="right"/>
              <w:rPr>
                <w:rFonts w:cs="Arial"/>
                <w:b/>
                <w:bCs/>
                <w:sz w:val="20"/>
              </w:rPr>
            </w:pPr>
            <w:r w:rsidRPr="0056545C">
              <w:rPr>
                <w:rFonts w:cs="Arial"/>
                <w:b/>
                <w:bCs/>
                <w:sz w:val="20"/>
              </w:rPr>
              <w:t>(1,543)</w:t>
            </w:r>
          </w:p>
        </w:tc>
        <w:tc>
          <w:tcPr>
            <w:tcW w:w="3017" w:type="dxa"/>
            <w:tcBorders>
              <w:top w:val="single" w:sz="4" w:space="0" w:color="auto"/>
              <w:left w:val="nil"/>
              <w:bottom w:val="single" w:sz="4" w:space="0" w:color="auto"/>
              <w:right w:val="single" w:sz="4" w:space="0" w:color="auto"/>
            </w:tcBorders>
            <w:shd w:val="clear" w:color="000000" w:fill="D9D9D9"/>
            <w:noWrap/>
            <w:vAlign w:val="center"/>
            <w:hideMark/>
          </w:tcPr>
          <w:p w14:paraId="00EF5733" w14:textId="77777777" w:rsidR="00FF04D1" w:rsidRPr="0056545C" w:rsidRDefault="00FF04D1" w:rsidP="00344968">
            <w:pPr>
              <w:spacing w:line="240" w:lineRule="auto"/>
              <w:jc w:val="left"/>
              <w:rPr>
                <w:rFonts w:cs="Arial"/>
                <w:b/>
                <w:bCs/>
                <w:sz w:val="20"/>
              </w:rPr>
            </w:pPr>
            <w:r w:rsidRPr="0056545C">
              <w:rPr>
                <w:rFonts w:cs="Arial"/>
                <w:b/>
                <w:bCs/>
                <w:sz w:val="20"/>
              </w:rPr>
              <w:t> </w:t>
            </w:r>
          </w:p>
        </w:tc>
        <w:tc>
          <w:tcPr>
            <w:tcW w:w="843" w:type="dxa"/>
            <w:tcBorders>
              <w:top w:val="single" w:sz="4" w:space="0" w:color="auto"/>
              <w:left w:val="nil"/>
              <w:bottom w:val="single" w:sz="4" w:space="0" w:color="auto"/>
              <w:right w:val="single" w:sz="4" w:space="0" w:color="BFBFBF"/>
            </w:tcBorders>
            <w:shd w:val="clear" w:color="000000" w:fill="D9D9D9"/>
            <w:noWrap/>
            <w:vAlign w:val="center"/>
            <w:hideMark/>
          </w:tcPr>
          <w:p w14:paraId="78F0FE04" w14:textId="77777777" w:rsidR="00FF04D1" w:rsidRPr="0056545C" w:rsidRDefault="00FF04D1" w:rsidP="00344968">
            <w:pPr>
              <w:spacing w:line="240" w:lineRule="auto"/>
              <w:jc w:val="right"/>
              <w:rPr>
                <w:rFonts w:cs="Arial"/>
                <w:b/>
                <w:bCs/>
                <w:sz w:val="20"/>
              </w:rPr>
            </w:pPr>
            <w:r w:rsidRPr="0056545C">
              <w:rPr>
                <w:rFonts w:cs="Arial"/>
                <w:b/>
                <w:bCs/>
                <w:sz w:val="20"/>
              </w:rPr>
              <w:t xml:space="preserve">8,190 </w:t>
            </w:r>
          </w:p>
        </w:tc>
        <w:tc>
          <w:tcPr>
            <w:tcW w:w="855" w:type="dxa"/>
            <w:tcBorders>
              <w:top w:val="single" w:sz="4" w:space="0" w:color="auto"/>
              <w:left w:val="nil"/>
              <w:bottom w:val="single" w:sz="4" w:space="0" w:color="auto"/>
              <w:right w:val="single" w:sz="4" w:space="0" w:color="BFBFBF"/>
            </w:tcBorders>
            <w:shd w:val="clear" w:color="000000" w:fill="D9D9D9"/>
            <w:noWrap/>
            <w:vAlign w:val="center"/>
            <w:hideMark/>
          </w:tcPr>
          <w:p w14:paraId="504DCC06" w14:textId="77777777" w:rsidR="00FF04D1" w:rsidRPr="0056545C" w:rsidRDefault="00FF04D1" w:rsidP="00344968">
            <w:pPr>
              <w:spacing w:line="240" w:lineRule="auto"/>
              <w:jc w:val="right"/>
              <w:rPr>
                <w:rFonts w:cs="Arial"/>
                <w:b/>
                <w:bCs/>
                <w:sz w:val="20"/>
              </w:rPr>
            </w:pPr>
            <w:r w:rsidRPr="0056545C">
              <w:rPr>
                <w:rFonts w:cs="Arial"/>
                <w:b/>
                <w:bCs/>
                <w:sz w:val="20"/>
              </w:rPr>
              <w:t xml:space="preserve">19,615 </w:t>
            </w:r>
          </w:p>
        </w:tc>
        <w:tc>
          <w:tcPr>
            <w:tcW w:w="843" w:type="dxa"/>
            <w:tcBorders>
              <w:top w:val="single" w:sz="4" w:space="0" w:color="auto"/>
              <w:left w:val="nil"/>
              <w:bottom w:val="single" w:sz="4" w:space="0" w:color="auto"/>
              <w:right w:val="single" w:sz="4" w:space="0" w:color="BFBFBF"/>
            </w:tcBorders>
            <w:shd w:val="clear" w:color="000000" w:fill="D9D9D9"/>
            <w:noWrap/>
            <w:vAlign w:val="center"/>
            <w:hideMark/>
          </w:tcPr>
          <w:p w14:paraId="5398EF33" w14:textId="77777777" w:rsidR="00FF04D1" w:rsidRPr="0056545C" w:rsidRDefault="00FF04D1" w:rsidP="00344968">
            <w:pPr>
              <w:spacing w:line="240" w:lineRule="auto"/>
              <w:jc w:val="right"/>
              <w:rPr>
                <w:rFonts w:cs="Arial"/>
                <w:b/>
                <w:bCs/>
                <w:sz w:val="20"/>
              </w:rPr>
            </w:pPr>
            <w:r w:rsidRPr="0056545C">
              <w:rPr>
                <w:rFonts w:cs="Arial"/>
                <w:b/>
                <w:bCs/>
                <w:sz w:val="20"/>
              </w:rPr>
              <w:t xml:space="preserve">9,132 </w:t>
            </w:r>
          </w:p>
        </w:tc>
        <w:tc>
          <w:tcPr>
            <w:tcW w:w="855" w:type="dxa"/>
            <w:tcBorders>
              <w:top w:val="single" w:sz="4" w:space="0" w:color="auto"/>
              <w:left w:val="nil"/>
              <w:bottom w:val="single" w:sz="4" w:space="0" w:color="auto"/>
              <w:right w:val="single" w:sz="4" w:space="0" w:color="BFBFBF"/>
            </w:tcBorders>
            <w:shd w:val="clear" w:color="000000" w:fill="D9D9D9"/>
            <w:noWrap/>
            <w:vAlign w:val="center"/>
            <w:hideMark/>
          </w:tcPr>
          <w:p w14:paraId="2D1D5C62" w14:textId="77777777" w:rsidR="00FF04D1" w:rsidRPr="0056545C" w:rsidRDefault="00FF04D1" w:rsidP="00344968">
            <w:pPr>
              <w:spacing w:line="240" w:lineRule="auto"/>
              <w:jc w:val="right"/>
              <w:rPr>
                <w:rFonts w:cs="Arial"/>
                <w:b/>
                <w:bCs/>
                <w:sz w:val="20"/>
              </w:rPr>
            </w:pPr>
            <w:r w:rsidRPr="0056545C">
              <w:rPr>
                <w:rFonts w:cs="Arial"/>
                <w:b/>
                <w:bCs/>
                <w:sz w:val="20"/>
              </w:rPr>
              <w:t xml:space="preserve">21,577 </w:t>
            </w:r>
          </w:p>
        </w:tc>
        <w:tc>
          <w:tcPr>
            <w:tcW w:w="855" w:type="dxa"/>
            <w:tcBorders>
              <w:top w:val="single" w:sz="4" w:space="0" w:color="auto"/>
              <w:left w:val="nil"/>
              <w:bottom w:val="single" w:sz="4" w:space="0" w:color="auto"/>
              <w:right w:val="single" w:sz="4" w:space="0" w:color="auto"/>
            </w:tcBorders>
            <w:shd w:val="clear" w:color="000000" w:fill="D9D9D9"/>
            <w:noWrap/>
            <w:vAlign w:val="center"/>
            <w:hideMark/>
          </w:tcPr>
          <w:p w14:paraId="5A6DE1CF" w14:textId="77777777" w:rsidR="00FF04D1" w:rsidRPr="0056545C" w:rsidRDefault="00FF04D1" w:rsidP="00344968">
            <w:pPr>
              <w:spacing w:line="240" w:lineRule="auto"/>
              <w:jc w:val="right"/>
              <w:rPr>
                <w:rFonts w:cs="Arial"/>
                <w:b/>
                <w:bCs/>
                <w:sz w:val="20"/>
              </w:rPr>
            </w:pPr>
            <w:r w:rsidRPr="0056545C">
              <w:rPr>
                <w:rFonts w:cs="Arial"/>
                <w:b/>
                <w:bCs/>
                <w:sz w:val="20"/>
              </w:rPr>
              <w:t xml:space="preserve">58,515 </w:t>
            </w:r>
          </w:p>
        </w:tc>
      </w:tr>
    </w:tbl>
    <w:p w14:paraId="326C3AF4" w14:textId="77777777" w:rsidR="0030317D" w:rsidRPr="00E35781" w:rsidRDefault="007B1022" w:rsidP="005C3FD7">
      <w:pPr>
        <w:rPr>
          <w:sz w:val="12"/>
          <w:szCs w:val="10"/>
        </w:rPr>
      </w:pPr>
    </w:p>
    <w:sectPr w:rsidR="0030317D" w:rsidRPr="00E35781" w:rsidSect="00B72026">
      <w:pgSz w:w="16838" w:h="11906" w:orient="landscape" w:code="9"/>
      <w:pgMar w:top="567" w:right="567" w:bottom="680" w:left="567"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6231B"/>
    <w:multiLevelType w:val="hybridMultilevel"/>
    <w:tmpl w:val="0010B0A0"/>
    <w:lvl w:ilvl="0" w:tplc="7B48F86C">
      <w:start w:val="1"/>
      <w:numFmt w:val="bullet"/>
      <w:lvlText w:val="u"/>
      <w:lvlJc w:val="left"/>
      <w:pPr>
        <w:ind w:left="720" w:hanging="360"/>
      </w:pPr>
      <w:rPr>
        <w:rFonts w:ascii="Wingdings 3" w:hAnsi="Wingdings 3" w:hint="default"/>
      </w:rPr>
    </w:lvl>
    <w:lvl w:ilvl="1" w:tplc="F7A89446" w:tentative="1">
      <w:start w:val="1"/>
      <w:numFmt w:val="bullet"/>
      <w:lvlText w:val="o"/>
      <w:lvlJc w:val="left"/>
      <w:pPr>
        <w:ind w:left="1440" w:hanging="360"/>
      </w:pPr>
      <w:rPr>
        <w:rFonts w:ascii="Courier New" w:hAnsi="Courier New" w:cs="Courier New" w:hint="default"/>
      </w:rPr>
    </w:lvl>
    <w:lvl w:ilvl="2" w:tplc="B4A812D8" w:tentative="1">
      <w:start w:val="1"/>
      <w:numFmt w:val="bullet"/>
      <w:lvlText w:val=""/>
      <w:lvlJc w:val="left"/>
      <w:pPr>
        <w:ind w:left="2160" w:hanging="360"/>
      </w:pPr>
      <w:rPr>
        <w:rFonts w:ascii="Wingdings" w:hAnsi="Wingdings" w:hint="default"/>
      </w:rPr>
    </w:lvl>
    <w:lvl w:ilvl="3" w:tplc="42CE394A" w:tentative="1">
      <w:start w:val="1"/>
      <w:numFmt w:val="bullet"/>
      <w:lvlText w:val=""/>
      <w:lvlJc w:val="left"/>
      <w:pPr>
        <w:ind w:left="2880" w:hanging="360"/>
      </w:pPr>
      <w:rPr>
        <w:rFonts w:ascii="Symbol" w:hAnsi="Symbol" w:hint="default"/>
      </w:rPr>
    </w:lvl>
    <w:lvl w:ilvl="4" w:tplc="4E3A5C04" w:tentative="1">
      <w:start w:val="1"/>
      <w:numFmt w:val="bullet"/>
      <w:lvlText w:val="o"/>
      <w:lvlJc w:val="left"/>
      <w:pPr>
        <w:ind w:left="3600" w:hanging="360"/>
      </w:pPr>
      <w:rPr>
        <w:rFonts w:ascii="Courier New" w:hAnsi="Courier New" w:cs="Courier New" w:hint="default"/>
      </w:rPr>
    </w:lvl>
    <w:lvl w:ilvl="5" w:tplc="9620DD62" w:tentative="1">
      <w:start w:val="1"/>
      <w:numFmt w:val="bullet"/>
      <w:lvlText w:val=""/>
      <w:lvlJc w:val="left"/>
      <w:pPr>
        <w:ind w:left="4320" w:hanging="360"/>
      </w:pPr>
      <w:rPr>
        <w:rFonts w:ascii="Wingdings" w:hAnsi="Wingdings" w:hint="default"/>
      </w:rPr>
    </w:lvl>
    <w:lvl w:ilvl="6" w:tplc="7EA885C0" w:tentative="1">
      <w:start w:val="1"/>
      <w:numFmt w:val="bullet"/>
      <w:lvlText w:val=""/>
      <w:lvlJc w:val="left"/>
      <w:pPr>
        <w:ind w:left="5040" w:hanging="360"/>
      </w:pPr>
      <w:rPr>
        <w:rFonts w:ascii="Symbol" w:hAnsi="Symbol" w:hint="default"/>
      </w:rPr>
    </w:lvl>
    <w:lvl w:ilvl="7" w:tplc="BB9621CE" w:tentative="1">
      <w:start w:val="1"/>
      <w:numFmt w:val="bullet"/>
      <w:lvlText w:val="o"/>
      <w:lvlJc w:val="left"/>
      <w:pPr>
        <w:ind w:left="5760" w:hanging="360"/>
      </w:pPr>
      <w:rPr>
        <w:rFonts w:ascii="Courier New" w:hAnsi="Courier New" w:cs="Courier New" w:hint="default"/>
      </w:rPr>
    </w:lvl>
    <w:lvl w:ilvl="8" w:tplc="2908954E" w:tentative="1">
      <w:start w:val="1"/>
      <w:numFmt w:val="bullet"/>
      <w:lvlText w:val=""/>
      <w:lvlJc w:val="left"/>
      <w:pPr>
        <w:ind w:left="6480" w:hanging="360"/>
      </w:pPr>
      <w:rPr>
        <w:rFonts w:ascii="Wingdings" w:hAnsi="Wingdings" w:hint="default"/>
      </w:rPr>
    </w:lvl>
  </w:abstractNum>
  <w:abstractNum w:abstractNumId="1" w15:restartNumberingAfterBreak="0">
    <w:nsid w:val="1431453A"/>
    <w:multiLevelType w:val="multilevel"/>
    <w:tmpl w:val="4086D03A"/>
    <w:lvl w:ilvl="0">
      <w:start w:val="1"/>
      <w:numFmt w:val="decimal"/>
      <w:lvlText w:val="%1."/>
      <w:lvlJc w:val="left"/>
      <w:pPr>
        <w:ind w:left="1080" w:hanging="360"/>
      </w:pPr>
      <w:rPr>
        <w:rFonts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2422573E"/>
    <w:multiLevelType w:val="hybridMultilevel"/>
    <w:tmpl w:val="6046EBE2"/>
    <w:lvl w:ilvl="0" w:tplc="45345BC4">
      <w:start w:val="1"/>
      <w:numFmt w:val="decimal"/>
      <w:lvlText w:val="%1."/>
      <w:lvlJc w:val="left"/>
      <w:pPr>
        <w:ind w:left="717" w:hanging="360"/>
      </w:pPr>
    </w:lvl>
    <w:lvl w:ilvl="1" w:tplc="0BBA4B54" w:tentative="1">
      <w:start w:val="1"/>
      <w:numFmt w:val="lowerLetter"/>
      <w:lvlText w:val="%2."/>
      <w:lvlJc w:val="left"/>
      <w:pPr>
        <w:ind w:left="1437" w:hanging="360"/>
      </w:pPr>
    </w:lvl>
    <w:lvl w:ilvl="2" w:tplc="6DFCE604" w:tentative="1">
      <w:start w:val="1"/>
      <w:numFmt w:val="lowerRoman"/>
      <w:lvlText w:val="%3."/>
      <w:lvlJc w:val="right"/>
      <w:pPr>
        <w:ind w:left="2157" w:hanging="180"/>
      </w:pPr>
    </w:lvl>
    <w:lvl w:ilvl="3" w:tplc="B25AB1E4" w:tentative="1">
      <w:start w:val="1"/>
      <w:numFmt w:val="decimal"/>
      <w:lvlText w:val="%4."/>
      <w:lvlJc w:val="left"/>
      <w:pPr>
        <w:ind w:left="2877" w:hanging="360"/>
      </w:pPr>
    </w:lvl>
    <w:lvl w:ilvl="4" w:tplc="F0BE577A" w:tentative="1">
      <w:start w:val="1"/>
      <w:numFmt w:val="lowerLetter"/>
      <w:lvlText w:val="%5."/>
      <w:lvlJc w:val="left"/>
      <w:pPr>
        <w:ind w:left="3597" w:hanging="360"/>
      </w:pPr>
    </w:lvl>
    <w:lvl w:ilvl="5" w:tplc="583691E0" w:tentative="1">
      <w:start w:val="1"/>
      <w:numFmt w:val="lowerRoman"/>
      <w:lvlText w:val="%6."/>
      <w:lvlJc w:val="right"/>
      <w:pPr>
        <w:ind w:left="4317" w:hanging="180"/>
      </w:pPr>
    </w:lvl>
    <w:lvl w:ilvl="6" w:tplc="DA242920" w:tentative="1">
      <w:start w:val="1"/>
      <w:numFmt w:val="decimal"/>
      <w:lvlText w:val="%7."/>
      <w:lvlJc w:val="left"/>
      <w:pPr>
        <w:ind w:left="5037" w:hanging="360"/>
      </w:pPr>
    </w:lvl>
    <w:lvl w:ilvl="7" w:tplc="F39094A6" w:tentative="1">
      <w:start w:val="1"/>
      <w:numFmt w:val="lowerLetter"/>
      <w:lvlText w:val="%8."/>
      <w:lvlJc w:val="left"/>
      <w:pPr>
        <w:ind w:left="5757" w:hanging="360"/>
      </w:pPr>
    </w:lvl>
    <w:lvl w:ilvl="8" w:tplc="41FE3ABE" w:tentative="1">
      <w:start w:val="1"/>
      <w:numFmt w:val="lowerRoman"/>
      <w:lvlText w:val="%9."/>
      <w:lvlJc w:val="right"/>
      <w:pPr>
        <w:ind w:left="6477" w:hanging="180"/>
      </w:pPr>
    </w:lvl>
  </w:abstractNum>
  <w:abstractNum w:abstractNumId="3" w15:restartNumberingAfterBreak="0">
    <w:nsid w:val="59821D5B"/>
    <w:multiLevelType w:val="hybridMultilevel"/>
    <w:tmpl w:val="CF265D7E"/>
    <w:lvl w:ilvl="0" w:tplc="22FA24AC">
      <w:start w:val="1"/>
      <w:numFmt w:val="decimal"/>
      <w:lvlText w:val="%1."/>
      <w:lvlJc w:val="left"/>
      <w:pPr>
        <w:ind w:left="720" w:hanging="360"/>
      </w:pPr>
      <w:rPr>
        <w:rFonts w:hint="default"/>
        <w:b/>
      </w:rPr>
    </w:lvl>
    <w:lvl w:ilvl="1" w:tplc="22CEA788" w:tentative="1">
      <w:start w:val="1"/>
      <w:numFmt w:val="lowerLetter"/>
      <w:lvlText w:val="%2."/>
      <w:lvlJc w:val="left"/>
      <w:pPr>
        <w:ind w:left="1440" w:hanging="360"/>
      </w:pPr>
    </w:lvl>
    <w:lvl w:ilvl="2" w:tplc="BAD65A06" w:tentative="1">
      <w:start w:val="1"/>
      <w:numFmt w:val="lowerRoman"/>
      <w:lvlText w:val="%3."/>
      <w:lvlJc w:val="right"/>
      <w:pPr>
        <w:ind w:left="2160" w:hanging="180"/>
      </w:pPr>
    </w:lvl>
    <w:lvl w:ilvl="3" w:tplc="17206B9C" w:tentative="1">
      <w:start w:val="1"/>
      <w:numFmt w:val="decimal"/>
      <w:lvlText w:val="%4."/>
      <w:lvlJc w:val="left"/>
      <w:pPr>
        <w:ind w:left="2880" w:hanging="360"/>
      </w:pPr>
    </w:lvl>
    <w:lvl w:ilvl="4" w:tplc="B6CC5996" w:tentative="1">
      <w:start w:val="1"/>
      <w:numFmt w:val="lowerLetter"/>
      <w:lvlText w:val="%5."/>
      <w:lvlJc w:val="left"/>
      <w:pPr>
        <w:ind w:left="3600" w:hanging="360"/>
      </w:pPr>
    </w:lvl>
    <w:lvl w:ilvl="5" w:tplc="56CAD920" w:tentative="1">
      <w:start w:val="1"/>
      <w:numFmt w:val="lowerRoman"/>
      <w:lvlText w:val="%6."/>
      <w:lvlJc w:val="right"/>
      <w:pPr>
        <w:ind w:left="4320" w:hanging="180"/>
      </w:pPr>
    </w:lvl>
    <w:lvl w:ilvl="6" w:tplc="1A5EF2CE" w:tentative="1">
      <w:start w:val="1"/>
      <w:numFmt w:val="decimal"/>
      <w:lvlText w:val="%7."/>
      <w:lvlJc w:val="left"/>
      <w:pPr>
        <w:ind w:left="5040" w:hanging="360"/>
      </w:pPr>
    </w:lvl>
    <w:lvl w:ilvl="7" w:tplc="86365F64" w:tentative="1">
      <w:start w:val="1"/>
      <w:numFmt w:val="lowerLetter"/>
      <w:lvlText w:val="%8."/>
      <w:lvlJc w:val="left"/>
      <w:pPr>
        <w:ind w:left="5760" w:hanging="360"/>
      </w:pPr>
    </w:lvl>
    <w:lvl w:ilvl="8" w:tplc="F97E1988" w:tentative="1">
      <w:start w:val="1"/>
      <w:numFmt w:val="lowerRoman"/>
      <w:lvlText w:val="%9."/>
      <w:lvlJc w:val="right"/>
      <w:pPr>
        <w:ind w:left="6480" w:hanging="180"/>
      </w:pPr>
    </w:lvl>
  </w:abstractNum>
  <w:abstractNum w:abstractNumId="4" w15:restartNumberingAfterBreak="0">
    <w:nsid w:val="5E373F96"/>
    <w:multiLevelType w:val="hybridMultilevel"/>
    <w:tmpl w:val="3B5C865C"/>
    <w:lvl w:ilvl="0" w:tplc="0A826984">
      <w:start w:val="1"/>
      <w:numFmt w:val="decimal"/>
      <w:pStyle w:val="ListParagraph"/>
      <w:lvlText w:val="%1."/>
      <w:lvlJc w:val="left"/>
      <w:pPr>
        <w:ind w:left="1068" w:hanging="360"/>
      </w:pPr>
      <w:rPr>
        <w:rFonts w:hint="default"/>
        <w:b w:val="0"/>
      </w:rPr>
    </w:lvl>
    <w:lvl w:ilvl="1" w:tplc="5E4292E0">
      <w:start w:val="1"/>
      <w:numFmt w:val="bullet"/>
      <w:lvlText w:val=""/>
      <w:lvlJc w:val="left"/>
      <w:pPr>
        <w:ind w:left="1440" w:hanging="360"/>
      </w:pPr>
      <w:rPr>
        <w:rFonts w:ascii="Symbol" w:hAnsi="Symbol" w:hint="default"/>
      </w:rPr>
    </w:lvl>
    <w:lvl w:ilvl="2" w:tplc="171E28C4" w:tentative="1">
      <w:start w:val="1"/>
      <w:numFmt w:val="lowerRoman"/>
      <w:lvlText w:val="%3."/>
      <w:lvlJc w:val="right"/>
      <w:pPr>
        <w:ind w:left="2160" w:hanging="180"/>
      </w:pPr>
    </w:lvl>
    <w:lvl w:ilvl="3" w:tplc="6C9616BA" w:tentative="1">
      <w:start w:val="1"/>
      <w:numFmt w:val="decimal"/>
      <w:lvlText w:val="%4."/>
      <w:lvlJc w:val="left"/>
      <w:pPr>
        <w:ind w:left="2880" w:hanging="360"/>
      </w:pPr>
    </w:lvl>
    <w:lvl w:ilvl="4" w:tplc="3B266E76" w:tentative="1">
      <w:start w:val="1"/>
      <w:numFmt w:val="lowerLetter"/>
      <w:lvlText w:val="%5."/>
      <w:lvlJc w:val="left"/>
      <w:pPr>
        <w:ind w:left="3600" w:hanging="360"/>
      </w:pPr>
    </w:lvl>
    <w:lvl w:ilvl="5" w:tplc="0B32C884" w:tentative="1">
      <w:start w:val="1"/>
      <w:numFmt w:val="lowerRoman"/>
      <w:lvlText w:val="%6."/>
      <w:lvlJc w:val="right"/>
      <w:pPr>
        <w:ind w:left="4320" w:hanging="180"/>
      </w:pPr>
    </w:lvl>
    <w:lvl w:ilvl="6" w:tplc="0AFCE922" w:tentative="1">
      <w:start w:val="1"/>
      <w:numFmt w:val="decimal"/>
      <w:lvlText w:val="%7."/>
      <w:lvlJc w:val="left"/>
      <w:pPr>
        <w:ind w:left="5040" w:hanging="360"/>
      </w:pPr>
    </w:lvl>
    <w:lvl w:ilvl="7" w:tplc="524A71BA" w:tentative="1">
      <w:start w:val="1"/>
      <w:numFmt w:val="lowerLetter"/>
      <w:lvlText w:val="%8."/>
      <w:lvlJc w:val="left"/>
      <w:pPr>
        <w:ind w:left="5760" w:hanging="360"/>
      </w:pPr>
    </w:lvl>
    <w:lvl w:ilvl="8" w:tplc="6CAC9970" w:tentative="1">
      <w:start w:val="1"/>
      <w:numFmt w:val="lowerRoman"/>
      <w:lvlText w:val="%9."/>
      <w:lvlJc w:val="right"/>
      <w:pPr>
        <w:ind w:left="6480" w:hanging="180"/>
      </w:pPr>
    </w:lvl>
  </w:abstractNum>
  <w:abstractNum w:abstractNumId="5" w15:restartNumberingAfterBreak="0">
    <w:nsid w:val="5EBF00E5"/>
    <w:multiLevelType w:val="hybridMultilevel"/>
    <w:tmpl w:val="7966B184"/>
    <w:lvl w:ilvl="0" w:tplc="299E07A8">
      <w:start w:val="1"/>
      <w:numFmt w:val="decimal"/>
      <w:lvlText w:val="%1."/>
      <w:lvlJc w:val="left"/>
      <w:pPr>
        <w:ind w:left="720" w:hanging="360"/>
      </w:pPr>
      <w:rPr>
        <w:rFonts w:ascii="Arial" w:hAnsi="Arial" w:hint="default"/>
        <w:b/>
        <w:i w:val="0"/>
        <w:color w:val="auto"/>
      </w:rPr>
    </w:lvl>
    <w:lvl w:ilvl="1" w:tplc="2C8677BC" w:tentative="1">
      <w:start w:val="1"/>
      <w:numFmt w:val="lowerLetter"/>
      <w:lvlText w:val="%2."/>
      <w:lvlJc w:val="left"/>
      <w:pPr>
        <w:ind w:left="1440" w:hanging="360"/>
      </w:pPr>
    </w:lvl>
    <w:lvl w:ilvl="2" w:tplc="FA729508" w:tentative="1">
      <w:start w:val="1"/>
      <w:numFmt w:val="lowerRoman"/>
      <w:lvlText w:val="%3."/>
      <w:lvlJc w:val="right"/>
      <w:pPr>
        <w:ind w:left="2160" w:hanging="180"/>
      </w:pPr>
    </w:lvl>
    <w:lvl w:ilvl="3" w:tplc="027478C0" w:tentative="1">
      <w:start w:val="1"/>
      <w:numFmt w:val="decimal"/>
      <w:lvlText w:val="%4."/>
      <w:lvlJc w:val="left"/>
      <w:pPr>
        <w:ind w:left="2880" w:hanging="360"/>
      </w:pPr>
    </w:lvl>
    <w:lvl w:ilvl="4" w:tplc="E6746F06" w:tentative="1">
      <w:start w:val="1"/>
      <w:numFmt w:val="lowerLetter"/>
      <w:lvlText w:val="%5."/>
      <w:lvlJc w:val="left"/>
      <w:pPr>
        <w:ind w:left="3600" w:hanging="360"/>
      </w:pPr>
    </w:lvl>
    <w:lvl w:ilvl="5" w:tplc="AE5454E4" w:tentative="1">
      <w:start w:val="1"/>
      <w:numFmt w:val="lowerRoman"/>
      <w:lvlText w:val="%6."/>
      <w:lvlJc w:val="right"/>
      <w:pPr>
        <w:ind w:left="4320" w:hanging="180"/>
      </w:pPr>
    </w:lvl>
    <w:lvl w:ilvl="6" w:tplc="1CECD4AA" w:tentative="1">
      <w:start w:val="1"/>
      <w:numFmt w:val="decimal"/>
      <w:lvlText w:val="%7."/>
      <w:lvlJc w:val="left"/>
      <w:pPr>
        <w:ind w:left="5040" w:hanging="360"/>
      </w:pPr>
    </w:lvl>
    <w:lvl w:ilvl="7" w:tplc="220216DC" w:tentative="1">
      <w:start w:val="1"/>
      <w:numFmt w:val="lowerLetter"/>
      <w:lvlText w:val="%8."/>
      <w:lvlJc w:val="left"/>
      <w:pPr>
        <w:ind w:left="5760" w:hanging="360"/>
      </w:pPr>
    </w:lvl>
    <w:lvl w:ilvl="8" w:tplc="6584D582"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01B"/>
    <w:rsid w:val="001809CB"/>
    <w:rsid w:val="0035701B"/>
    <w:rsid w:val="00774DE3"/>
    <w:rsid w:val="007B1022"/>
    <w:rsid w:val="00D265FE"/>
    <w:rsid w:val="00FF0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C3527"/>
  <w15:docId w15:val="{FAD45506-6511-47ED-8102-42CBC1FD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FD7"/>
    <w:pPr>
      <w:spacing w:after="0" w:line="288" w:lineRule="auto"/>
      <w:jc w:val="both"/>
    </w:pPr>
    <w:rPr>
      <w:rFonts w:ascii="Arial" w:eastAsia="Times New Roman" w:hAnsi="Arial" w:cs="Times New Roman"/>
      <w:szCs w:val="20"/>
      <w:lang w:eastAsia="en-GB"/>
    </w:rPr>
  </w:style>
  <w:style w:type="paragraph" w:styleId="Heading1">
    <w:name w:val="heading 1"/>
    <w:basedOn w:val="Normal"/>
    <w:next w:val="Normal"/>
    <w:link w:val="Heading1Char"/>
    <w:qFormat/>
    <w:rsid w:val="00294139"/>
    <w:pPr>
      <w:spacing w:before="120" w:line="240" w:lineRule="auto"/>
      <w:jc w:val="left"/>
      <w:outlineLvl w:val="0"/>
    </w:pPr>
    <w:rPr>
      <w:rFonts w:ascii="Calibri" w:hAnsi="Calibri"/>
      <w:b/>
      <w:bCs/>
      <w:color w:val="0070C0"/>
      <w:sz w:val="28"/>
      <w:szCs w:val="28"/>
    </w:rPr>
  </w:style>
  <w:style w:type="paragraph" w:styleId="Heading2">
    <w:name w:val="heading 2"/>
    <w:basedOn w:val="Normal"/>
    <w:next w:val="Normal"/>
    <w:link w:val="Heading2Char"/>
    <w:uiPriority w:val="9"/>
    <w:unhideWhenUsed/>
    <w:qFormat/>
    <w:rsid w:val="00294139"/>
    <w:pPr>
      <w:spacing w:before="120" w:line="240" w:lineRule="auto"/>
      <w:jc w:val="left"/>
      <w:outlineLvl w:val="1"/>
    </w:pPr>
    <w:rPr>
      <w:rFonts w:ascii="Calibri" w:hAnsi="Calibri"/>
      <w:b/>
      <w:bCs/>
      <w:sz w:val="24"/>
      <w:szCs w:val="24"/>
    </w:rPr>
  </w:style>
  <w:style w:type="paragraph" w:styleId="Heading3">
    <w:name w:val="heading 3"/>
    <w:basedOn w:val="Normal"/>
    <w:next w:val="Normal"/>
    <w:link w:val="Heading3Char"/>
    <w:uiPriority w:val="9"/>
    <w:unhideWhenUsed/>
    <w:qFormat/>
    <w:rsid w:val="00632C2C"/>
    <w:pPr>
      <w:ind w:firstLine="357"/>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4139"/>
    <w:rPr>
      <w:rFonts w:ascii="Calibri" w:eastAsia="Times New Roman" w:hAnsi="Calibri" w:cs="Times New Roman"/>
      <w:b/>
      <w:bCs/>
      <w:color w:val="0070C0"/>
      <w:sz w:val="28"/>
      <w:szCs w:val="28"/>
      <w:lang w:eastAsia="en-GB"/>
    </w:rPr>
  </w:style>
  <w:style w:type="character" w:customStyle="1" w:styleId="Heading2Char">
    <w:name w:val="Heading 2 Char"/>
    <w:basedOn w:val="DefaultParagraphFont"/>
    <w:link w:val="Heading2"/>
    <w:uiPriority w:val="9"/>
    <w:rsid w:val="00294139"/>
    <w:rPr>
      <w:rFonts w:ascii="Calibri" w:eastAsia="Times New Roman" w:hAnsi="Calibri" w:cs="Times New Roman"/>
      <w:b/>
      <w:bCs/>
      <w:sz w:val="24"/>
      <w:szCs w:val="24"/>
      <w:lang w:eastAsia="en-GB"/>
    </w:rPr>
  </w:style>
  <w:style w:type="character" w:customStyle="1" w:styleId="Heading3Char">
    <w:name w:val="Heading 3 Char"/>
    <w:basedOn w:val="DefaultParagraphFont"/>
    <w:link w:val="Heading3"/>
    <w:uiPriority w:val="9"/>
    <w:rsid w:val="00632C2C"/>
    <w:rPr>
      <w:rFonts w:ascii="Arial" w:eastAsia="Times New Roman" w:hAnsi="Arial" w:cs="Times New Roman"/>
      <w:b/>
      <w:szCs w:val="20"/>
      <w:lang w:eastAsia="en-GB"/>
    </w:rPr>
  </w:style>
  <w:style w:type="paragraph" w:styleId="Footer">
    <w:name w:val="footer"/>
    <w:basedOn w:val="Normal"/>
    <w:link w:val="FooterChar"/>
    <w:uiPriority w:val="99"/>
    <w:rsid w:val="00672A48"/>
    <w:pPr>
      <w:tabs>
        <w:tab w:val="center" w:pos="4153"/>
        <w:tab w:val="right" w:pos="8306"/>
      </w:tabs>
    </w:pPr>
  </w:style>
  <w:style w:type="character" w:customStyle="1" w:styleId="FooterChar">
    <w:name w:val="Footer Char"/>
    <w:basedOn w:val="DefaultParagraphFont"/>
    <w:link w:val="Footer"/>
    <w:uiPriority w:val="99"/>
    <w:rsid w:val="00672A48"/>
    <w:rPr>
      <w:rFonts w:ascii="Arial" w:eastAsia="Times New Roman" w:hAnsi="Arial" w:cs="Times New Roman"/>
      <w:szCs w:val="20"/>
      <w:lang w:eastAsia="en-GB"/>
    </w:rPr>
  </w:style>
  <w:style w:type="paragraph" w:styleId="ListParagraph">
    <w:name w:val="List Paragraph"/>
    <w:basedOn w:val="Normal"/>
    <w:uiPriority w:val="34"/>
    <w:qFormat/>
    <w:rsid w:val="00537392"/>
    <w:pPr>
      <w:numPr>
        <w:numId w:val="5"/>
      </w:numPr>
      <w:spacing w:after="120"/>
      <w:ind w:left="714" w:hanging="357"/>
      <w:outlineLvl w:val="0"/>
    </w:pPr>
    <w:rPr>
      <w:rFonts w:eastAsia="Calibri"/>
      <w:szCs w:val="22"/>
      <w:lang w:eastAsia="en-US"/>
    </w:rPr>
  </w:style>
  <w:style w:type="paragraph" w:styleId="Header">
    <w:name w:val="header"/>
    <w:basedOn w:val="Normal"/>
    <w:link w:val="HeaderChar"/>
    <w:uiPriority w:val="99"/>
    <w:unhideWhenUsed/>
    <w:rsid w:val="0048727F"/>
    <w:pPr>
      <w:tabs>
        <w:tab w:val="center" w:pos="4513"/>
        <w:tab w:val="right" w:pos="9026"/>
      </w:tabs>
    </w:pPr>
  </w:style>
  <w:style w:type="character" w:customStyle="1" w:styleId="HeaderChar">
    <w:name w:val="Header Char"/>
    <w:basedOn w:val="DefaultParagraphFont"/>
    <w:link w:val="Header"/>
    <w:uiPriority w:val="99"/>
    <w:rsid w:val="0048727F"/>
    <w:rPr>
      <w:rFonts w:ascii="Arial" w:eastAsia="Times New Roman" w:hAnsi="Arial" w:cs="Times New Roman"/>
      <w:szCs w:val="20"/>
      <w:lang w:eastAsia="en-GB"/>
    </w:rPr>
  </w:style>
  <w:style w:type="table" w:styleId="TableGrid">
    <w:name w:val="Table Grid"/>
    <w:basedOn w:val="TableNormal"/>
    <w:uiPriority w:val="39"/>
    <w:rsid w:val="00840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0317D"/>
    <w:rPr>
      <w:color w:val="0000FF"/>
      <w:u w:val="single"/>
    </w:rPr>
  </w:style>
  <w:style w:type="character" w:styleId="FollowedHyperlink">
    <w:name w:val="FollowedHyperlink"/>
    <w:basedOn w:val="DefaultParagraphFont"/>
    <w:uiPriority w:val="99"/>
    <w:semiHidden/>
    <w:unhideWhenUsed/>
    <w:rsid w:val="0030317D"/>
    <w:rPr>
      <w:color w:val="800080"/>
      <w:u w:val="single"/>
    </w:rPr>
  </w:style>
  <w:style w:type="paragraph" w:customStyle="1" w:styleId="xl66">
    <w:name w:val="xl66"/>
    <w:basedOn w:val="Normal"/>
    <w:rsid w:val="0030317D"/>
    <w:pPr>
      <w:spacing w:before="100" w:beforeAutospacing="1" w:after="100" w:afterAutospacing="1" w:line="240" w:lineRule="auto"/>
      <w:jc w:val="left"/>
      <w:textAlignment w:val="center"/>
    </w:pPr>
    <w:rPr>
      <w:rFonts w:ascii="Times New Roman" w:hAnsi="Times New Roman"/>
      <w:sz w:val="24"/>
      <w:szCs w:val="24"/>
    </w:rPr>
  </w:style>
  <w:style w:type="paragraph" w:customStyle="1" w:styleId="xl67">
    <w:name w:val="xl67"/>
    <w:basedOn w:val="Normal"/>
    <w:rsid w:val="0030317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left"/>
      <w:textAlignment w:val="center"/>
    </w:pPr>
    <w:rPr>
      <w:rFonts w:ascii="Times New Roman" w:hAnsi="Times New Roman"/>
      <w:sz w:val="24"/>
      <w:szCs w:val="24"/>
    </w:rPr>
  </w:style>
  <w:style w:type="paragraph" w:customStyle="1" w:styleId="xl68">
    <w:name w:val="xl68"/>
    <w:basedOn w:val="Normal"/>
    <w:rsid w:val="0030317D"/>
    <w:pPr>
      <w:spacing w:before="100" w:beforeAutospacing="1" w:after="100" w:afterAutospacing="1" w:line="240" w:lineRule="auto"/>
      <w:jc w:val="left"/>
      <w:textAlignment w:val="center"/>
    </w:pPr>
    <w:rPr>
      <w:rFonts w:ascii="Times New Roman" w:hAnsi="Times New Roman"/>
      <w:sz w:val="24"/>
      <w:szCs w:val="24"/>
    </w:rPr>
  </w:style>
  <w:style w:type="paragraph" w:customStyle="1" w:styleId="xl69">
    <w:name w:val="xl69"/>
    <w:basedOn w:val="Normal"/>
    <w:rsid w:val="0030317D"/>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left"/>
      <w:textAlignment w:val="center"/>
    </w:pPr>
    <w:rPr>
      <w:rFonts w:ascii="Times New Roman" w:hAnsi="Times New Roman"/>
      <w:sz w:val="24"/>
      <w:szCs w:val="24"/>
    </w:rPr>
  </w:style>
  <w:style w:type="paragraph" w:customStyle="1" w:styleId="xl70">
    <w:name w:val="xl70"/>
    <w:basedOn w:val="Normal"/>
    <w:rsid w:val="0030317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line="240" w:lineRule="auto"/>
      <w:jc w:val="left"/>
      <w:textAlignment w:val="center"/>
    </w:pPr>
    <w:rPr>
      <w:rFonts w:ascii="Times New Roman" w:hAnsi="Times New Roman"/>
      <w:b/>
      <w:bCs/>
      <w:sz w:val="24"/>
      <w:szCs w:val="24"/>
    </w:rPr>
  </w:style>
  <w:style w:type="paragraph" w:customStyle="1" w:styleId="xl71">
    <w:name w:val="xl71"/>
    <w:basedOn w:val="Normal"/>
    <w:rsid w:val="0030317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left"/>
      <w:textAlignment w:val="center"/>
    </w:pPr>
    <w:rPr>
      <w:rFonts w:ascii="Times New Roman" w:hAnsi="Times New Roman"/>
      <w:sz w:val="24"/>
      <w:szCs w:val="24"/>
    </w:rPr>
  </w:style>
  <w:style w:type="paragraph" w:customStyle="1" w:styleId="xl72">
    <w:name w:val="xl72"/>
    <w:basedOn w:val="Normal"/>
    <w:rsid w:val="0030317D"/>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left"/>
      <w:textAlignment w:val="center"/>
    </w:pPr>
    <w:rPr>
      <w:rFonts w:ascii="Times New Roman" w:hAnsi="Times New Roman"/>
      <w:sz w:val="24"/>
      <w:szCs w:val="24"/>
    </w:rPr>
  </w:style>
  <w:style w:type="paragraph" w:customStyle="1" w:styleId="xl73">
    <w:name w:val="xl73"/>
    <w:basedOn w:val="Normal"/>
    <w:rsid w:val="0030317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line="240" w:lineRule="auto"/>
      <w:jc w:val="left"/>
      <w:textAlignment w:val="center"/>
    </w:pPr>
    <w:rPr>
      <w:rFonts w:ascii="Times New Roman" w:hAnsi="Times New Roman"/>
      <w:b/>
      <w:bCs/>
      <w:sz w:val="24"/>
      <w:szCs w:val="24"/>
    </w:rPr>
  </w:style>
  <w:style w:type="paragraph" w:customStyle="1" w:styleId="xl74">
    <w:name w:val="xl74"/>
    <w:basedOn w:val="Normal"/>
    <w:rsid w:val="0030317D"/>
    <w:pPr>
      <w:spacing w:before="100" w:beforeAutospacing="1" w:after="100" w:afterAutospacing="1" w:line="240" w:lineRule="auto"/>
      <w:jc w:val="left"/>
      <w:textAlignment w:val="center"/>
    </w:pPr>
    <w:rPr>
      <w:rFonts w:ascii="Times New Roman" w:hAnsi="Times New Roman"/>
      <w:sz w:val="24"/>
      <w:szCs w:val="24"/>
    </w:rPr>
  </w:style>
  <w:style w:type="paragraph" w:customStyle="1" w:styleId="xl75">
    <w:name w:val="xl75"/>
    <w:basedOn w:val="Normal"/>
    <w:rsid w:val="0030317D"/>
    <w:pPr>
      <w:spacing w:before="100" w:beforeAutospacing="1" w:after="100" w:afterAutospacing="1" w:line="240" w:lineRule="auto"/>
      <w:jc w:val="left"/>
      <w:textAlignment w:val="center"/>
    </w:pPr>
    <w:rPr>
      <w:rFonts w:ascii="Times New Roman" w:hAnsi="Times New Roman"/>
      <w:sz w:val="24"/>
      <w:szCs w:val="24"/>
    </w:rPr>
  </w:style>
  <w:style w:type="paragraph" w:customStyle="1" w:styleId="xl76">
    <w:name w:val="xl76"/>
    <w:basedOn w:val="Normal"/>
    <w:rsid w:val="0030317D"/>
    <w:pPr>
      <w:spacing w:before="100" w:beforeAutospacing="1" w:after="100" w:afterAutospacing="1" w:line="240" w:lineRule="auto"/>
      <w:jc w:val="left"/>
      <w:textAlignment w:val="center"/>
    </w:pPr>
    <w:rPr>
      <w:rFonts w:ascii="Times New Roman" w:hAnsi="Times New Roman"/>
      <w:sz w:val="12"/>
      <w:szCs w:val="12"/>
    </w:rPr>
  </w:style>
  <w:style w:type="paragraph" w:customStyle="1" w:styleId="xl77">
    <w:name w:val="xl77"/>
    <w:basedOn w:val="Normal"/>
    <w:rsid w:val="0030317D"/>
    <w:pPr>
      <w:spacing w:before="100" w:beforeAutospacing="1" w:after="100" w:afterAutospacing="1" w:line="240" w:lineRule="auto"/>
      <w:jc w:val="left"/>
      <w:textAlignment w:val="center"/>
    </w:pPr>
    <w:rPr>
      <w:rFonts w:ascii="Times New Roman" w:hAnsi="Times New Roman"/>
      <w:sz w:val="12"/>
      <w:szCs w:val="12"/>
    </w:rPr>
  </w:style>
  <w:style w:type="paragraph" w:customStyle="1" w:styleId="xl78">
    <w:name w:val="xl78"/>
    <w:basedOn w:val="Normal"/>
    <w:rsid w:val="0030317D"/>
    <w:pPr>
      <w:spacing w:before="100" w:beforeAutospacing="1" w:after="100" w:afterAutospacing="1" w:line="240" w:lineRule="auto"/>
      <w:jc w:val="left"/>
      <w:textAlignment w:val="center"/>
    </w:pPr>
    <w:rPr>
      <w:rFonts w:ascii="Times New Roman" w:hAnsi="Times New Roman"/>
      <w:sz w:val="28"/>
      <w:szCs w:val="28"/>
    </w:rPr>
  </w:style>
  <w:style w:type="paragraph" w:customStyle="1" w:styleId="xl79">
    <w:name w:val="xl79"/>
    <w:basedOn w:val="Normal"/>
    <w:rsid w:val="0030317D"/>
    <w:pPr>
      <w:pBdr>
        <w:bottom w:val="single" w:sz="4" w:space="0" w:color="BFBFBF"/>
      </w:pBdr>
      <w:spacing w:before="100" w:beforeAutospacing="1" w:after="100" w:afterAutospacing="1" w:line="240" w:lineRule="auto"/>
      <w:jc w:val="left"/>
      <w:textAlignment w:val="center"/>
    </w:pPr>
    <w:rPr>
      <w:rFonts w:ascii="Times New Roman" w:hAnsi="Times New Roman"/>
      <w:b/>
      <w:bCs/>
      <w:sz w:val="24"/>
      <w:szCs w:val="24"/>
    </w:rPr>
  </w:style>
  <w:style w:type="paragraph" w:customStyle="1" w:styleId="xl80">
    <w:name w:val="xl80"/>
    <w:basedOn w:val="Normal"/>
    <w:rsid w:val="0030317D"/>
    <w:pPr>
      <w:spacing w:before="100" w:beforeAutospacing="1" w:after="100" w:afterAutospacing="1" w:line="240" w:lineRule="auto"/>
      <w:jc w:val="left"/>
      <w:textAlignment w:val="center"/>
    </w:pPr>
    <w:rPr>
      <w:rFonts w:ascii="Times New Roman" w:hAnsi="Times New Roman"/>
      <w:b/>
      <w:bCs/>
      <w:color w:val="0070C0"/>
      <w:sz w:val="28"/>
      <w:szCs w:val="28"/>
    </w:rPr>
  </w:style>
  <w:style w:type="paragraph" w:customStyle="1" w:styleId="xl81">
    <w:name w:val="xl81"/>
    <w:basedOn w:val="Normal"/>
    <w:rsid w:val="0030317D"/>
    <w:pPr>
      <w:pBdr>
        <w:bottom w:val="single" w:sz="4" w:space="0" w:color="BFBFBF"/>
      </w:pBdr>
      <w:spacing w:before="100" w:beforeAutospacing="1" w:after="100" w:afterAutospacing="1" w:line="240" w:lineRule="auto"/>
      <w:jc w:val="left"/>
      <w:textAlignment w:val="center"/>
    </w:pPr>
    <w:rPr>
      <w:rFonts w:ascii="Times New Roman" w:hAnsi="Times New Roman"/>
      <w:b/>
      <w:bCs/>
      <w:color w:val="0070C0"/>
      <w:sz w:val="28"/>
      <w:szCs w:val="28"/>
    </w:rPr>
  </w:style>
  <w:style w:type="paragraph" w:customStyle="1" w:styleId="xl82">
    <w:name w:val="xl82"/>
    <w:basedOn w:val="Normal"/>
    <w:rsid w:val="0030317D"/>
    <w:pPr>
      <w:pBdr>
        <w:top w:val="single" w:sz="4" w:space="0" w:color="auto"/>
      </w:pBdr>
      <w:spacing w:before="100" w:beforeAutospacing="1" w:after="100" w:afterAutospacing="1" w:line="240" w:lineRule="auto"/>
      <w:jc w:val="left"/>
      <w:textAlignment w:val="center"/>
    </w:pPr>
    <w:rPr>
      <w:rFonts w:ascii="Times New Roman" w:hAnsi="Times New Roman"/>
      <w:b/>
      <w:bCs/>
      <w:color w:val="0070C0"/>
      <w:sz w:val="28"/>
      <w:szCs w:val="28"/>
    </w:rPr>
  </w:style>
  <w:style w:type="paragraph" w:customStyle="1" w:styleId="xl83">
    <w:name w:val="xl83"/>
    <w:basedOn w:val="Normal"/>
    <w:rsid w:val="0030317D"/>
    <w:pPr>
      <w:spacing w:before="100" w:beforeAutospacing="1" w:after="100" w:afterAutospacing="1" w:line="240" w:lineRule="auto"/>
      <w:jc w:val="left"/>
      <w:textAlignment w:val="center"/>
    </w:pPr>
    <w:rPr>
      <w:rFonts w:ascii="Times New Roman" w:hAnsi="Times New Roman"/>
      <w:sz w:val="24"/>
      <w:szCs w:val="24"/>
    </w:rPr>
  </w:style>
  <w:style w:type="paragraph" w:customStyle="1" w:styleId="xl84">
    <w:name w:val="xl84"/>
    <w:basedOn w:val="Normal"/>
    <w:rsid w:val="0030317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hAnsi="Times New Roman"/>
      <w:sz w:val="24"/>
      <w:szCs w:val="24"/>
    </w:rPr>
  </w:style>
  <w:style w:type="paragraph" w:customStyle="1" w:styleId="xl85">
    <w:name w:val="xl85"/>
    <w:basedOn w:val="Normal"/>
    <w:rsid w:val="0030317D"/>
    <w:pPr>
      <w:spacing w:before="100" w:beforeAutospacing="1" w:after="100" w:afterAutospacing="1" w:line="240" w:lineRule="auto"/>
      <w:jc w:val="left"/>
      <w:textAlignment w:val="center"/>
    </w:pPr>
    <w:rPr>
      <w:rFonts w:ascii="Times New Roman" w:hAnsi="Times New Roman"/>
      <w:sz w:val="28"/>
      <w:szCs w:val="28"/>
    </w:rPr>
  </w:style>
  <w:style w:type="paragraph" w:customStyle="1" w:styleId="xl86">
    <w:name w:val="xl86"/>
    <w:basedOn w:val="Normal"/>
    <w:rsid w:val="0030317D"/>
    <w:pPr>
      <w:spacing w:before="100" w:beforeAutospacing="1" w:after="100" w:afterAutospacing="1" w:line="240" w:lineRule="auto"/>
      <w:jc w:val="left"/>
      <w:textAlignment w:val="center"/>
    </w:pPr>
    <w:rPr>
      <w:rFonts w:ascii="Times New Roman" w:hAnsi="Times New Roman"/>
      <w:sz w:val="24"/>
      <w:szCs w:val="24"/>
    </w:rPr>
  </w:style>
  <w:style w:type="paragraph" w:customStyle="1" w:styleId="xl87">
    <w:name w:val="xl87"/>
    <w:basedOn w:val="Normal"/>
    <w:rsid w:val="0030317D"/>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left"/>
      <w:textAlignment w:val="center"/>
    </w:pPr>
    <w:rPr>
      <w:rFonts w:ascii="Times New Roman" w:hAnsi="Times New Roman"/>
      <w:sz w:val="24"/>
      <w:szCs w:val="24"/>
    </w:rPr>
  </w:style>
  <w:style w:type="paragraph" w:customStyle="1" w:styleId="xl88">
    <w:name w:val="xl88"/>
    <w:basedOn w:val="Normal"/>
    <w:rsid w:val="0030317D"/>
    <w:pPr>
      <w:spacing w:before="100" w:beforeAutospacing="1" w:after="100" w:afterAutospacing="1" w:line="240" w:lineRule="auto"/>
      <w:jc w:val="left"/>
      <w:textAlignment w:val="center"/>
    </w:pPr>
    <w:rPr>
      <w:rFonts w:ascii="Times New Roman" w:hAnsi="Times New Roman"/>
      <w:sz w:val="12"/>
      <w:szCs w:val="12"/>
    </w:rPr>
  </w:style>
  <w:style w:type="paragraph" w:customStyle="1" w:styleId="xl89">
    <w:name w:val="xl89"/>
    <w:basedOn w:val="Normal"/>
    <w:rsid w:val="0030317D"/>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left"/>
      <w:textAlignment w:val="center"/>
    </w:pPr>
    <w:rPr>
      <w:rFonts w:ascii="Times New Roman" w:hAnsi="Times New Roman"/>
      <w:sz w:val="24"/>
      <w:szCs w:val="24"/>
    </w:rPr>
  </w:style>
  <w:style w:type="paragraph" w:customStyle="1" w:styleId="xl90">
    <w:name w:val="xl90"/>
    <w:basedOn w:val="Normal"/>
    <w:rsid w:val="0030317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line="240" w:lineRule="auto"/>
      <w:jc w:val="left"/>
      <w:textAlignment w:val="center"/>
    </w:pPr>
    <w:rPr>
      <w:rFonts w:ascii="Times New Roman" w:hAnsi="Times New Roman"/>
      <w:b/>
      <w:bCs/>
      <w:sz w:val="24"/>
      <w:szCs w:val="24"/>
    </w:rPr>
  </w:style>
  <w:style w:type="paragraph" w:styleId="BalloonText">
    <w:name w:val="Balloon Text"/>
    <w:basedOn w:val="Normal"/>
    <w:link w:val="BalloonTextChar"/>
    <w:uiPriority w:val="99"/>
    <w:semiHidden/>
    <w:unhideWhenUsed/>
    <w:rsid w:val="004561A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1A8"/>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5369ED"/>
    <w:rPr>
      <w:sz w:val="16"/>
      <w:szCs w:val="16"/>
    </w:rPr>
  </w:style>
  <w:style w:type="paragraph" w:styleId="CommentText">
    <w:name w:val="annotation text"/>
    <w:basedOn w:val="Normal"/>
    <w:link w:val="CommentTextChar"/>
    <w:uiPriority w:val="99"/>
    <w:semiHidden/>
    <w:unhideWhenUsed/>
    <w:rsid w:val="005369ED"/>
    <w:pPr>
      <w:spacing w:line="240" w:lineRule="auto"/>
    </w:pPr>
    <w:rPr>
      <w:sz w:val="20"/>
    </w:rPr>
  </w:style>
  <w:style w:type="character" w:customStyle="1" w:styleId="CommentTextChar">
    <w:name w:val="Comment Text Char"/>
    <w:basedOn w:val="DefaultParagraphFont"/>
    <w:link w:val="CommentText"/>
    <w:uiPriority w:val="99"/>
    <w:semiHidden/>
    <w:rsid w:val="005369ED"/>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369ED"/>
    <w:rPr>
      <w:b/>
      <w:bCs/>
    </w:rPr>
  </w:style>
  <w:style w:type="character" w:customStyle="1" w:styleId="CommentSubjectChar">
    <w:name w:val="Comment Subject Char"/>
    <w:basedOn w:val="CommentTextChar"/>
    <w:link w:val="CommentSubject"/>
    <w:uiPriority w:val="99"/>
    <w:semiHidden/>
    <w:rsid w:val="005369ED"/>
    <w:rPr>
      <w:rFonts w:ascii="Arial" w:eastAsia="Times New Roman" w:hAnsi="Arial" w:cs="Times New Roman"/>
      <w:b/>
      <w:bCs/>
      <w:sz w:val="20"/>
      <w:szCs w:val="20"/>
      <w:lang w:eastAsia="en-GB"/>
    </w:rPr>
  </w:style>
  <w:style w:type="paragraph" w:customStyle="1" w:styleId="msonormal0">
    <w:name w:val="msonormal"/>
    <w:basedOn w:val="Normal"/>
    <w:rsid w:val="00845613"/>
    <w:pPr>
      <w:spacing w:before="100" w:beforeAutospacing="1" w:after="100" w:afterAutospacing="1" w:line="240" w:lineRule="auto"/>
      <w:jc w:val="left"/>
    </w:pPr>
    <w:rPr>
      <w:rFonts w:ascii="Times New Roman" w:hAnsi="Times New Roman"/>
      <w:sz w:val="24"/>
      <w:szCs w:val="24"/>
    </w:rPr>
  </w:style>
  <w:style w:type="paragraph" w:customStyle="1" w:styleId="xl64">
    <w:name w:val="xl64"/>
    <w:basedOn w:val="Normal"/>
    <w:rsid w:val="00A25621"/>
    <w:pPr>
      <w:spacing w:before="100" w:beforeAutospacing="1" w:after="100" w:afterAutospacing="1" w:line="240" w:lineRule="auto"/>
      <w:jc w:val="left"/>
      <w:textAlignment w:val="center"/>
    </w:pPr>
    <w:rPr>
      <w:rFonts w:ascii="Times New Roman" w:hAnsi="Times New Roman"/>
      <w:sz w:val="24"/>
      <w:szCs w:val="24"/>
    </w:rPr>
  </w:style>
  <w:style w:type="paragraph" w:customStyle="1" w:styleId="xl65">
    <w:name w:val="xl65"/>
    <w:basedOn w:val="Normal"/>
    <w:rsid w:val="00A25621"/>
    <w:pPr>
      <w:spacing w:before="100" w:beforeAutospacing="1" w:after="100" w:afterAutospacing="1" w:line="240" w:lineRule="auto"/>
      <w:jc w:val="left"/>
      <w:textAlignment w:val="center"/>
    </w:pPr>
    <w:rPr>
      <w:rFonts w:ascii="Times New Roman" w:hAnsi="Times New Roman"/>
      <w:b/>
      <w:bCs/>
      <w:sz w:val="24"/>
      <w:szCs w:val="24"/>
    </w:rPr>
  </w:style>
  <w:style w:type="paragraph" w:customStyle="1" w:styleId="xl91">
    <w:name w:val="xl91"/>
    <w:basedOn w:val="Normal"/>
    <w:rsid w:val="00A25621"/>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left"/>
      <w:textAlignment w:val="center"/>
    </w:pPr>
    <w:rPr>
      <w:rFonts w:cs="Arial"/>
      <w:b/>
      <w:bCs/>
      <w:sz w:val="24"/>
      <w:szCs w:val="24"/>
    </w:rPr>
  </w:style>
  <w:style w:type="paragraph" w:customStyle="1" w:styleId="xl92">
    <w:name w:val="xl92"/>
    <w:basedOn w:val="Normal"/>
    <w:rsid w:val="00A25621"/>
    <w:pPr>
      <w:pBdr>
        <w:top w:val="single" w:sz="4" w:space="0" w:color="auto"/>
        <w:bottom w:val="single" w:sz="4" w:space="0" w:color="auto"/>
      </w:pBdr>
      <w:shd w:val="clear" w:color="000000" w:fill="F2F2F2"/>
      <w:spacing w:before="100" w:beforeAutospacing="1" w:after="100" w:afterAutospacing="1" w:line="240" w:lineRule="auto"/>
      <w:jc w:val="left"/>
      <w:textAlignment w:val="center"/>
    </w:pPr>
    <w:rPr>
      <w:rFonts w:cs="Arial"/>
      <w:b/>
      <w:bCs/>
      <w:sz w:val="24"/>
      <w:szCs w:val="24"/>
    </w:rPr>
  </w:style>
  <w:style w:type="paragraph" w:customStyle="1" w:styleId="xl93">
    <w:name w:val="xl93"/>
    <w:basedOn w:val="Normal"/>
    <w:rsid w:val="00A25621"/>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center"/>
    </w:pPr>
    <w:rPr>
      <w:rFonts w:cs="Arial"/>
      <w:b/>
      <w:bCs/>
      <w:sz w:val="24"/>
      <w:szCs w:val="24"/>
    </w:rPr>
  </w:style>
  <w:style w:type="paragraph" w:customStyle="1" w:styleId="xl94">
    <w:name w:val="xl94"/>
    <w:basedOn w:val="Normal"/>
    <w:rsid w:val="00A2562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left"/>
      <w:textAlignment w:val="center"/>
    </w:pPr>
    <w:rPr>
      <w:rFonts w:cs="Arial"/>
      <w:sz w:val="24"/>
      <w:szCs w:val="24"/>
    </w:rPr>
  </w:style>
  <w:style w:type="paragraph" w:customStyle="1" w:styleId="xl95">
    <w:name w:val="xl95"/>
    <w:basedOn w:val="Normal"/>
    <w:rsid w:val="00A2562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hAnsi="Times New Roman"/>
      <w:sz w:val="24"/>
      <w:szCs w:val="24"/>
    </w:rPr>
  </w:style>
  <w:style w:type="paragraph" w:customStyle="1" w:styleId="xl96">
    <w:name w:val="xl96"/>
    <w:basedOn w:val="Normal"/>
    <w:rsid w:val="00A25621"/>
    <w:pPr>
      <w:spacing w:before="100" w:beforeAutospacing="1" w:after="100" w:afterAutospacing="1" w:line="240" w:lineRule="auto"/>
      <w:jc w:val="left"/>
      <w:textAlignment w:val="center"/>
    </w:pPr>
    <w:rPr>
      <w:rFonts w:cs="Arial"/>
      <w:sz w:val="12"/>
      <w:szCs w:val="12"/>
    </w:rPr>
  </w:style>
  <w:style w:type="paragraph" w:customStyle="1" w:styleId="xl97">
    <w:name w:val="xl97"/>
    <w:basedOn w:val="Normal"/>
    <w:rsid w:val="00996BC9"/>
    <w:pPr>
      <w:pBdr>
        <w:bottom w:val="single" w:sz="4" w:space="0" w:color="BFBFBF"/>
      </w:pBdr>
      <w:spacing w:before="100" w:beforeAutospacing="1" w:after="100" w:afterAutospacing="1" w:line="240" w:lineRule="auto"/>
      <w:jc w:val="left"/>
      <w:textAlignment w:val="center"/>
    </w:pPr>
    <w:rPr>
      <w:rFonts w:cs="Arial"/>
      <w:b/>
      <w:bCs/>
      <w:sz w:val="24"/>
      <w:szCs w:val="24"/>
    </w:rPr>
  </w:style>
  <w:style w:type="paragraph" w:customStyle="1" w:styleId="xl98">
    <w:name w:val="xl98"/>
    <w:basedOn w:val="Normal"/>
    <w:rsid w:val="004561D2"/>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center"/>
    </w:pPr>
    <w:rPr>
      <w:rFonts w:cs="Arial"/>
      <w:b/>
      <w:bCs/>
      <w:sz w:val="20"/>
    </w:rPr>
  </w:style>
  <w:style w:type="paragraph" w:customStyle="1" w:styleId="xl99">
    <w:name w:val="xl99"/>
    <w:basedOn w:val="Normal"/>
    <w:rsid w:val="004561D2"/>
    <w:pPr>
      <w:pBdr>
        <w:top w:val="single" w:sz="4" w:space="0" w:color="auto"/>
        <w:left w:val="single" w:sz="4" w:space="0" w:color="auto"/>
        <w:bottom w:val="single" w:sz="4" w:space="0" w:color="auto"/>
        <w:right w:val="single" w:sz="4" w:space="0" w:color="BFBFBF"/>
      </w:pBdr>
      <w:shd w:val="clear" w:color="000000" w:fill="D9D9D9"/>
      <w:spacing w:before="100" w:beforeAutospacing="1" w:after="100" w:afterAutospacing="1" w:line="240" w:lineRule="auto"/>
      <w:jc w:val="left"/>
      <w:textAlignment w:val="center"/>
    </w:pPr>
    <w:rPr>
      <w:rFonts w:cs="Arial"/>
      <w:b/>
      <w:bCs/>
      <w:sz w:val="20"/>
    </w:rPr>
  </w:style>
  <w:style w:type="paragraph" w:customStyle="1" w:styleId="xl100">
    <w:name w:val="xl100"/>
    <w:basedOn w:val="Normal"/>
    <w:rsid w:val="004561D2"/>
    <w:pPr>
      <w:pBdr>
        <w:top w:val="single" w:sz="4" w:space="0" w:color="auto"/>
        <w:left w:val="single" w:sz="4" w:space="0" w:color="BFBFBF"/>
        <w:bottom w:val="single" w:sz="4" w:space="0" w:color="auto"/>
        <w:right w:val="single" w:sz="4" w:space="0" w:color="auto"/>
      </w:pBdr>
      <w:shd w:val="clear" w:color="000000" w:fill="D9D9D9"/>
      <w:spacing w:before="100" w:beforeAutospacing="1" w:after="100" w:afterAutospacing="1" w:line="240" w:lineRule="auto"/>
      <w:jc w:val="left"/>
      <w:textAlignment w:val="center"/>
    </w:pPr>
    <w:rPr>
      <w:rFonts w:cs="Arial"/>
      <w:b/>
      <w:bCs/>
      <w:sz w:val="20"/>
    </w:rPr>
  </w:style>
  <w:style w:type="paragraph" w:customStyle="1" w:styleId="xl101">
    <w:name w:val="xl101"/>
    <w:basedOn w:val="Normal"/>
    <w:rsid w:val="004561D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left"/>
      <w:textAlignment w:val="center"/>
    </w:pPr>
    <w:rPr>
      <w:rFonts w:cs="Arial"/>
      <w:sz w:val="20"/>
    </w:rPr>
  </w:style>
  <w:style w:type="paragraph" w:customStyle="1" w:styleId="xl102">
    <w:name w:val="xl102"/>
    <w:basedOn w:val="Normal"/>
    <w:rsid w:val="004561D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cs="Arial"/>
      <w:sz w:val="20"/>
    </w:rPr>
  </w:style>
  <w:style w:type="paragraph" w:customStyle="1" w:styleId="xl103">
    <w:name w:val="xl103"/>
    <w:basedOn w:val="Normal"/>
    <w:rsid w:val="004561D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left"/>
      <w:textAlignment w:val="center"/>
    </w:pPr>
    <w:rPr>
      <w:rFonts w:cs="Arial"/>
      <w:sz w:val="20"/>
    </w:rPr>
  </w:style>
  <w:style w:type="paragraph" w:customStyle="1" w:styleId="xl104">
    <w:name w:val="xl104"/>
    <w:basedOn w:val="Normal"/>
    <w:rsid w:val="004561D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cs="Arial"/>
      <w:sz w:val="20"/>
    </w:rPr>
  </w:style>
  <w:style w:type="paragraph" w:customStyle="1" w:styleId="xl105">
    <w:name w:val="xl105"/>
    <w:basedOn w:val="Normal"/>
    <w:rsid w:val="003B031A"/>
    <w:pPr>
      <w:pBdr>
        <w:top w:val="single" w:sz="4" w:space="0" w:color="auto"/>
        <w:bottom w:val="single" w:sz="4" w:space="0" w:color="auto"/>
      </w:pBdr>
      <w:shd w:val="clear" w:color="000000" w:fill="B8CCE4"/>
      <w:spacing w:before="100" w:beforeAutospacing="1" w:after="100" w:afterAutospacing="1" w:line="240" w:lineRule="auto"/>
      <w:jc w:val="center"/>
      <w:textAlignment w:val="center"/>
    </w:pPr>
    <w:rPr>
      <w:rFonts w:cs="Arial"/>
      <w:sz w:val="20"/>
    </w:rPr>
  </w:style>
  <w:style w:type="paragraph" w:customStyle="1" w:styleId="xl106">
    <w:name w:val="xl106"/>
    <w:basedOn w:val="Normal"/>
    <w:rsid w:val="003B031A"/>
    <w:pPr>
      <w:pBdr>
        <w:top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cs="Arial"/>
      <w:sz w:val="20"/>
    </w:rPr>
  </w:style>
  <w:style w:type="paragraph" w:customStyle="1" w:styleId="xl107">
    <w:name w:val="xl107"/>
    <w:basedOn w:val="Normal"/>
    <w:rsid w:val="003B031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left"/>
      <w:textAlignment w:val="center"/>
    </w:pPr>
    <w:rPr>
      <w:rFonts w:cs="Arial"/>
      <w:b/>
      <w:bCs/>
      <w:sz w:val="20"/>
    </w:rPr>
  </w:style>
  <w:style w:type="paragraph" w:customStyle="1" w:styleId="xl63">
    <w:name w:val="xl63"/>
    <w:basedOn w:val="Normal"/>
    <w:rsid w:val="003A40B3"/>
    <w:pPr>
      <w:spacing w:before="100" w:beforeAutospacing="1" w:after="100" w:afterAutospacing="1" w:line="240" w:lineRule="auto"/>
      <w:jc w:val="left"/>
      <w:textAlignment w:val="center"/>
    </w:pPr>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5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01172-F86A-4422-9AC6-4B55268FA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1666</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McNulty</dc:creator>
  <cp:lastModifiedBy>McNulty, James</cp:lastModifiedBy>
  <cp:revision>6</cp:revision>
  <dcterms:created xsi:type="dcterms:W3CDTF">2020-07-23T12:01:00Z</dcterms:created>
  <dcterms:modified xsi:type="dcterms:W3CDTF">2020-09-07T15:51:00Z</dcterms:modified>
</cp:coreProperties>
</file>